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2a7d" w14:paraId="1332a7d" w:rsidRDefault="00183AC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3ACD" w:rsidP="00183ACD" w:rsidR="00AE649C">
      <w:pPr>
        <w:pStyle w:val="NormaleSPIS"/>
        <w:spacing w:after="0"/>
      </w:pPr>
      <w:r>
        <w:t xml:space="preserve">         Republika Hrvatska</w:t>
      </w:r>
    </w:p>
    <w:p w:rsidRDefault="00183ACD" w:rsidP="00183ACD" w:rsidR="00183ACD">
      <w:pPr>
        <w:pStyle w:val="NormaleSPIS"/>
        <w:spacing w:after="0"/>
      </w:pPr>
      <w:r>
        <w:t xml:space="preserve">      Trgovački sud u Bjelovaru</w:t>
      </w:r>
    </w:p>
    <w:p w:rsidRDefault="00183ACD" w:rsidP="00183ACD" w:rsidR="00183ACD">
      <w:pPr>
        <w:pStyle w:val="NormaleSPIS"/>
        <w:spacing w:after="0"/>
      </w:pPr>
      <w:r>
        <w:t>Bjelovar, Šetalište dr.I.Lebovića 42.</w:t>
      </w:r>
    </w:p>
    <w:p w:rsidRDefault="00183ACD" w:rsidP="00183ACD" w:rsidR="00183ACD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 7 St-191/2018-9</w:t>
      </w:r>
    </w:p>
    <w:p w:rsidRDefault="00183ACD" w:rsidP="00183ACD" w:rsidR="00183ACD">
      <w:pPr>
        <w:pStyle w:val="NormaleSPIS"/>
        <w:spacing w:after="0"/>
        <w:jc w:val="right"/>
        <w:rPr>
          <w:b/>
          <w:noProof/>
        </w:rPr>
      </w:pPr>
    </w:p>
    <w:p w:rsidRDefault="00183ACD" w:rsidP="00183ACD" w:rsidR="00183AC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83ACD" w:rsidP="00183ACD" w:rsidR="00183AC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83ACD" w:rsidP="00183ACD" w:rsidR="00183AC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INTERIJERI GALIĆ j.d.o.o. za graditeljstvo, trgovinu i usluge iz Sesveta, Carići 4, MBS 080975561, OIB 11169134026, 09. kolovoza</w:t>
      </w:r>
      <w:r>
        <w:rPr>
          <w:noProof/>
        </w:rPr>
        <w:t xml:space="preserve"> 2018.</w:t>
      </w:r>
    </w:p>
    <w:p w:rsidRDefault="00183ACD" w:rsidP="00183ACD" w:rsidR="00183AC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183ACD" w:rsidP="00183ACD" w:rsidR="00183A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INTERIJERI GALIĆ j.d.o.o. za graditeljstvo, trgovinu i usluge iz Sesveta, Carići 4, MBS 080975561, OIB 11169134026.</w:t>
      </w:r>
    </w:p>
    <w:p w:rsidRDefault="00183ACD" w:rsidP="00183ACD" w:rsidR="00183A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183ACD" w:rsidP="00183ACD" w:rsidR="00183AC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09,15 sati, u ovome sudu u Bjelovaru, Šetalište dr. Ivše Lebovića 42, sudnica br. 2, na koje se pozivaju dostavom ovoga rješenja:</w:t>
      </w:r>
    </w:p>
    <w:p w:rsidRDefault="00183ACD" w:rsidP="00183ACD" w:rsidR="00183ACD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183ACD" w:rsidP="00183ACD" w:rsidR="00183ACD">
      <w:pPr>
        <w:ind w:left="851"/>
        <w:jc w:val="both"/>
        <w:rPr>
          <w:noProof/>
        </w:rPr>
      </w:pPr>
      <w:r>
        <w:rPr>
          <w:noProof/>
        </w:rPr>
        <w:t>-zakonski zastupnik dužnika Josip Galić iz Sesveta, Carići 4.</w:t>
      </w:r>
    </w:p>
    <w:p w:rsidRDefault="00183ACD" w:rsidP="00183ACD" w:rsidR="00183AC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183ACD" w:rsidP="00183ACD" w:rsidR="00183AC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183ACD" w:rsidP="00183ACD" w:rsidR="00183AC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24.07.2017. dužnik u Očevidniku redoslijeda osnova za plaćanje ima evidentirane neizvršene osnove za plaćanje u neprekinutom razdoblju od 120 dana, u ukupnom iznosu od 61.797,95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</w:p>
    <w:p w:rsidRDefault="00183ACD" w:rsidP="00183ACD" w:rsidR="00183ACD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183ACD" w:rsidP="00183ACD" w:rsidR="00183ACD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183ACD" w:rsidP="00183ACD" w:rsidR="00183ACD">
      <w:pPr>
        <w:jc w:val="right"/>
      </w:pPr>
      <w:r>
        <w:t>Poslovni broj:7 St-191/2018-9</w:t>
      </w:r>
    </w:p>
    <w:p w:rsidRDefault="00183ACD" w:rsidP="00183ACD" w:rsidR="00183ACD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183ACD" w:rsidP="00183ACD" w:rsidR="00183AC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83ACD" w:rsidP="00183ACD" w:rsidR="00183AC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83ACD" w:rsidP="00183ACD" w:rsidR="00183ACD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183ACD" w:rsidP="00183ACD" w:rsidR="00183AC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S u d a c</w:t>
      </w:r>
    </w:p>
    <w:p w:rsidRDefault="00183ACD" w:rsidP="00183ACD" w:rsidR="00183AC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183ACD" w:rsidP="00183ACD" w:rsidR="00183AC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183ACD" w:rsidP="00183ACD" w:rsidR="00183AC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Jasmina Tubić</w:t>
      </w:r>
    </w:p>
    <w:p w:rsidRDefault="00183ACD" w:rsidP="00183ACD" w:rsidR="00183AC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183ACD" w:rsidP="00183ACD" w:rsidR="00183ACD">
      <w:pPr>
        <w:jc w:val="both"/>
      </w:pPr>
    </w:p>
    <w:p w:rsidRDefault="00183ACD" w:rsidP="00183ACD" w:rsidR="00183ACD">
      <w:pPr>
        <w:jc w:val="both"/>
        <w:rPr>
          <w:noProof/>
        </w:rPr>
      </w:pPr>
    </w:p>
    <w:p w:rsidRDefault="00183ACD" w:rsidP="00183ACD" w:rsidR="00183ACD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AC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01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St-191/2018-9</izvorni_sadrzaj>
    <derivirana_varijabla naziv="DomainObject.Oznaka_1">St-191/2018-9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GALIĆ j.d.o.o. za graditeljstvo, trgovinu i usluge</izvorni_sadrzaj>
    <derivirana_varijabla naziv="DomainObject.Predmet.ProtustrankaFormated_1">  INTERIJERI GALIĆ j.d.o.o. za graditeljstvo, trgovinu i usluge</derivirana_varijabla>
  </DomainObject.Predmet.ProtustrankaFormated>
  <DomainObject.Predmet.ProtustrankaFormatedOIB>
    <izvorni_sadrzaj>  INTERIJERI GALIĆ j.d.o.o. za graditeljstvo, trgovinu i usluge, OIB 11169134026</izvorni_sadrzaj>
    <derivirana_varijabla naziv="DomainObject.Predmet.ProtustrankaFormatedOIB_1">  INTERIJERI GALIĆ j.d.o.o. za graditeljstvo, trgovinu i usluge, OIB 11169134026</derivirana_varijabla>
  </DomainObject.Predmet.ProtustrankaFormatedOIB>
  <DomainObject.Predmet.ProtustrankaFormatedWithAdress>
    <izvorni_sadrzaj> INTERIJERI GALIĆ j.d.o.o. za graditeljstvo, trgovinu i usluge, Carići 4 , 10360 Sesvete</izvorni_sadrzaj>
    <derivirana_varijabla naziv="DomainObject.Predmet.ProtustrankaFormatedWithAdress_1"> INTERIJERI GALIĆ j.d.o.o. za graditeljstvo, trgovinu i usluge, Carići 4 , 10360 Sesvete</derivirana_varijabla>
  </DomainObject.Predmet.ProtustrankaFormatedWithAdress>
  <DomainObject.Predmet.ProtustrankaFormatedWithAdressOIB>
    <izvorni_sadrzaj> INTERIJERI GALIĆ j.d.o.o. za graditeljstvo, trgovinu i usluge, OIB 11169134026, Carići 4 , 10360 Sesvete</izvorni_sadrzaj>
    <derivirana_varijabla naziv="DomainObject.Predmet.ProtustrankaFormatedWithAdressOIB_1"> INTERIJERI GALIĆ j.d.o.o. za graditeljstvo, trgovinu i usluge, OIB 11169134026, Carići 4 , 10360 Sesvete</derivirana_varijabla>
  </DomainObject.Predmet.ProtustrankaFormatedWithAdressOIB>
  <DomainObject.Predmet.ProtustrankaWithAdress>
    <izvorni_sadrzaj>INTERIJERI GALIĆ j.d.o.o. za graditeljstvo, trgovinu i usluge Carići 4 , 10360 Sesvete</izvorni_sadrzaj>
    <derivirana_varijabla naziv="DomainObject.Predmet.ProtustrankaWithAdress_1">INTERIJERI GALIĆ j.d.o.o. za graditeljstvo, trgovinu i usluge Carići 4 , 10360 Sesvete</derivirana_varijabla>
  </DomainObject.Predmet.ProtustrankaWithAdress>
  <DomainObject.Predmet.ProtustrankaWithAdressOIB>
    <izvorni_sadrzaj>INTERIJERI GALIĆ j.d.o.o. za graditeljstvo, trgovinu i usluge, OIB 11169134026, Carići 4 , 10360 Sesvete</izvorni_sadrzaj>
    <derivirana_varijabla naziv="DomainObject.Predmet.ProtustrankaWithAdressOIB_1">INTERIJERI GALIĆ j.d.o.o. za graditeljstvo, trgovinu i usluge, OIB 11169134026, Carići 4 , 10360 Sesvete</derivirana_varijabla>
  </DomainObject.Predmet.ProtustrankaWithAdressOIB>
  <DomainObject.Predmet.ProtustrankaNazivFormated>
    <izvorni_sadrzaj>INTERIJERI GALIĆ j.d.o.o. za graditeljstvo, trgovinu i usluge</izvorni_sadrzaj>
    <derivirana_varijabla naziv="DomainObject.Predmet.ProtustrankaNazivFormated_1">INTERIJERI GALIĆ j.d.o.o. za graditeljstvo, trgovinu i usluge</derivirana_varijabla>
  </DomainObject.Predmet.ProtustrankaNazivFormated>
  <DomainObject.Predmet.ProtustrankaNazivFormatedOIB>
    <izvorni_sadrzaj>INTERIJERI GALIĆ j.d.o.o. za graditeljstvo, trgovinu i usluge, OIB 11169134026</izvorni_sadrzaj>
    <derivirana_varijabla naziv="DomainObject.Predmet.ProtustrankaNazivFormatedOIB_1">INTERIJERI GALIĆ j.d.o.o. za graditeljstvo, trgovinu i usluge, OIB 11169134026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GALIĆ j.d.o.o. za graditeljstvo, trgovinu i usluge</item>
    </izvorni_sadrzaj>
    <derivirana_varijabla naziv="DomainObject.Predmet.ProtuStrankaListFormated_1">
      <item>INTERIJERI GALIĆ j.d.o.o. za graditeljstvo, trgovinu i usluge</item>
    </derivirana_varijabla>
  </DomainObject.Predmet.ProtuStrankaListFormated>
  <DomainObject.Predmet.ProtuStrankaListFormatedOIB>
    <izvorni_sadrzaj>
      <item>INTERIJERI GALIĆ j.d.o.o. za graditeljstvo, trgovinu i usluge, OIB 11169134026</item>
    </izvorni_sadrzaj>
    <derivirana_varijabla naziv="DomainObject.Predmet.ProtuStrankaListFormatedOIB_1">
      <item>INTERIJERI GALIĆ j.d.o.o. za graditeljstvo, trgovinu i usluge, OIB 11169134026</item>
    </derivirana_varijabla>
  </DomainObject.Predmet.ProtuStrankaListFormatedOIB>
  <DomainObject.Predmet.ProtuStrankaListFormatedWithAdress>
    <izvorni_sadrzaj>
      <item>INTERIJERI GALIĆ j.d.o.o. za graditeljstvo, trgovinu i usluge, Carići 4 , 10360 Sesvete</item>
    </izvorni_sadrzaj>
    <derivirana_varijabla naziv="DomainObject.Predmet.ProtuStrankaListFormatedWithAdress_1">
      <item>INTERIJERI GALIĆ j.d.o.o. za graditeljstvo, trgovinu i usluge, Carići 4 , 10360 Sesvete</item>
    </derivirana_varijabla>
  </DomainObject.Predmet.ProtuStrankaListFormatedWithAdress>
  <DomainObject.Predmet.ProtuStrankaListFormatedWithAdressOIB>
    <izvorni_sadrzaj>
      <item>INTERIJERI GALIĆ j.d.o.o. za graditeljstvo, trgovinu i usluge, OIB 11169134026, Carići 4 , 10360 Sesvete</item>
    </izvorni_sadrzaj>
    <derivirana_varijabla naziv="DomainObject.Predmet.ProtuStrankaListFormatedWithAdressOIB_1">
      <item>INTERIJERI GALIĆ j.d.o.o. za graditeljstvo, trgovinu i usluge, OIB 11169134026, Carići 4 , 10360 Sesvete</item>
    </derivirana_varijabla>
  </DomainObject.Predmet.ProtuStrankaListFormatedWithAdressOIB>
  <DomainObject.Predmet.ProtuStrankaListNazivFormated>
    <izvorni_sadrzaj>
      <item>INTERIJERI GALIĆ j.d.o.o. za graditeljstvo, trgovinu i usluge</item>
    </izvorni_sadrzaj>
    <derivirana_varijabla naziv="DomainObject.Predmet.ProtuStrankaListNazivFormated_1">
      <item>INTERIJERI GALIĆ j.d.o.o. za graditeljstvo, trgovinu i usluge</item>
    </derivirana_varijabla>
  </DomainObject.Predmet.ProtuStrankaListNazivFormated>
  <DomainObject.Predmet.ProtuStrankaListNazivFormatedOIB>
    <izvorni_sadrzaj>
      <item>INTERIJERI GALIĆ j.d.o.o. za graditeljstvo, trgovinu i usluge, OIB 11169134026</item>
    </izvorni_sadrzaj>
    <derivirana_varijabla naziv="DomainObject.Predmet.ProtuStrankaListNazivFormatedOIB_1">
      <item>INTERIJERI GALIĆ j.d.o.o. za graditeljstvo, trgovinu i usluge, OIB 11169134026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St-191/2018-9</izvorni_sadrzaj>
    <derivirana_varijabla naziv="DomainObject.PoslovniBrojDokumenta_1">St-191/2018-9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GALIĆ j.d.o.o. za graditeljstvo, trgovinu i usluge</izvorni_sadrzaj>
    <derivirana_varijabla naziv="DomainObject.Predmet.ProtustrankaIDrugi_1">INTERIJERI GALIĆ j.d.o.o.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GALIĆ j.d.o.o. za graditeljstvo, trgovinu i usluge, OIB 11169134026, Carići 4 , 10360 Sesvete</izvorni_sadrzaj>
    <derivirana_varijabla naziv="DomainObject.Predmet.ProtustrankaIDrugiAdressOIB_1">INTERIJERI GALIĆ j.d.o.o. za graditeljstvo, trgovinu i usluge, OIB 11169134026, Carići 4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GALIĆ j.d.o.o. za graditeljstvo, trgovinu i usluge</item>
      <item>FINA Regionalni centar Zagreb</item>
    </izvorni_sadrzaj>
    <derivirana_varijabla naziv="DomainObject.Predmet.SudioniciListNaziv_1">
      <item>INTERIJERI GALIĆ j.d.o.o. za graditeljstvo, trgovinu i usluge</item>
      <item>FINA Regionalni centar Zagreb</item>
    </derivirana_varijabla>
  </DomainObject.Predmet.SudioniciListNaziv>
  <DomainObject.Predmet.SudioniciListAdressOIB>
    <izvorni_sadrzaj>
      <item>INTERIJERI GALIĆ j.d.o.o. za graditeljstvo, trgovinu i usluge, OIB 11169134026, Carići 4 ,10360 Sesvete</item>
      <item>FINA Regionalni centar Zagreb, OIB 85821130368, Trg svibanjskih žrtava 1995. br. 1,10000 Zagreb</item>
    </izvorni_sadrzaj>
    <derivirana_varijabla naziv="DomainObject.Predmet.SudioniciListAdressOIB_1">
      <item>INTERIJERI GALIĆ j.d.o.o. za graditeljstvo, trgovinu i usluge, OIB 11169134026, Carići 4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39BB6-B852-425A-AC50-78F931098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2758</properties:Characters>
  <properties:Lines>61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2018-08-09T05:26:00Z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