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015e" w14:paraId="922015e" w:rsidRDefault="00047756" w:rsidP="00341DED"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341DED"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341DED" w:rsidP="00341DED" w:rsidR="00341DED"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Poslovni broj  7 St-</w:t>
      </w:r>
      <w:r>
        <w:t>1081</w:t>
      </w:r>
      <w:r w:rsidRPr="00A80454">
        <w:t>/2016-</w:t>
      </w:r>
      <w:r>
        <w:t>14</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Trgovački sud u Rijeci, po sucu Liljani Ugrin, kao sucu pojedincu  u stečajnom predmetu, odlučujući o prijedlogu Financijske agencije za otvaranje stečajnog postupka nad</w:t>
      </w:r>
      <w:r w:rsidR="00341DED">
        <w:rPr>
          <w:bCs/>
          <w:szCs w:val="24"/>
          <w:lang w:val="hr-HR"/>
        </w:rPr>
        <w:t xml:space="preserve"> </w:t>
      </w:r>
      <w:r w:rsidRPr="001A7B55">
        <w:rPr>
          <w:bCs/>
          <w:szCs w:val="24"/>
          <w:lang w:val="hr-HR"/>
        </w:rPr>
        <w:t xml:space="preserve">dužnikom </w:t>
      </w:r>
      <w:r w:rsidR="005248E4" w:rsidRPr="005248E4">
        <w:rPr>
          <w:bCs/>
          <w:szCs w:val="24"/>
          <w:lang w:val="hr-HR"/>
        </w:rPr>
        <w:t>SPLENDID</w:t>
      </w:r>
      <w:r w:rsidR="00341DED">
        <w:rPr>
          <w:bCs/>
          <w:szCs w:val="24"/>
          <w:lang w:val="hr-HR"/>
        </w:rPr>
        <w:t xml:space="preserve"> </w:t>
      </w:r>
      <w:r w:rsidR="005248E4" w:rsidRPr="005248E4">
        <w:rPr>
          <w:bCs/>
          <w:szCs w:val="24"/>
          <w:lang w:val="hr-HR"/>
        </w:rPr>
        <w:t>- POTOK društvo s ograničenom odgovornošću za ugostiteljstvo Rijeka, Viktora Cara Emina 6/A (MBS 040092190 – OIB 20940339344)</w:t>
      </w:r>
      <w:r w:rsidR="00637046">
        <w:rPr>
          <w:bCs/>
          <w:szCs w:val="24"/>
          <w:lang w:val="hr-HR"/>
        </w:rPr>
        <w:t xml:space="preserve"> </w:t>
      </w:r>
      <w:r w:rsidR="007B3E9A" w:rsidRPr="007B3E9A">
        <w:rPr>
          <w:bCs/>
          <w:szCs w:val="24"/>
          <w:lang w:val="hr-HR"/>
        </w:rPr>
        <w:t xml:space="preserve">dana </w:t>
      </w:r>
      <w:r w:rsidR="005248E4">
        <w:rPr>
          <w:bCs/>
          <w:szCs w:val="24"/>
          <w:lang w:val="hr-HR"/>
        </w:rPr>
        <w:t>7</w:t>
      </w:r>
      <w:r w:rsidR="00637046">
        <w:rPr>
          <w:bCs/>
          <w:szCs w:val="24"/>
          <w:lang w:val="hr-HR"/>
        </w:rPr>
        <w:t xml:space="preserve">. studenog 2017. </w:t>
      </w:r>
      <w:r w:rsidR="00047756" w:rsidRPr="00047756">
        <w:rPr>
          <w:lang w:val="hr-HR"/>
        </w:rPr>
        <w:t xml:space="preserve"> </w:t>
      </w:r>
    </w:p>
    <w:p w:rsidRDefault="00A80454" w:rsidP="00047756" w:rsidR="00A80454">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w:t>
      </w:r>
      <w:r w:rsidR="00341DED">
        <w:rPr>
          <w:lang w:val="hr-HR"/>
        </w:rPr>
        <w:t xml:space="preserve"> </w:t>
      </w:r>
      <w:r w:rsidRPr="00047756">
        <w:rPr>
          <w:lang w:val="hr-HR"/>
        </w:rPr>
        <w:t xml:space="preserve"> stečajni postupak nad dužnikom </w:t>
      </w:r>
      <w:r w:rsidR="005248E4" w:rsidRPr="005248E4">
        <w:rPr>
          <w:bCs/>
          <w:szCs w:val="24"/>
          <w:lang w:val="hr-HR"/>
        </w:rPr>
        <w:t>SPLENDID - POTOK društvo s ograničenom odgovornošću za ugostiteljstvo Rijeka, Viktora Cara Emina 6/A (MBS 040092190 – OIB 20940339344)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5248E4" w:rsidRPr="005248E4">
        <w:rPr>
          <w:lang w:val="hr-HR"/>
        </w:rPr>
        <w:t>Slavko Štambuk (OIB 28699356177), Prvog maja 3,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341DED">
        <w:rPr>
          <w:lang w:val="hr-HR"/>
        </w:rPr>
        <w:t xml:space="preserve"> </w:t>
      </w:r>
      <w:r w:rsidRPr="00047756">
        <w:rPr>
          <w:lang w:val="hr-HR"/>
        </w:rPr>
        <w:t xml:space="preserve"> stečajni postupak nad dužnikom </w:t>
      </w:r>
      <w:r w:rsidR="005248E4" w:rsidRPr="005248E4">
        <w:rPr>
          <w:bCs/>
          <w:szCs w:val="24"/>
          <w:lang w:val="hr-HR"/>
        </w:rPr>
        <w:t>SPLENDID - POTOK društvo s ograničenom odgovornošću za ugostiteljstvo Rijeka, Viktora Cara Emina 6/A (MBS 040092190 – OIB 20940339344)</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0164B9" w:rsidP="00047756" w:rsidR="000164B9">
      <w:pPr>
        <w:jc w:val="center"/>
        <w:textAlignment w:val="auto"/>
        <w:rPr>
          <w:szCs w:val="24"/>
          <w:lang w:val="hr-HR"/>
        </w:rPr>
      </w:pPr>
    </w:p>
    <w:p w:rsidRDefault="000164B9" w:rsidP="00047756" w:rsidR="000164B9">
      <w:pPr>
        <w:jc w:val="center"/>
        <w:textAlignment w:val="auto"/>
        <w:rPr>
          <w:szCs w:val="24"/>
          <w:lang w:val="hr-HR"/>
        </w:rPr>
      </w:pPr>
    </w:p>
    <w:p w:rsidRDefault="005248E4" w:rsidP="00047756" w:rsidR="005248E4">
      <w:pPr>
        <w:ind w:firstLine="720"/>
        <w:jc w:val="both"/>
        <w:textAlignment w:val="auto"/>
        <w:rPr>
          <w:szCs w:val="24"/>
          <w:lang w:val="hr-HR"/>
        </w:rPr>
      </w:pPr>
      <w:r w:rsidRPr="005248E4">
        <w:rPr>
          <w:szCs w:val="24"/>
          <w:lang w:val="hr-HR"/>
        </w:rPr>
        <w:t xml:space="preserve">Financijska  agencija je temeljem odredbe članka 444. stavak 2. Stečajnog zakona (“Narodne novine” broj 71/15, u daljem tekstu: SZ) podnijela sudu prijedlog za otvaranje </w:t>
      </w:r>
      <w:r w:rsidRPr="005248E4">
        <w:rPr>
          <w:szCs w:val="24"/>
          <w:lang w:val="hr-HR"/>
        </w:rPr>
        <w:lastRenderedPageBreak/>
        <w:t xml:space="preserve">stečajnog postupka nad dužnikom SPLENDID - POTOK društvo s ograničenom odgovornošću za ugostiteljstvo Rijeka, Viktora Cara Emina 6/A (MBS 040092190 – OIB 20940339344) uz obrazloženje da na dan 1. rujna 2015.  dužnik  u Očevidniku redoslijeda osnova za plaćanje ima evidentirane neizvršene osnove za plaćanje u neprekinutom razdoblju od 450 dana u ukupnom iznosu od 173.027,18 kn, te da ima </w:t>
      </w:r>
      <w:r w:rsidR="00341DED">
        <w:rPr>
          <w:szCs w:val="24"/>
          <w:lang w:val="hr-HR"/>
        </w:rPr>
        <w:t>četiri</w:t>
      </w:r>
      <w:r w:rsidRPr="005248E4">
        <w:rPr>
          <w:szCs w:val="24"/>
          <w:lang w:val="hr-HR"/>
        </w:rPr>
        <w:t xml:space="preserve"> zaposlenika</w:t>
      </w:r>
      <w:r>
        <w:rPr>
          <w:szCs w:val="24"/>
          <w:lang w:val="hr-HR"/>
        </w:rPr>
        <w:t>.</w:t>
      </w:r>
    </w:p>
    <w:p w:rsidRDefault="00341DED" w:rsidP="00047756" w:rsidR="00341DED">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248E4">
        <w:rPr>
          <w:szCs w:val="24"/>
          <w:lang w:val="hr-HR"/>
        </w:rPr>
        <w:t>1081</w:t>
      </w:r>
      <w:r w:rsidR="00F86401">
        <w:rPr>
          <w:szCs w:val="24"/>
          <w:lang w:val="hr-HR"/>
        </w:rPr>
        <w:t>/</w:t>
      </w:r>
      <w:r w:rsidR="006F177C" w:rsidRPr="006F177C">
        <w:rPr>
          <w:szCs w:val="24"/>
          <w:lang w:val="hr-HR"/>
        </w:rPr>
        <w:t>2016-</w:t>
      </w:r>
      <w:r w:rsidR="00F86401">
        <w:rPr>
          <w:szCs w:val="24"/>
          <w:lang w:val="hr-HR"/>
        </w:rPr>
        <w:t>3</w:t>
      </w:r>
      <w:r w:rsidRPr="00047756">
        <w:rPr>
          <w:szCs w:val="24"/>
          <w:lang w:val="hr-HR"/>
        </w:rPr>
        <w:t xml:space="preserve"> od </w:t>
      </w:r>
      <w:r w:rsidR="00F86401">
        <w:rPr>
          <w:szCs w:val="24"/>
          <w:lang w:val="hr-HR"/>
        </w:rPr>
        <w:t xml:space="preserve">1. </w:t>
      </w:r>
      <w:r w:rsidR="005248E4">
        <w:rPr>
          <w:szCs w:val="24"/>
          <w:lang w:val="hr-HR"/>
        </w:rPr>
        <w:t xml:space="preserve">ožujka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341DED" w:rsidP="00047756" w:rsidR="00341DED">
      <w:pPr>
        <w:ind w:firstLine="720"/>
        <w:jc w:val="both"/>
        <w:textAlignment w:val="auto"/>
        <w:rPr>
          <w:szCs w:val="24"/>
          <w:lang w:val="hr-HR"/>
        </w:rPr>
      </w:pPr>
    </w:p>
    <w:p w:rsidRDefault="00531CF9" w:rsidP="00047756" w:rsidR="00F86401">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se pisano očitovao</w:t>
      </w:r>
      <w:r w:rsidR="00F86401">
        <w:rPr>
          <w:szCs w:val="24"/>
          <w:lang w:val="hr-HR"/>
        </w:rPr>
        <w:t>.</w:t>
      </w:r>
    </w:p>
    <w:p w:rsidRDefault="00341DED" w:rsidP="006C08D9" w:rsidR="00341DED">
      <w:pPr>
        <w:ind w:firstLine="720"/>
        <w:jc w:val="both"/>
        <w:textAlignment w:val="auto"/>
        <w:rPr>
          <w:szCs w:val="24"/>
          <w:lang w:val="hr-HR"/>
        </w:rPr>
      </w:pPr>
    </w:p>
    <w:p w:rsidRDefault="001B2955" w:rsidP="006C08D9" w:rsidR="005248E4">
      <w:pPr>
        <w:ind w:firstLine="720"/>
        <w:jc w:val="both"/>
        <w:textAlignment w:val="auto"/>
        <w:rPr>
          <w:lang w:val="hr-HR"/>
        </w:rPr>
      </w:pPr>
      <w:r>
        <w:rPr>
          <w:szCs w:val="24"/>
          <w:lang w:val="hr-HR"/>
        </w:rPr>
        <w:t>Zastupni</w:t>
      </w:r>
      <w:r w:rsidR="005248E4">
        <w:rPr>
          <w:szCs w:val="24"/>
          <w:lang w:val="hr-HR"/>
        </w:rPr>
        <w:t>ca</w:t>
      </w:r>
      <w:r>
        <w:rPr>
          <w:szCs w:val="24"/>
          <w:lang w:val="hr-HR"/>
        </w:rPr>
        <w:t xml:space="preserve"> po zakonu dužnika</w:t>
      </w:r>
      <w:r w:rsidR="00531CF9">
        <w:rPr>
          <w:szCs w:val="24"/>
          <w:lang w:val="hr-HR"/>
        </w:rPr>
        <w:t xml:space="preserve"> na </w:t>
      </w:r>
      <w:r>
        <w:rPr>
          <w:szCs w:val="24"/>
          <w:lang w:val="hr-HR"/>
        </w:rPr>
        <w:t>roč</w:t>
      </w:r>
      <w:r w:rsidR="00531CF9">
        <w:rPr>
          <w:szCs w:val="24"/>
          <w:lang w:val="hr-HR"/>
        </w:rPr>
        <w:t>iš</w:t>
      </w:r>
      <w:r>
        <w:rPr>
          <w:szCs w:val="24"/>
          <w:lang w:val="hr-HR"/>
        </w:rPr>
        <w:t>t</w:t>
      </w:r>
      <w:r w:rsidR="00531CF9">
        <w:rPr>
          <w:szCs w:val="24"/>
          <w:lang w:val="hr-HR"/>
        </w:rPr>
        <w:t>u</w:t>
      </w:r>
      <w:r>
        <w:rPr>
          <w:szCs w:val="24"/>
          <w:lang w:val="hr-HR"/>
        </w:rPr>
        <w:t xml:space="preserve"> </w:t>
      </w:r>
      <w:r w:rsidR="00531CF9">
        <w:rPr>
          <w:szCs w:val="24"/>
          <w:lang w:val="hr-HR"/>
        </w:rPr>
        <w:t xml:space="preserve">održanom </w:t>
      </w:r>
      <w:r w:rsidR="005248E4">
        <w:rPr>
          <w:szCs w:val="24"/>
          <w:lang w:val="hr-HR"/>
        </w:rPr>
        <w:t>4</w:t>
      </w:r>
      <w:r w:rsidR="00531CF9">
        <w:rPr>
          <w:szCs w:val="24"/>
          <w:lang w:val="hr-HR"/>
        </w:rPr>
        <w:t xml:space="preserve">. svibnja </w:t>
      </w:r>
      <w:r w:rsidR="00715876">
        <w:rPr>
          <w:szCs w:val="24"/>
          <w:lang w:val="hr-HR"/>
        </w:rPr>
        <w:t>2017</w:t>
      </w:r>
      <w:r>
        <w:rPr>
          <w:szCs w:val="24"/>
          <w:lang w:val="hr-HR"/>
        </w:rPr>
        <w:t xml:space="preserve">. </w:t>
      </w:r>
      <w:r w:rsidR="00F86401">
        <w:rPr>
          <w:szCs w:val="24"/>
          <w:lang w:val="hr-HR"/>
        </w:rPr>
        <w:t>navel</w:t>
      </w:r>
      <w:r w:rsidR="005248E4">
        <w:rPr>
          <w:szCs w:val="24"/>
          <w:lang w:val="hr-HR"/>
        </w:rPr>
        <w:t>a</w:t>
      </w:r>
      <w:r w:rsidR="00341DED">
        <w:rPr>
          <w:szCs w:val="24"/>
          <w:lang w:val="hr-HR"/>
        </w:rPr>
        <w:t xml:space="preserve"> je</w:t>
      </w:r>
      <w:r w:rsidR="00F86401">
        <w:rPr>
          <w:szCs w:val="24"/>
          <w:lang w:val="hr-HR"/>
        </w:rPr>
        <w:t xml:space="preserve"> da se protiv</w:t>
      </w:r>
      <w:r w:rsidR="005248E4">
        <w:rPr>
          <w:szCs w:val="24"/>
          <w:lang w:val="hr-HR"/>
        </w:rPr>
        <w:t>i</w:t>
      </w:r>
      <w:r w:rsidR="00F86401">
        <w:rPr>
          <w:szCs w:val="24"/>
          <w:lang w:val="hr-HR"/>
        </w:rPr>
        <w:t xml:space="preserve"> prijedlogu, </w:t>
      </w:r>
      <w:r w:rsidR="005248E4">
        <w:rPr>
          <w:szCs w:val="24"/>
          <w:lang w:val="hr-HR"/>
        </w:rPr>
        <w:t>uz obrazloženje da će po</w:t>
      </w:r>
      <w:r w:rsidR="00F86401">
        <w:rPr>
          <w:szCs w:val="24"/>
          <w:lang w:val="hr-HR"/>
        </w:rPr>
        <w:t xml:space="preserve">dmiriti obveze, dok </w:t>
      </w:r>
      <w:r w:rsidR="005248E4">
        <w:rPr>
          <w:szCs w:val="24"/>
          <w:lang w:val="hr-HR"/>
        </w:rPr>
        <w:t xml:space="preserve">je </w:t>
      </w:r>
      <w:r w:rsidR="00F86401">
        <w:rPr>
          <w:szCs w:val="24"/>
          <w:lang w:val="hr-HR"/>
        </w:rPr>
        <w:t>n</w:t>
      </w:r>
      <w:r w:rsidR="00531CF9">
        <w:rPr>
          <w:szCs w:val="24"/>
          <w:lang w:val="hr-HR"/>
        </w:rPr>
        <w:t>a ročišt</w:t>
      </w:r>
      <w:r w:rsidR="00F86401">
        <w:rPr>
          <w:szCs w:val="24"/>
          <w:lang w:val="hr-HR"/>
        </w:rPr>
        <w:t>e</w:t>
      </w:r>
      <w:r w:rsidR="00531CF9">
        <w:rPr>
          <w:szCs w:val="24"/>
          <w:lang w:val="hr-HR"/>
        </w:rPr>
        <w:t xml:space="preserve"> održanom dana 3. listopada 2017. </w:t>
      </w:r>
      <w:r>
        <w:rPr>
          <w:szCs w:val="24"/>
          <w:lang w:val="hr-HR"/>
        </w:rPr>
        <w:t xml:space="preserve"> </w:t>
      </w:r>
      <w:r w:rsidR="00165A60">
        <w:rPr>
          <w:lang w:val="hr-HR"/>
        </w:rPr>
        <w:t>radi rasprave o pretpostavkama za otvaranje stečajnog postupka</w:t>
      </w:r>
      <w:r w:rsidR="005248E4">
        <w:rPr>
          <w:lang w:val="hr-HR"/>
        </w:rPr>
        <w:t xml:space="preserve"> navela da nije podmirila obveze budući je Porezna uprava zabranila rad dužniku i zapečatila prostor u kojem je dužnik obavljao djelatnost.</w:t>
      </w:r>
    </w:p>
    <w:p w:rsidRDefault="00341DED" w:rsidP="006C08D9" w:rsidR="00341DED">
      <w:pPr>
        <w:ind w:firstLine="720"/>
        <w:jc w:val="both"/>
        <w:textAlignment w:val="auto"/>
        <w:rPr>
          <w:lang w:val="hr-HR"/>
        </w:rPr>
      </w:pPr>
    </w:p>
    <w:p w:rsidRDefault="00F86401" w:rsidP="006C08D9" w:rsidR="00F86401">
      <w:pPr>
        <w:ind w:firstLine="720"/>
        <w:jc w:val="both"/>
        <w:textAlignment w:val="auto"/>
        <w:rPr>
          <w:lang w:val="hr-HR"/>
        </w:rPr>
      </w:pPr>
      <w:r>
        <w:rPr>
          <w:lang w:val="hr-HR"/>
        </w:rPr>
        <w:t>Privremen</w:t>
      </w:r>
      <w:r w:rsidR="005248E4">
        <w:rPr>
          <w:lang w:val="hr-HR"/>
        </w:rPr>
        <w:t>i</w:t>
      </w:r>
      <w:r>
        <w:rPr>
          <w:lang w:val="hr-HR"/>
        </w:rPr>
        <w:t xml:space="preserve"> stečajn</w:t>
      </w:r>
      <w:r w:rsidR="005248E4">
        <w:rPr>
          <w:lang w:val="hr-HR"/>
        </w:rPr>
        <w:t>i</w:t>
      </w:r>
      <w:r>
        <w:rPr>
          <w:lang w:val="hr-HR"/>
        </w:rPr>
        <w:t xml:space="preserve"> upravitelj</w:t>
      </w:r>
      <w:r w:rsidR="005248E4">
        <w:rPr>
          <w:lang w:val="hr-HR"/>
        </w:rPr>
        <w:t xml:space="preserve"> </w:t>
      </w:r>
      <w:r>
        <w:rPr>
          <w:lang w:val="hr-HR"/>
        </w:rPr>
        <w:t>je tijekom prethodnog postupka dostavi</w:t>
      </w:r>
      <w:r w:rsidR="005248E4">
        <w:rPr>
          <w:lang w:val="hr-HR"/>
        </w:rPr>
        <w:t xml:space="preserve">o </w:t>
      </w:r>
      <w:r>
        <w:rPr>
          <w:lang w:val="hr-HR"/>
        </w:rPr>
        <w:t>Izvješće</w:t>
      </w:r>
      <w:r w:rsidR="005248E4">
        <w:rPr>
          <w:lang w:val="hr-HR"/>
        </w:rPr>
        <w:t xml:space="preserve"> u kojem je naveo da su ispunjene pretpostavke za otvaranje stečajnog postupka, te da imovina dužnika nije dostatna za podmirenje troškova postupka. </w:t>
      </w:r>
    </w:p>
    <w:p w:rsidRDefault="00341DED" w:rsidP="00047756" w:rsidR="00341DED">
      <w:pPr>
        <w:ind w:firstLine="720"/>
        <w:jc w:val="both"/>
        <w:textAlignment w:val="auto"/>
      </w:pP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341DED" w:rsidP="00047756" w:rsidR="00341DED">
      <w:pPr>
        <w:ind w:firstLine="720"/>
        <w:jc w:val="both"/>
        <w:textAlignment w:val="auto"/>
        <w:rPr>
          <w:lang w:val="hr-HR"/>
        </w:rPr>
      </w:pPr>
    </w:p>
    <w:p w:rsidRDefault="00407299" w:rsidP="00047756" w:rsidR="005248E4">
      <w:pPr>
        <w:ind w:firstLine="720"/>
        <w:jc w:val="both"/>
        <w:textAlignment w:val="auto"/>
        <w:rPr>
          <w:lang w:val="hr-HR"/>
        </w:rPr>
      </w:pPr>
      <w:r>
        <w:rPr>
          <w:lang w:val="hr-HR"/>
        </w:rPr>
        <w:t xml:space="preserve">Iz podneska Financijske agencije od </w:t>
      </w:r>
      <w:r w:rsidR="005248E4">
        <w:rPr>
          <w:lang w:val="hr-HR"/>
        </w:rPr>
        <w:t>9</w:t>
      </w:r>
      <w:r>
        <w:rPr>
          <w:lang w:val="hr-HR"/>
        </w:rPr>
        <w:t xml:space="preserve">. svibnja 2017. (list </w:t>
      </w:r>
      <w:r w:rsidR="005248E4">
        <w:rPr>
          <w:lang w:val="hr-HR"/>
        </w:rPr>
        <w:t>38</w:t>
      </w:r>
      <w:r>
        <w:rPr>
          <w:lang w:val="hr-HR"/>
        </w:rPr>
        <w:t xml:space="preserve"> spisa) utvrđeno je da </w:t>
      </w:r>
      <w:r w:rsidRPr="00F86401">
        <w:rPr>
          <w:szCs w:val="24"/>
          <w:lang w:val="hr-HR"/>
        </w:rPr>
        <w:t xml:space="preserve">dužnik u Očevidniku redoslijeda osnova za plaćanje ima evidentirane neizvršene osnove za plaćanje u neprekinutom razdoblju od </w:t>
      </w:r>
      <w:r w:rsidR="005248E4">
        <w:rPr>
          <w:szCs w:val="24"/>
          <w:lang w:val="hr-HR"/>
        </w:rPr>
        <w:t>450</w:t>
      </w:r>
      <w:r w:rsidRPr="00F86401">
        <w:rPr>
          <w:szCs w:val="24"/>
          <w:lang w:val="hr-HR"/>
        </w:rPr>
        <w:t xml:space="preserve"> dana u ukupnom iznosu od </w:t>
      </w:r>
      <w:r w:rsidR="005248E4">
        <w:rPr>
          <w:szCs w:val="24"/>
          <w:lang w:val="hr-HR"/>
        </w:rPr>
        <w:t>173.027,18</w:t>
      </w:r>
      <w:r w:rsidRPr="00F86401">
        <w:rPr>
          <w:szCs w:val="24"/>
          <w:lang w:val="hr-HR"/>
        </w:rPr>
        <w:t xml:space="preserve"> kn</w:t>
      </w:r>
      <w:r>
        <w:rPr>
          <w:szCs w:val="24"/>
          <w:lang w:val="hr-HR"/>
        </w:rPr>
        <w:t>, pa da je stoga nesposoban za plaćanje</w:t>
      </w:r>
      <w:r w:rsidR="005248E4">
        <w:rPr>
          <w:szCs w:val="24"/>
          <w:lang w:val="hr-HR"/>
        </w:rPr>
        <w:t xml:space="preserve">, dok je </w:t>
      </w:r>
      <w:r>
        <w:rPr>
          <w:szCs w:val="24"/>
          <w:lang w:val="hr-HR"/>
        </w:rPr>
        <w:t xml:space="preserve">iz </w:t>
      </w:r>
      <w:r>
        <w:rPr>
          <w:lang w:val="hr-HR"/>
        </w:rPr>
        <w:t>Izvješća privremen</w:t>
      </w:r>
      <w:r w:rsidR="005248E4">
        <w:rPr>
          <w:lang w:val="hr-HR"/>
        </w:rPr>
        <w:t>og</w:t>
      </w:r>
      <w:r>
        <w:rPr>
          <w:lang w:val="hr-HR"/>
        </w:rPr>
        <w:t xml:space="preserve"> stečajn</w:t>
      </w:r>
      <w:r w:rsidR="005248E4">
        <w:rPr>
          <w:lang w:val="hr-HR"/>
        </w:rPr>
        <w:t xml:space="preserve">og </w:t>
      </w:r>
      <w:r>
        <w:rPr>
          <w:lang w:val="hr-HR"/>
        </w:rPr>
        <w:t xml:space="preserve"> upravitelj</w:t>
      </w:r>
      <w:r w:rsidR="005248E4">
        <w:rPr>
          <w:lang w:val="hr-HR"/>
        </w:rPr>
        <w:t>a</w:t>
      </w:r>
      <w:r>
        <w:rPr>
          <w:lang w:val="hr-HR"/>
        </w:rPr>
        <w:t xml:space="preserve"> (list 1</w:t>
      </w:r>
      <w:r w:rsidR="005248E4">
        <w:rPr>
          <w:lang w:val="hr-HR"/>
        </w:rPr>
        <w:t>3</w:t>
      </w:r>
      <w:r>
        <w:rPr>
          <w:lang w:val="hr-HR"/>
        </w:rPr>
        <w:t xml:space="preserve"> do 3</w:t>
      </w:r>
      <w:r w:rsidR="005248E4">
        <w:rPr>
          <w:lang w:val="hr-HR"/>
        </w:rPr>
        <w:t>5</w:t>
      </w:r>
      <w:r>
        <w:rPr>
          <w:lang w:val="hr-HR"/>
        </w:rPr>
        <w:t xml:space="preserve"> spisa) </w:t>
      </w:r>
      <w:r w:rsidR="005623E1">
        <w:rPr>
          <w:lang w:val="hr-HR"/>
        </w:rPr>
        <w:t xml:space="preserve">utvrđeno da </w:t>
      </w:r>
      <w:r>
        <w:rPr>
          <w:lang w:val="hr-HR"/>
        </w:rPr>
        <w:t>dužnik nema imovine za pokriće troška postupka</w:t>
      </w:r>
      <w:r w:rsidR="005248E4">
        <w:rPr>
          <w:lang w:val="hr-HR"/>
        </w:rPr>
        <w:t>.</w:t>
      </w:r>
    </w:p>
    <w:p w:rsidRDefault="00341DED" w:rsidP="00047756" w:rsidR="00341DED">
      <w:pPr>
        <w:ind w:firstLine="720"/>
        <w:jc w:val="both"/>
        <w:textAlignment w:val="auto"/>
        <w:rPr>
          <w:lang w:val="hr-HR"/>
        </w:rPr>
      </w:pPr>
    </w:p>
    <w:p w:rsidRDefault="000164B9" w:rsidP="00047756" w:rsidR="002313D8">
      <w:pPr>
        <w:ind w:firstLine="720"/>
        <w:jc w:val="both"/>
        <w:textAlignment w:val="auto"/>
        <w:rPr>
          <w:lang w:val="hr-HR"/>
        </w:rPr>
      </w:pPr>
      <w:r>
        <w:rPr>
          <w:lang w:val="hr-HR"/>
        </w:rPr>
        <w:t xml:space="preserve">Stoga su </w:t>
      </w:r>
      <w:r w:rsidR="00047756" w:rsidRPr="00047756">
        <w:rPr>
          <w:lang w:val="hr-HR"/>
        </w:rPr>
        <w:t xml:space="preserve">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5248E4">
        <w:rPr>
          <w:lang w:val="hr-HR"/>
        </w:rPr>
        <w:t>1081</w:t>
      </w:r>
      <w:r w:rsidR="008C698B">
        <w:rPr>
          <w:lang w:val="hr-HR"/>
        </w:rPr>
        <w:t>/2016</w:t>
      </w:r>
      <w:r w:rsidR="00047756" w:rsidRPr="00047756">
        <w:rPr>
          <w:lang w:val="hr-HR"/>
        </w:rPr>
        <w:t>-</w:t>
      </w:r>
      <w:r>
        <w:rPr>
          <w:lang w:val="hr-HR"/>
        </w:rPr>
        <w:t>1</w:t>
      </w:r>
      <w:r w:rsidR="005248E4">
        <w:rPr>
          <w:lang w:val="hr-HR"/>
        </w:rPr>
        <w:t>3</w:t>
      </w:r>
      <w:r w:rsidR="00A80454">
        <w:rPr>
          <w:lang w:val="hr-HR"/>
        </w:rPr>
        <w:t xml:space="preserve"> </w:t>
      </w:r>
      <w:r w:rsidR="00047756" w:rsidRPr="00047756">
        <w:rPr>
          <w:lang w:val="hr-HR"/>
        </w:rPr>
        <w:t xml:space="preserve">od </w:t>
      </w:r>
      <w:r w:rsidR="003E69FC">
        <w:rPr>
          <w:lang w:val="hr-HR"/>
        </w:rPr>
        <w:t>3</w:t>
      </w:r>
      <w:r w:rsidR="00B347FD">
        <w:rPr>
          <w:lang w:val="hr-HR"/>
        </w:rPr>
        <w:t>.</w:t>
      </w:r>
      <w:r w:rsidR="003E69FC">
        <w:rPr>
          <w:lang w:val="hr-HR"/>
        </w:rPr>
        <w:t xml:space="preserve"> listopada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341DED" w:rsidP="00047756" w:rsidR="00341DED">
      <w:pPr>
        <w:ind w:firstLine="720"/>
        <w:jc w:val="both"/>
        <w:textAlignment w:val="auto"/>
        <w:rPr>
          <w:lang w:val="hr-HR"/>
        </w:rPr>
      </w:pPr>
    </w:p>
    <w:p w:rsidRDefault="00047756" w:rsidP="00047756" w:rsid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341DED" w:rsidP="003E69FC" w:rsidR="00341DED">
      <w:pPr>
        <w:pStyle w:val="Bezproreda"/>
        <w:ind w:firstLine="720"/>
        <w:jc w:val="both"/>
        <w:rPr>
          <w:lang w:val="hr-HR"/>
        </w:rPr>
      </w:pP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341DED" w:rsidP="008C698B" w:rsidR="00341DED">
      <w:pPr>
        <w:ind w:firstLine="720"/>
        <w:jc w:val="both"/>
        <w:textAlignment w:val="auto"/>
        <w:rPr>
          <w:szCs w:val="24"/>
          <w:lang w:val="hr-HR"/>
        </w:rPr>
      </w:pPr>
    </w:p>
    <w:p w:rsidRDefault="00F86401" w:rsidP="008C698B" w:rsidR="00F86401">
      <w:pPr>
        <w:ind w:firstLine="720"/>
        <w:jc w:val="both"/>
        <w:textAlignment w:val="auto"/>
        <w:rPr>
          <w:szCs w:val="24"/>
          <w:lang w:val="hr-HR"/>
        </w:rPr>
      </w:pPr>
      <w:r w:rsidRPr="00F86401">
        <w:rPr>
          <w:szCs w:val="24"/>
          <w:lang w:val="hr-HR"/>
        </w:rPr>
        <w:t xml:space="preserve">Sud je privremenoga stečajnog upravitelja izabranog metodom slučajnog odabira s liste A stečajnih upravitelja za područje ovog suda, kako je to propisano odredbom članka </w:t>
      </w:r>
      <w:r w:rsidRPr="00F86401">
        <w:rPr>
          <w:szCs w:val="24"/>
          <w:lang w:val="hr-HR"/>
        </w:rPr>
        <w:lastRenderedPageBreak/>
        <w:t xml:space="preserve">84. stavak 1. u vezi s člankom 119. stavak 6. SZ, na osnovu odredbe članka 85. stavak 2. SZ imenovao stečajnim upraviteljem.   </w:t>
      </w:r>
    </w:p>
    <w:p w:rsidRDefault="00341DED" w:rsidP="008C698B" w:rsidR="00341DED">
      <w:pPr>
        <w:ind w:firstLine="720"/>
        <w:jc w:val="both"/>
        <w:textAlignment w:val="auto"/>
        <w:rPr>
          <w:lang w:val="hr-HR"/>
        </w:rPr>
      </w:pP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0261F1" w:rsidP="008C698B" w:rsidR="000261F1">
      <w:pPr>
        <w:jc w:val="both"/>
        <w:textAlignment w:val="auto"/>
        <w:rPr>
          <w:lang w:val="hr-HR"/>
        </w:rPr>
      </w:pPr>
    </w:p>
    <w:p w:rsidRDefault="00047756" w:rsidP="008C698B" w:rsidR="00047756" w:rsidRPr="00047756">
      <w:pPr>
        <w:jc w:val="center"/>
        <w:textAlignment w:val="auto"/>
        <w:rPr>
          <w:lang w:val="hr-HR"/>
        </w:rPr>
      </w:pPr>
      <w:r w:rsidRPr="00047756">
        <w:rPr>
          <w:szCs w:val="24"/>
          <w:lang w:val="hr-HR"/>
        </w:rPr>
        <w:t xml:space="preserve">U Rijeci, </w:t>
      </w:r>
      <w:r w:rsidR="00637046">
        <w:rPr>
          <w:bCs/>
          <w:szCs w:val="24"/>
          <w:lang w:val="hr-HR"/>
        </w:rPr>
        <w:t>6. studenog 2017</w:t>
      </w:r>
      <w:r w:rsidR="006C08D9">
        <w:rPr>
          <w:lang w:val="hr-HR"/>
        </w:rPr>
        <w:t>.</w:t>
      </w:r>
    </w:p>
    <w:p w:rsidRDefault="00047756" w:rsidP="00047756" w:rsidR="008C698B">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341DED" w:rsidP="00047756" w:rsidR="00341DED">
      <w:pPr>
        <w:jc w:val="both"/>
        <w:textAlignment w:val="auto"/>
        <w:rPr>
          <w:szCs w:val="24"/>
          <w:lang w:val="hr-HR"/>
        </w:rPr>
      </w:pPr>
    </w:p>
    <w:p w:rsidRDefault="00341DED" w:rsidP="00047756" w:rsidR="00341DED">
      <w:pPr>
        <w:jc w:val="both"/>
        <w:textAlignment w:val="auto"/>
        <w:rPr>
          <w:szCs w:val="24"/>
          <w:lang w:val="hr-HR"/>
        </w:rPr>
      </w:pPr>
    </w:p>
    <w:p w:rsidRDefault="00341DED" w:rsidP="00047756" w:rsidR="00341DED">
      <w:pPr>
        <w:jc w:val="both"/>
        <w:textAlignment w:val="auto"/>
        <w:rPr>
          <w:szCs w:val="24"/>
          <w:lang w:val="hr-HR"/>
        </w:rPr>
      </w:pPr>
    </w:p>
    <w:p w:rsidRDefault="00341DED" w:rsidP="00047756" w:rsidR="00341DED">
      <w:pPr>
        <w:jc w:val="both"/>
        <w:textAlignment w:val="auto"/>
        <w:rPr>
          <w:szCs w:val="24"/>
          <w:lang w:val="hr-HR"/>
        </w:rPr>
      </w:pPr>
    </w:p>
    <w:p w:rsidRDefault="00341DED" w:rsidP="00047756" w:rsidR="00341DED">
      <w:pPr>
        <w:jc w:val="both"/>
        <w:textAlignment w:val="auto"/>
        <w:rPr>
          <w:szCs w:val="24"/>
          <w:lang w:val="hr-HR"/>
        </w:rPr>
      </w:pPr>
    </w:p>
    <w:p w:rsidRDefault="00341DED" w:rsidP="00047756" w:rsidR="00341DED">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341DED"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865" w:rsidR="00155865">
      <w:r>
        <w:separator/>
      </w:r>
    </w:p>
  </w:endnote>
  <w:endnote w:id="0" w:type="continuationSeparator">
    <w:p w:rsidRDefault="00155865" w:rsidR="00155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41466">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865" w:rsidR="00155865">
      <w:r>
        <w:separator/>
      </w:r>
    </w:p>
  </w:footnote>
  <w:footnote w:id="0" w:type="continuationSeparator">
    <w:p w:rsidRDefault="00155865" w:rsidR="00155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DED" w:rsidP="00341DED" w:rsidR="00341DED" w:rsidRPr="00A15F9E">
    <w:pPr>
      <w:jc w:val="right"/>
    </w:pPr>
    <w:r w:rsidRPr="00A80454">
      <w:t>Poslovni broj  7 St-</w:t>
    </w:r>
    <w:r>
      <w:t>1081</w:t>
    </w:r>
    <w:r w:rsidRPr="00A80454">
      <w:t>/2016-</w:t>
    </w:r>
    <w:r>
      <w:t>14</w:t>
    </w:r>
  </w:p>
  <w:p w:rsidRDefault="00341DED" w:rsidR="00341DE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164B9"/>
    <w:rsid w:val="00020FE1"/>
    <w:rsid w:val="00022E56"/>
    <w:rsid w:val="00023826"/>
    <w:rsid w:val="000261F1"/>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58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A0995"/>
    <w:rsid w:val="002B4981"/>
    <w:rsid w:val="002B60D6"/>
    <w:rsid w:val="002C7144"/>
    <w:rsid w:val="002D285D"/>
    <w:rsid w:val="002E6350"/>
    <w:rsid w:val="002F2D8D"/>
    <w:rsid w:val="00313174"/>
    <w:rsid w:val="0031413E"/>
    <w:rsid w:val="00314A48"/>
    <w:rsid w:val="00323236"/>
    <w:rsid w:val="0032742B"/>
    <w:rsid w:val="00331869"/>
    <w:rsid w:val="00334820"/>
    <w:rsid w:val="00341DED"/>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E69FC"/>
    <w:rsid w:val="003F0C59"/>
    <w:rsid w:val="0040078D"/>
    <w:rsid w:val="004052DE"/>
    <w:rsid w:val="00407299"/>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3A7C"/>
    <w:rsid w:val="004F63C5"/>
    <w:rsid w:val="005123D4"/>
    <w:rsid w:val="0051452D"/>
    <w:rsid w:val="005248E4"/>
    <w:rsid w:val="005254B4"/>
    <w:rsid w:val="00525EAA"/>
    <w:rsid w:val="00531CF9"/>
    <w:rsid w:val="00533D7A"/>
    <w:rsid w:val="0054506C"/>
    <w:rsid w:val="00551212"/>
    <w:rsid w:val="0055175E"/>
    <w:rsid w:val="005546D4"/>
    <w:rsid w:val="005568AF"/>
    <w:rsid w:val="0056137C"/>
    <w:rsid w:val="00561CFE"/>
    <w:rsid w:val="005623E1"/>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37046"/>
    <w:rsid w:val="00646AC3"/>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177C"/>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075A2"/>
    <w:rsid w:val="00B116D9"/>
    <w:rsid w:val="00B26878"/>
    <w:rsid w:val="00B347FD"/>
    <w:rsid w:val="00B41466"/>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2696"/>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645"/>
    <w:rsid w:val="00F338DA"/>
    <w:rsid w:val="00F45CBC"/>
    <w:rsid w:val="00F473EE"/>
    <w:rsid w:val="00F53E5D"/>
    <w:rsid w:val="00F56276"/>
    <w:rsid w:val="00F573FD"/>
    <w:rsid w:val="00F772D1"/>
    <w:rsid w:val="00F77844"/>
    <w:rsid w:val="00F80B7C"/>
    <w:rsid w:val="00F86401"/>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41466"/>
    <w:rPr>
      <w:color w:val="808080"/>
      <w:bdr w:space="0" w:sz="0" w:color="auto" w:val="none"/>
      <w:shd w:fill="auto" w:color="auto" w:val="clear"/>
    </w:rPr>
  </w:style>
  <w:style w:customStyle="true" w:styleId="eSPISCCParagraphDefaultFont" w:type="character">
    <w:name w:val="eSPIS_CC_Paragraph Default Font"/>
    <w:basedOn w:val="Zadanifontodlomka"/>
    <w:rsid w:val="00B41466"/>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41466"/>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B41466"/>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1466"/>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41466"/>
    <w:rPr>
      <w:color w:val="808080"/>
      <w:bdr w:color="auto" w:space="0" w:sz="0" w:val="none"/>
      <w:shd w:color="auto" w:fill="auto" w:val="clear"/>
    </w:rPr>
  </w:style>
  <w:style w:customStyle="1" w:styleId="eSPISCCParagraphDefaultFont" w:type="character">
    <w:name w:val="eSPIS_CC_Paragraph Default Font"/>
    <w:basedOn w:val="Zadanifontodlomka"/>
    <w:rsid w:val="00B41466"/>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41466"/>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B41466"/>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1466"/>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SPLENDID - POTOK d.o.o. zastupanog po punomoćniku Maja Superina</izvorni_sadrzaj>
    <derivirana_varijabla naziv="DomainObject.Predmet.ProtustrankaFormated_1">  SPLENDID - POTOK d.o.o. zastupanog po punomoćniku Maja Superina</derivirana_varijabla>
  </DomainObject.Predmet.ProtustrankaFormated>
  <DomainObject.Predmet.ProtustrankaFormatedOIB>
    <izvorni_sadrzaj>  SPLENDID - POTOK d.o.o., OIB 20940339344 zastupanog po punomoćniku Maja Superina</izvorni_sadrzaj>
    <derivirana_varijabla naziv="DomainObject.Predmet.ProtustrankaFormatedOIB_1">  SPLENDID - POTOK d.o.o., OIB 20940339344 zastupanog po punomoćniku Maja Superina</derivirana_varijabla>
  </DomainObject.Predmet.ProtustrankaFormatedOIB>
  <DomainObject.Predmet.ProtustrankaFormatedWithAdress>
    <izvorni_sadrzaj> SPLENDID - POTOK d.o.o., Viktora Cara Emina 6a, 51000 Rijeka zastupanog po punomoćniku Maja Superina</izvorni_sadrzaj>
    <derivirana_varijabla naziv="DomainObject.Predmet.ProtustrankaFormatedWithAdress_1"> SPLENDID - POTOK d.o.o., Viktora Cara Emina 6a, 51000 Rijeka zastupanog po punomoćniku Maja Superina</derivirana_varijabla>
  </DomainObject.Predmet.ProtustrankaFormatedWithAdress>
  <DomainObject.Predmet.ProtustrankaFormatedWithAdressOIB>
    <izvorni_sadrzaj> SPLENDID - POTOK d.o.o., OIB 20940339344, Viktora Cara Emina 6a, 51000 Rijeka zastupanog po punomoćniku Maja Superina</izvorni_sadrzaj>
    <derivirana_varijabla naziv="DomainObject.Predmet.ProtustrankaFormatedWithAdressOIB_1"> SPLENDID - POTOK d.o.o., OIB 20940339344, Viktora Cara Emina 6a, 51000 Rijeka zastupanog po punomoćniku Maja Superina</derivirana_varijabla>
  </DomainObject.Predmet.ProtustrankaFormatedWithAdressOIB>
  <DomainObject.Predmet.ProtustrankaWithAdress>
    <izvorni_sadrzaj>SPLENDID - POTOK d.o.o. Viktora Cara Emina 6a, 51000 Rijeka</izvorni_sadrzaj>
    <derivirana_varijabla naziv="DomainObject.Predmet.ProtustrankaWithAdress_1">SPLENDID - POTOK d.o.o. Viktora Cara Emina 6a, 51000 Rijeka</derivirana_varijabla>
  </DomainObject.Predmet.ProtustrankaWithAdress>
  <DomainObject.Predmet.ProtustrankaWithAdressOIB>
    <izvorni_sadrzaj>SPLENDID - POTOK d.o.o., OIB 20940339344, Viktora Cara Emina 6a, 51000 Rijeka</izvorni_sadrzaj>
    <derivirana_varijabla naziv="DomainObject.Predmet.ProtustrankaWithAdressOIB_1">SPLENDID - POTOK d.o.o., OIB 20940339344, Viktora Cara Emina 6a, 51000 Rijeka</derivirana_varijabla>
  </DomainObject.Predmet.ProtustrankaWithAdressOIB>
  <DomainObject.Predmet.ProtustrankaNazivFormated>
    <izvorni_sadrzaj>SPLENDID - POTOK d.o.o.</izvorni_sadrzaj>
    <derivirana_varijabla naziv="DomainObject.Predmet.ProtustrankaNazivFormated_1">SPLENDID - POTOK d.o.o.</derivirana_varijabla>
  </DomainObject.Predmet.ProtustrankaNazivFormated>
  <DomainObject.Predmet.ProtustrankaNazivFormatedOIB>
    <izvorni_sadrzaj>SPLENDID - POTOK d.o.o., OIB 20940339344</izvorni_sadrzaj>
    <derivirana_varijabla naziv="DomainObject.Predmet.ProtustrankaNazivFormatedOIB_1">SPLENDID - POTOK d.o.o., OIB 20940339344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SPLENDID - POTOK d.o.o. zastupanog po punomoćniku Maja Superina</item>
    </izvorni_sadrzaj>
    <derivirana_varijabla naziv="DomainObject.Predmet.ProtuStrankaListFormated_1">
      <item>SPLENDID - POTOK d.o.o. zastupanog po punomoćniku Maja Superina</item>
    </derivirana_varijabla>
  </DomainObject.Predmet.ProtuStrankaListFormated>
  <DomainObject.Predmet.ProtuStrankaListFormatedOIB>
    <izvorni_sadrzaj>
      <item>SPLENDID - POTOK d.o.o., OIB 20940339344 zastupanog po punomoćniku Maja Superina</item>
    </izvorni_sadrzaj>
    <derivirana_varijabla naziv="DomainObject.Predmet.ProtuStrankaListFormatedOIB_1">
      <item>SPLENDID - POTOK d.o.o., OIB 20940339344 zastupanog po punomoćniku Maja Superina</item>
    </derivirana_varijabla>
  </DomainObject.Predmet.ProtuStrankaListFormatedOIB>
  <DomainObject.Predmet.ProtuStrankaListFormatedWithAdress>
    <izvorni_sadrzaj>
      <item>SPLENDID - POTOK d.o.o., Viktora Cara Emina 6a, 51000 Rijeka zastupanog po punomoćniku Maja Superina</item>
    </izvorni_sadrzaj>
    <derivirana_varijabla naziv="DomainObject.Predmet.ProtuStrankaListFormatedWithAdress_1">
      <item>SPLENDID - POTOK d.o.o., Viktora Cara Emina 6a, 51000 Rijeka zastupanog po punomoćniku Maja Superina</item>
    </derivirana_varijabla>
  </DomainObject.Predmet.ProtuStrankaListFormatedWithAdress>
  <DomainObject.Predmet.ProtuStrankaListFormatedWithAdressOIB>
    <izvorni_sadrzaj>
      <item>SPLENDID - POTOK d.o.o., OIB 20940339344, Viktora Cara Emina 6a, 51000 Rijeka zastupanog po punomoćniku Maja Superina</item>
    </izvorni_sadrzaj>
    <derivirana_varijabla naziv="DomainObject.Predmet.ProtuStrankaListFormatedWithAdressOIB_1">
      <item>SPLENDID - POTOK d.o.o., OIB 20940339344, Viktora Cara Emina 6a, 51000 Rijeka zastupanog po punomoćniku Maja Superina</item>
    </derivirana_varijabla>
  </DomainObject.Predmet.ProtuStrankaListFormatedWithAdressOIB>
  <DomainObject.Predmet.ProtuStrankaListNazivFormated>
    <izvorni_sadrzaj>
      <item>SPLENDID - POTOK d.o.o.</item>
    </izvorni_sadrzaj>
    <derivirana_varijabla naziv="DomainObject.Predmet.ProtuStrankaListNazivFormated_1">
      <item>SPLENDID - POTOK d.o.o.</item>
    </derivirana_varijabla>
  </DomainObject.Predmet.ProtuStrankaListNazivFormated>
  <DomainObject.Predmet.ProtuStrankaListNazivFormatedOIB>
    <izvorni_sadrzaj>
      <item>SPLENDID - POTOK d.o.o., OIB 20940339344</item>
    </izvorni_sadrzaj>
    <derivirana_varijabla naziv="DomainObject.Predmet.ProtuStrankaListNazivFormatedOIB_1">
      <item>SPLENDID - POTOK d.o.o., OIB 20940339344</item>
    </derivirana_varijabla>
  </DomainObject.Predmet.ProtuStrankaListNazivFormatedOIB>
  <DomainObject.Predmet.OstaliListFormated>
    <izvorni_sadrzaj>
      <item>Maja Superina punomoćnik sudionika u postupku SPLENDID - POTOK d.o.o.</item>
    </izvorni_sadrzaj>
    <derivirana_varijabla naziv="DomainObject.Predmet.OstaliListFormated_1">
      <item>Maja Superina punomoćnik sudionika u postupku SPLENDID - POTOK d.o.o.</item>
    </derivirana_varijabla>
  </DomainObject.Predmet.OstaliListFormated>
  <DomainObject.Predmet.OstaliListFormatedOIB>
    <izvorni_sadrzaj>
      <item>Maja Superina, OIB 67662991448 punomoćnik sudionika u postupku SPLENDID - POTOK d.o.o.</item>
    </izvorni_sadrzaj>
    <derivirana_varijabla naziv="DomainObject.Predmet.OstaliListFormatedOIB_1">
      <item>Maja Superina, OIB 67662991448 punomoćnik sudionika u postupku SPLENDID - POTOK d.o.o.</item>
    </derivirana_varijabla>
  </DomainObject.Predmet.OstaliListFormatedOIB>
  <DomainObject.Predmet.OstaliListFormatedWithAdress>
    <izvorni_sadrzaj>
      <item>Maja Superina, Korzo 27, 51000 Rijeka punomoćnik sudionika u postupku SPLENDID - POTOK d.o.o.</item>
    </izvorni_sadrzaj>
    <derivirana_varijabla naziv="DomainObject.Predmet.OstaliListFormatedWithAdress_1">
      <item>Maja Superina, Korzo 27, 51000 Rijeka punomoćnik sudionika u postupku SPLENDID - POTOK d.o.o.</item>
    </derivirana_varijabla>
  </DomainObject.Predmet.OstaliListFormatedWithAdress>
  <DomainObject.Predmet.OstaliListFormatedWithAdressOIB>
    <izvorni_sadrzaj>
      <item>Maja Superina, OIB 67662991448, Korzo 27, 51000 Rijeka punomoćnik sudionika u postupku SPLENDID - POTOK d.o.o.</item>
    </izvorni_sadrzaj>
    <derivirana_varijabla naziv="DomainObject.Predmet.OstaliListFormatedWithAdressOIB_1">
      <item>Maja Superina, OIB 67662991448, Korzo 27, 51000 Rijeka punomoćnik sudionika u postupku SPLENDID - POTOK d.o.o.</item>
    </derivirana_varijabla>
  </DomainObject.Predmet.OstaliListFormatedWithAdressOIB>
  <DomainObject.Predmet.OstaliListNazivFormated>
    <izvorni_sadrzaj>
      <item>Maja Superina</item>
    </izvorni_sadrzaj>
    <derivirana_varijabla naziv="DomainObject.Predmet.OstaliListNazivFormated_1">
      <item>Maja Superina</item>
    </derivirana_varijabla>
  </DomainObject.Predmet.OstaliListNazivFormated>
  <DomainObject.Predmet.OstaliListNazivFormatedOIB>
    <izvorni_sadrzaj>
      <item>Maja Superina, OIB 67662991448</item>
    </izvorni_sadrzaj>
    <derivirana_varijabla naziv="DomainObject.Predmet.OstaliListNazivFormatedOIB_1">
      <item>Maja Superina, OIB 67662991448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SPLENDID - POTOK d.o.o.</izvorni_sadrzaj>
    <derivirana_varijabla naziv="DomainObject.Predmet.ProtustrankaIDrugi_1">SPLENDID - POTOK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SPLENDID - POTOK d.o.o., OIB 20940339344, Viktora Cara Emina 6a, 51000 Rijeka</izvorni_sadrzaj>
    <derivirana_varijabla naziv="DomainObject.Predmet.ProtustrankaIDrugiAdressOIB_1">SPLENDID - POTOK d.o.o., OIB 20940339344, Viktora Cara Emina 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SPLENDID - POTOK d.o.o.</item>
      <item>Maja Superina</item>
    </izvorni_sadrzaj>
    <derivirana_varijabla naziv="DomainObject.Predmet.SudioniciListNaziv_1">
      <item>FINA  Rijeka</item>
      <item>SPLENDID - POTOK d.o.o.</item>
      <item>Maja Superina</item>
    </derivirana_varijabla>
  </DomainObject.Predmet.SudioniciListNaziv>
  <DomainObject.Predmet.SudioniciListAdressOIB>
    <izvorni_sadrzaj>
      <item>FINA  Rijeka, OIB 85821130368, Frana Kurelca 8,51000 Rijeka</item>
      <item>SPLENDID - POTOK d.o.o., OIB 20940339344, Viktora Cara Emina 6a,51000 Rijeka</item>
      <item>Maja Superina, OIB 67662991448, Korzo 27,51000 Rijeka</item>
    </izvorni_sadrzaj>
    <derivirana_varijabla naziv="DomainObject.Predmet.SudioniciListAdressOIB_1">
      <item>FINA  Rijeka, OIB 85821130368, Frana Kurelca 8,51000 Rijeka</item>
      <item>SPLENDID - POTOK d.o.o., OIB 20940339344, Viktora Cara Emina 6a,51000 Rijeka</item>
      <item>Maja Superina, OIB 67662991448, Korzo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20940339344</item>
      <item>, OIB 67662991448</item>
    </izvorni_sadrzaj>
    <derivirana_varijabla naziv="DomainObject.Predmet.SudioniciListNazivOIB_1">
      <item>, OIB 85821130368</item>
      <item>, OIB 20940339344</item>
      <item>, OIB 67662991448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29E865-1C42-4875-9383-F186E1F5A7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811</properties:Words>
  <properties:Characters>4337</properties:Characters>
  <properties:Lines>123</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2017-11-07T08:41:00Z</dcterms:created>
  <dc:creator>T SUD</dc:creator>
  <cp:lastModifiedBy>Elizabet Jovanović</cp:lastModifiedBy>
  <cp:lastPrinted>2016-10-13T09:44:00Z</cp:lastPrinted>
  <dcterms:modified xmlns:xsi="http://www.w3.org/2001/XMLSchema-instance" xsi:type="dcterms:W3CDTF">2017-11-07T08:42:00Z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