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cdef" w14:paraId="e2ecdef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655382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 I M E   </w:t>
      </w:r>
      <w:r w:rsidR="00456B2E" w:rsidRPr="00456B2E">
        <w:rPr>
          <w:rFonts w:hAnsi="Times New Roman" w:ascii="Times New Roman"/>
          <w:szCs w:val="24"/>
          <w:lang w:val="hr-HR"/>
        </w:rPr>
        <w:t xml:space="preserve">R E P U B L I K E   </w:t>
      </w:r>
      <w:r w:rsidR="00C5568E" w:rsidRPr="00456B2E">
        <w:rPr>
          <w:rFonts w:hAnsi="Times New Roman" w:ascii="Times New Roman"/>
          <w:szCs w:val="24"/>
          <w:lang w:val="hr-HR"/>
        </w:rPr>
        <w:t>H R V A T S K E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>u stečajnom postupku otvoreni</w:t>
      </w:r>
      <w:r w:rsidRPr="00456B2E">
        <w:rPr>
          <w:rFonts w:hAnsi="Times New Roman" w:ascii="Times New Roman"/>
          <w:szCs w:val="24"/>
          <w:lang w:val="hr-HR"/>
        </w:rPr>
        <w:t>m 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38144B" w:rsidRPr="00C216E8">
        <w:rPr>
          <w:rFonts w:hAnsi="Times New Roman" w:ascii="Times New Roman"/>
          <w:lang w:val="hr-HR"/>
        </w:rPr>
        <w:t>STRELJAČKI SAVEZ ZAGREBA, u stečaju, Zagreb, Ulica grada Vukovara 284, OIB 96073073613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38144B">
        <w:rPr>
          <w:rFonts w:hAnsi="Times New Roman" w:ascii="Times New Roman"/>
          <w:szCs w:val="24"/>
          <w:lang w:val="hr-HR"/>
        </w:rPr>
        <w:t>27</w:t>
      </w:r>
      <w:r w:rsidR="004F49C1" w:rsidRPr="00456B2E">
        <w:rPr>
          <w:rFonts w:hAnsi="Times New Roman" w:ascii="Times New Roman"/>
          <w:szCs w:val="24"/>
          <w:lang w:val="hr-HR"/>
        </w:rPr>
        <w:t xml:space="preserve">. </w:t>
      </w:r>
      <w:r w:rsidR="0038144B">
        <w:rPr>
          <w:rFonts w:hAnsi="Times New Roman" w:ascii="Times New Roman"/>
          <w:szCs w:val="24"/>
          <w:lang w:val="hr-HR"/>
        </w:rPr>
        <w:t>veljače</w:t>
      </w:r>
      <w:r w:rsidR="004F49C1" w:rsidRPr="00456B2E">
        <w:rPr>
          <w:rFonts w:hAnsi="Times New Roman" w:ascii="Times New Roman"/>
          <w:szCs w:val="24"/>
          <w:lang w:val="hr-HR"/>
        </w:rPr>
        <w:t xml:space="preserve"> </w:t>
      </w:r>
      <w:r w:rsidR="0038144B">
        <w:rPr>
          <w:rFonts w:hAnsi="Times New Roman" w:ascii="Times New Roman"/>
          <w:szCs w:val="24"/>
          <w:lang w:val="hr-HR"/>
        </w:rPr>
        <w:t>2017</w:t>
      </w:r>
      <w:r w:rsidR="00535B4E" w:rsidRPr="00456B2E">
        <w:rPr>
          <w:rFonts w:hAnsi="Times New Roman" w:ascii="Times New Roman"/>
          <w:szCs w:val="24"/>
          <w:lang w:val="hr-HR"/>
        </w:rPr>
        <w:t>.</w:t>
      </w:r>
      <w:r w:rsidR="00AB29D0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38144B" w:rsidRPr="00C216E8">
        <w:rPr>
          <w:rFonts w:hAnsi="Times New Roman" w:ascii="Times New Roman"/>
          <w:lang w:val="hr-HR"/>
        </w:rPr>
        <w:t>STRELJAČKI SAVEZ ZAGREBA, u stečaju, Zagreb, Ulica grada Vukovara 284, OIB 96073073613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3E6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predložio je </w:t>
      </w:r>
      <w:r w:rsidR="003E68AA">
        <w:rPr>
          <w:rFonts w:hAnsi="Times New Roman" w:ascii="Times New Roman"/>
          <w:lang w:val="hr-HR"/>
        </w:rPr>
        <w:t>održavanje završnog ročišta te pripremio prijedlog završne diobe.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>ovaj je sud temeljem odredbe članka 192.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 xml:space="preserve">,budući da se u ovom konkretnom slučaju temeljem čl. 441. st.1. Stečajnog zakona (NN 71/15) primjenjuju odredbe SZ-a koji je bio na snazi u vrijeme pokretanja stečajnog postupka, </w:t>
      </w:r>
      <w:r>
        <w:rPr>
          <w:rFonts w:hAnsi="Times New Roman" w:ascii="Times New Roman"/>
          <w:lang w:val="hr-HR"/>
        </w:rPr>
        <w:t>dao suglasnost na završni diobeni popis predložen od strane stečajnog upravitelja, a koji je objavljen na mrežnoj stranici e-Oglasna ploča Trgovačkog suda</w:t>
      </w:r>
      <w:r w:rsidR="003E68AA">
        <w:rPr>
          <w:rFonts w:hAnsi="Times New Roman" w:ascii="Times New Roman"/>
          <w:lang w:val="hr-HR"/>
        </w:rPr>
        <w:t xml:space="preserve"> u Zagrebu, temeljem odredbe članka 12. Stečajnog zakona ("Narodne novine" </w:t>
      </w:r>
      <w:r>
        <w:rPr>
          <w:rFonts w:hAnsi="Times New Roman" w:ascii="Times New Roman"/>
          <w:lang w:val="hr-HR"/>
        </w:rPr>
        <w:t>71/15</w:t>
      </w:r>
      <w:r w:rsidR="003E68AA">
        <w:rPr>
          <w:rFonts w:hAnsi="Times New Roman" w:ascii="Times New Roman"/>
          <w:lang w:val="hr-HR"/>
        </w:rPr>
        <w:t>; dalje u tekstu novi SZ</w:t>
      </w:r>
      <w:r>
        <w:rPr>
          <w:rFonts w:hAnsi="Times New Roman" w:ascii="Times New Roman"/>
          <w:lang w:val="hr-HR"/>
        </w:rPr>
        <w:t xml:space="preserve">), te zakazao završno ročište sukladno odredbi čl. 193. SZ-a, koje je i održano dana </w:t>
      </w:r>
      <w:r w:rsidR="001112DE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 xml:space="preserve">. </w:t>
      </w:r>
      <w:r w:rsidR="001112DE">
        <w:rPr>
          <w:rFonts w:hAnsi="Times New Roman" w:ascii="Times New Roman"/>
          <w:lang w:val="hr-HR"/>
        </w:rPr>
        <w:t>veljače 2017</w:t>
      </w:r>
      <w:r>
        <w:rPr>
          <w:rFonts w:hAnsi="Times New Roman" w:ascii="Times New Roman"/>
          <w:lang w:val="hr-HR"/>
        </w:rPr>
        <w:t>. godine na kojem je stečajni upravitelj podnio završni račun (prihode i rashode, imovinu i obveze završno izvješće), a vjerovnici su imali pravo podnijeti prigovore na javno oglašeni završni diobeni popis.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prigovora na završni račun nije bilo, a niti je bilo prigovora na završni diobeni popis to je ovaj sud naložio stečajnom upravitelju izvršiti završnu diobu vjerovnicima sukladno završnom diobenom popisu.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3E68A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</w:t>
      </w:r>
      <w:r w:rsidR="00274204">
        <w:rPr>
          <w:rFonts w:hAnsi="Times New Roman" w:ascii="Times New Roman"/>
          <w:lang w:val="hr-HR"/>
        </w:rPr>
        <w:t>21</w:t>
      </w:r>
      <w:r>
        <w:rPr>
          <w:rFonts w:hAnsi="Times New Roman" w:ascii="Times New Roman"/>
          <w:lang w:val="hr-HR"/>
        </w:rPr>
        <w:t xml:space="preserve">. </w:t>
      </w:r>
      <w:r w:rsidR="00274204">
        <w:rPr>
          <w:rFonts w:hAnsi="Times New Roman" w:ascii="Times New Roman"/>
          <w:lang w:val="hr-HR"/>
        </w:rPr>
        <w:t>veljače 2017</w:t>
      </w:r>
      <w:r>
        <w:rPr>
          <w:rFonts w:hAnsi="Times New Roman" w:ascii="Times New Roman"/>
          <w:lang w:val="hr-HR"/>
        </w:rPr>
        <w:t>. godine, stečajni upravitelj izvješćuje ovaj sud da je okončana završna dioba kojom su</w:t>
      </w:r>
      <w:r w:rsidR="003E68AA">
        <w:rPr>
          <w:rFonts w:hAnsi="Times New Roman" w:ascii="Times New Roman"/>
          <w:lang w:val="hr-HR"/>
        </w:rPr>
        <w:t xml:space="preserve"> namireni stečajni vjerovnici na način kako je to predloženo završnim diobenim popisom, a kako su se time </w:t>
      </w:r>
      <w:r>
        <w:rPr>
          <w:rFonts w:hAnsi="Times New Roman" w:ascii="Times New Roman"/>
          <w:lang w:val="hr-HR"/>
        </w:rPr>
        <w:t xml:space="preserve">stekli uvjeti za donošenje rješenja o </w:t>
      </w:r>
      <w:r>
        <w:rPr>
          <w:rFonts w:hAnsi="Times New Roman" w:ascii="Times New Roman"/>
          <w:lang w:val="hr-HR"/>
        </w:rPr>
        <w:lastRenderedPageBreak/>
        <w:t xml:space="preserve">zaključenju, </w:t>
      </w:r>
      <w:r w:rsidR="003E68AA">
        <w:rPr>
          <w:rFonts w:hAnsi="Times New Roman" w:ascii="Times New Roman"/>
          <w:lang w:val="hr-HR"/>
        </w:rPr>
        <w:t>to</w:t>
      </w:r>
      <w:r w:rsidR="001112DE">
        <w:rPr>
          <w:rFonts w:hAnsi="Times New Roman" w:ascii="Times New Roman"/>
          <w:lang w:val="hr-HR"/>
        </w:rPr>
        <w:t xml:space="preserve"> je odlučeno kao u izreci ovog r</w:t>
      </w:r>
      <w:r w:rsidR="003E68AA">
        <w:rPr>
          <w:rFonts w:hAnsi="Times New Roman" w:ascii="Times New Roman"/>
          <w:lang w:val="hr-HR"/>
        </w:rPr>
        <w:t>ješenja sukladno odredbi članka</w:t>
      </w:r>
      <w:r>
        <w:rPr>
          <w:rFonts w:hAnsi="Times New Roman" w:ascii="Times New Roman"/>
          <w:lang w:val="hr-HR"/>
        </w:rPr>
        <w:t xml:space="preserve"> 196. </w:t>
      </w:r>
      <w:r w:rsidR="003E68AA">
        <w:rPr>
          <w:rFonts w:hAnsi="Times New Roman" w:ascii="Times New Roman"/>
          <w:lang w:val="hr-HR"/>
        </w:rPr>
        <w:t xml:space="preserve">starog </w:t>
      </w:r>
      <w:r>
        <w:rPr>
          <w:rFonts w:hAnsi="Times New Roman" w:ascii="Times New Roman"/>
          <w:lang w:val="hr-HR"/>
        </w:rPr>
        <w:t>SZ-a.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C7630B">
        <w:rPr>
          <w:rFonts w:hAnsi="Times New Roman" w:ascii="Times New Roman"/>
          <w:szCs w:val="24"/>
          <w:lang w:val="hr-HR"/>
        </w:rPr>
        <w:t>27</w:t>
      </w:r>
      <w:r w:rsidRPr="00456B2E">
        <w:rPr>
          <w:rFonts w:hAnsi="Times New Roman" w:ascii="Times New Roman"/>
          <w:szCs w:val="24"/>
          <w:lang w:val="hr-HR"/>
        </w:rPr>
        <w:t xml:space="preserve">. </w:t>
      </w:r>
      <w:r w:rsidR="0038144B">
        <w:rPr>
          <w:rFonts w:hAnsi="Times New Roman" w:ascii="Times New Roman"/>
          <w:szCs w:val="24"/>
          <w:lang w:val="hr-HR"/>
        </w:rPr>
        <w:t>veljače 2017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6C6EE9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6C6EE9" w:rsidP="00324504" w:rsidR="006C6EE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C6EE9" w:rsidP="00324504" w:rsidR="006C6EE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56B2E" w:rsidP="00C02F94" w:rsid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 w:rsidRPr="006C6EE9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456B2E" w:rsidP="00C02F94" w:rsidR="00C02F94" w:rsidRPr="006C6EE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6EE9">
        <w:rPr>
          <w:rFonts w:hAnsi="Times New Roman" w:ascii="Times New Roman"/>
          <w:color w:val="FFFFFF"/>
          <w:szCs w:val="24"/>
          <w:lang w:val="hr-HR"/>
        </w:rPr>
        <w:t>DN</w:t>
      </w:r>
      <w:r w:rsidR="00C02F94" w:rsidRPr="006C6EE9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1112DE" w:rsidP="00456B2E" w:rsidR="00C02F94" w:rsidRPr="006C6EE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6EE9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456B2E" w:rsidRPr="006C6EE9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38144B" w:rsidRPr="006C6EE9">
        <w:rPr>
          <w:rFonts w:hAnsi="Times New Roman" w:ascii="Times New Roman"/>
          <w:color w:val="FFFFFF"/>
          <w:szCs w:val="24"/>
          <w:lang w:val="hr-HR"/>
        </w:rPr>
        <w:t>Goran Brozović</w:t>
      </w:r>
    </w:p>
    <w:p w:rsidRDefault="00E372A7" w:rsidP="00456B2E" w:rsidR="00456B2E" w:rsidRPr="006C6EE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6EE9">
        <w:rPr>
          <w:rFonts w:hAnsi="Times New Roman" w:ascii="Times New Roman"/>
          <w:color w:val="FFFFFF"/>
          <w:szCs w:val="24"/>
          <w:lang w:val="hr-HR"/>
        </w:rPr>
        <w:t>RH MF.</w:t>
      </w:r>
      <w:r w:rsidR="00456B2E" w:rsidRPr="006C6EE9">
        <w:rPr>
          <w:rFonts w:hAnsi="Times New Roman" w:ascii="Times New Roman"/>
          <w:color w:val="FFFFFF"/>
          <w:szCs w:val="24"/>
          <w:lang w:val="hr-HR"/>
        </w:rPr>
        <w:t xml:space="preserve"> Porezna uprava, Zagreb, Av. Dubrovnik 32</w:t>
      </w:r>
    </w:p>
    <w:p w:rsidRDefault="00456B2E" w:rsidP="00456B2E" w:rsidR="00456B2E" w:rsidRPr="006C6EE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6EE9">
        <w:rPr>
          <w:rFonts w:hAnsi="Times New Roman" w:ascii="Times New Roman"/>
          <w:color w:val="FFFFFF"/>
          <w:szCs w:val="24"/>
          <w:lang w:val="hr-HR"/>
        </w:rPr>
        <w:t>RH, Ministarstvo pravosuđa, Zagreb, Ul. grada Vukovara 49</w:t>
      </w:r>
    </w:p>
    <w:p w:rsidRDefault="00456B2E" w:rsidP="00456B2E" w:rsidR="00456B2E" w:rsidRPr="006C6EE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6EE9">
        <w:rPr>
          <w:rFonts w:hAnsi="Times New Roman" w:ascii="Times New Roman"/>
          <w:color w:val="FFFFFF"/>
          <w:szCs w:val="24"/>
          <w:lang w:val="hr-HR"/>
        </w:rPr>
        <w:t>ŽDO – Građansko upravni odjel</w:t>
      </w:r>
    </w:p>
    <w:p w:rsidRDefault="00456B2E" w:rsidP="00456B2E" w:rsidR="00456B2E" w:rsidRPr="006C6EE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6EE9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456B2E" w:rsidP="00456B2E" w:rsidR="00C02F94" w:rsidRPr="006C6EE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6EE9">
        <w:rPr>
          <w:rFonts w:hAnsi="Times New Roman" w:ascii="Times New Roman"/>
          <w:color w:val="FFFFFF"/>
          <w:szCs w:val="24"/>
          <w:lang w:val="hr-HR"/>
        </w:rPr>
        <w:t>Mrežna stranica e-O</w:t>
      </w:r>
      <w:r w:rsidR="00C02F94" w:rsidRPr="006C6EE9">
        <w:rPr>
          <w:rFonts w:hAnsi="Times New Roman" w:ascii="Times New Roman"/>
          <w:color w:val="FFFFFF"/>
          <w:szCs w:val="24"/>
          <w:lang w:val="hr-HR"/>
        </w:rPr>
        <w:t>glasna ploča</w:t>
      </w:r>
      <w:r w:rsidR="00E372A7" w:rsidRPr="006C6EE9">
        <w:rPr>
          <w:rFonts w:hAnsi="Times New Roman" w:ascii="Times New Roman"/>
          <w:color w:val="FFFFFF"/>
          <w:szCs w:val="24"/>
          <w:lang w:val="hr-HR"/>
        </w:rPr>
        <w:t xml:space="preserve"> Trgovačkog suda u Zagrebu</w:t>
      </w:r>
      <w:r w:rsidR="00C02F94" w:rsidRPr="006C6EE9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456B2E" w:rsidP="00456B2E" w:rsidR="00C02F94" w:rsidRPr="006C6EE9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6EE9">
        <w:rPr>
          <w:rFonts w:hAnsi="Times New Roman" w:ascii="Times New Roman"/>
          <w:color w:val="FFFFFF"/>
          <w:szCs w:val="24"/>
          <w:lang w:val="hr-HR"/>
        </w:rPr>
        <w:t>S</w:t>
      </w:r>
      <w:r w:rsidR="00C02F94" w:rsidRPr="006C6EE9">
        <w:rPr>
          <w:rFonts w:hAnsi="Times New Roman" w:ascii="Times New Roman"/>
          <w:color w:val="FFFFFF"/>
          <w:szCs w:val="24"/>
          <w:lang w:val="hr-HR"/>
        </w:rPr>
        <w:t>udski registar</w:t>
      </w:r>
      <w:r w:rsidRPr="006C6EE9">
        <w:rPr>
          <w:rFonts w:hAnsi="Times New Roman" w:ascii="Times New Roman"/>
          <w:color w:val="FFFFFF"/>
          <w:szCs w:val="24"/>
          <w:lang w:val="hr-HR"/>
        </w:rPr>
        <w:t>, elektronski (</w:t>
      </w:r>
      <w:r w:rsidR="00C02F94" w:rsidRPr="006C6EE9">
        <w:rPr>
          <w:rFonts w:hAnsi="Times New Roman" w:ascii="Times New Roman"/>
          <w:color w:val="FFFFFF"/>
          <w:szCs w:val="24"/>
          <w:lang w:val="hr-HR"/>
        </w:rPr>
        <w:t>po pravomoćnosti</w:t>
      </w:r>
      <w:r w:rsidRPr="006C6EE9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C02F94" w:rsidP="00C02F94" w:rsidR="00C02F94" w:rsidRPr="006C6EE9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6C6EE9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38144B">
      <w:rPr>
        <w:rFonts w:hAnsi="Times New Roman" w:ascii="Times New Roman"/>
        <w:szCs w:val="24"/>
        <w:lang w:val="hr-HR"/>
      </w:rPr>
      <w:t>208/15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38144B">
      <w:rPr>
        <w:rFonts w:hAnsi="Times New Roman" w:ascii="Times New Roman"/>
        <w:szCs w:val="24"/>
        <w:lang w:val="hr-HR"/>
      </w:rPr>
      <w:t>208/15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112DE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C6EE9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56C96"/>
    <w:rsid w:val="008651B0"/>
    <w:rsid w:val="00875B63"/>
    <w:rsid w:val="008C5245"/>
    <w:rsid w:val="008D10A1"/>
    <w:rsid w:val="008D1FCA"/>
    <w:rsid w:val="009069B1"/>
    <w:rsid w:val="00906AE7"/>
    <w:rsid w:val="00913B20"/>
    <w:rsid w:val="00914566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STRELJAČKI SAVEZ ZAGREBA zastupanog po punomoćniku Pero Stojnić</izvorni_sadrzaj>
    <derivirana_varijabla naziv="DomainObject.Predmet.ProtustrankaFormated_1">  STRELJAČKI SAVEZ ZAGREBA zastupanog po punomoćniku Pero Stojnić</derivirana_varijabla>
  </DomainObject.Predmet.ProtustrankaFormated>
  <DomainObject.Predmet.ProtustrankaFormatedOIB>
    <izvorni_sadrzaj>  STRELJAČKI SAVEZ ZAGREBA, OIB 96073073613 zastupanog po punomoćniku Pero Stojnić</izvorni_sadrzaj>
    <derivirana_varijabla naziv="DomainObject.Predmet.ProtustrankaFormatedOIB_1">  STRELJAČKI SAVEZ ZAGREBA, OIB 96073073613 zastupanog po punomoćniku Pero Stojnić</derivirana_varijabla>
  </DomainObject.Predmet.ProtustrankaFormatedOIB>
  <DomainObject.Predmet.ProtustrankaFormatedWithAdress>
    <izvorni_sadrzaj> STRELJAČKI SAVEZ ZAGREBA, Ulica grada Vukovara 284, 10000 Zagreb zastupanog po punomoćniku Pero Stojnić</izvorni_sadrzaj>
    <derivirana_varijabla naziv="DomainObject.Predmet.ProtustrankaFormatedWithAdress_1"> STRELJAČKI SAVEZ ZAGREBA, Ulica grada Vukovara 284, 10000 Zagreb zastupanog po punomoćniku Pero Stojnić</derivirana_varijabla>
  </DomainObject.Predmet.ProtustrankaFormatedWithAdress>
  <DomainObject.Predmet.ProtustrankaFormatedWithAdressOIB>
    <izvorni_sadrzaj> STRELJAČKI SAVEZ ZAGREBA, OIB 96073073613, Ulica grada Vukovara 284, 10000 Zagreb zastupanog po punomoćniku Pero Stojnić</izvorni_sadrzaj>
    <derivirana_varijabla naziv="DomainObject.Predmet.ProtustrankaFormatedWithAdressOIB_1"> STRELJAČKI SAVEZ ZAGREBA, OIB 96073073613, Ulica grada Vukovara 284, 10000 Zagreb zastupanog po punomoćniku Pero Stojnić</derivirana_varijabla>
  </DomainObject.Predmet.ProtustrankaFormatedWithAdressOIB>
  <DomainObject.Predmet.ProtustrankaWithAdress>
    <izvorni_sadrzaj>STRELJAČKI SAVEZ ZAGREBA Ulica grada Vukovara 284, 10000 Zagreb</izvorni_sadrzaj>
    <derivirana_varijabla naziv="DomainObject.Predmet.ProtustrankaWithAdress_1">STRELJAČKI SAVEZ ZAGREBA Ulica grada Vukovara 284, 10000 Zagreb</derivirana_varijabla>
  </DomainObject.Predmet.ProtustrankaWithAdress>
  <DomainObject.Predmet.ProtustrankaWithAdressOIB>
    <izvorni_sadrzaj>STRELJAČKI SAVEZ ZAGREBA, OIB 96073073613, Ulica grada Vukovara 284, 10000 Zagreb</izvorni_sadrzaj>
    <derivirana_varijabla naziv="DomainObject.Predmet.ProtustrankaWithAdressOIB_1">STRELJAČKI SAVEZ ZAGREBA, OIB 96073073613, Ulica grada Vukovara 284, 10000 Zagreb</derivirana_varijabla>
  </DomainObject.Predmet.ProtustrankaWithAdressOIB>
  <DomainObject.Predmet.ProtustrankaNazivFormated>
    <izvorni_sadrzaj>STRELJAČKI SAVEZ ZAGREBA</izvorni_sadrzaj>
    <derivirana_varijabla naziv="DomainObject.Predmet.ProtustrankaNazivFormated_1">STRELJAČKI SAVEZ ZAGREBA</derivirana_varijabla>
  </DomainObject.Predmet.ProtustrankaNazivFormated>
  <DomainObject.Predmet.ProtustrankaNazivFormatedOIB>
    <izvorni_sadrzaj>STRELJAČKI SAVEZ ZAGREBA, OIB 96073073613</izvorni_sadrzaj>
    <derivirana_varijabla naziv="DomainObject.Predmet.ProtustrankaNazivFormatedOIB_1">STRELJAČKI SAVEZ ZAGREBA, OIB 96073073613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STRELJAČKI SAVEZ ZAGREB</izvorni_sadrzaj>
    <derivirana_varijabla naziv="DomainObject.Predmet.StrankaFormated_1">  STRELJAČKI SAVEZ ZAGREB</derivirana_varijabla>
  </DomainObject.Predmet.StrankaFormated>
  <DomainObject.Predmet.StrankaFormatedOIB>
    <izvorni_sadrzaj>  STRELJAČKI SAVEZ ZAGREB, OIB 96073073613</izvorni_sadrzaj>
    <derivirana_varijabla naziv="DomainObject.Predmet.StrankaFormatedOIB_1">  STRELJAČKI SAVEZ ZAGREB, OIB 96073073613</derivirana_varijabla>
  </DomainObject.Predmet.StrankaFormatedOIB>
  <DomainObject.Predmet.StrankaFormatedWithAdress>
    <izvorni_sadrzaj> STRELJAČKI SAVEZ ZAGREB, Ulica grada Vukovara 284, 10000 Zagreb</izvorni_sadrzaj>
    <derivirana_varijabla naziv="DomainObject.Predmet.StrankaFormatedWithAdress_1"> STRELJAČKI SAVEZ ZAGREB, Ulica grada Vukovara 284, 10000 Zagreb</derivirana_varijabla>
  </DomainObject.Predmet.StrankaFormatedWithAdress>
  <DomainObject.Predmet.StrankaFormatedWithAdressOIB>
    <izvorni_sadrzaj> STRELJAČKI SAVEZ ZAGREB, OIB 96073073613, Ulica grada Vukovara 284, 10000 Zagreb</izvorni_sadrzaj>
    <derivirana_varijabla naziv="DomainObject.Predmet.StrankaFormatedWithAdressOIB_1"> STRELJAČKI SAVEZ ZAGREB, OIB 96073073613, Ulica grada Vukovara 284, 10000 Zagreb</derivirana_varijabla>
  </DomainObject.Predmet.StrankaFormatedWithAdressOIB>
  <DomainObject.Predmet.StrankaWithAdress>
    <izvorni_sadrzaj>STRELJAČKI SAVEZ ZAGREB Ulica grada Vukovara 284,10000 Zagreb</izvorni_sadrzaj>
    <derivirana_varijabla naziv="DomainObject.Predmet.StrankaWithAdress_1">STRELJAČKI SAVEZ ZAGREB Ulica grada Vukovara 284,10000 Zagreb</derivirana_varijabla>
  </DomainObject.Predmet.StrankaWithAdress>
  <DomainObject.Predmet.StrankaWithAdressOIB>
    <izvorni_sadrzaj>STRELJAČKI SAVEZ ZAGREB, OIB 96073073613, Ulica grada Vukovara 284,10000 Zagreb</izvorni_sadrzaj>
    <derivirana_varijabla naziv="DomainObject.Predmet.StrankaWithAdressOIB_1">STRELJAČKI SAVEZ ZAGREB, OIB 96073073613, Ulica grada Vukovara 284,10000 Zagreb</derivirana_varijabla>
  </DomainObject.Predmet.StrankaWithAdressOIB>
  <DomainObject.Predmet.StrankaNazivFormated>
    <izvorni_sadrzaj>STRELJAČKI SAVEZ ZAGREB</izvorni_sadrzaj>
    <derivirana_varijabla naziv="DomainObject.Predmet.StrankaNazivFormated_1">STRELJAČKI SAVEZ ZAGREB</derivirana_varijabla>
  </DomainObject.Predmet.StrankaNazivFormated>
  <DomainObject.Predmet.StrankaNazivFormatedOIB>
    <izvorni_sadrzaj>STRELJAČKI SAVEZ ZAGREB, OIB 96073073613</izvorni_sadrzaj>
    <derivirana_varijabla naziv="DomainObject.Predmet.StrankaNazivFormatedOIB_1">STRELJAČKI SAVEZ ZAGREB, OIB 96073073613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STRELJAČKI SAVEZ ZAGREB</item>
    </izvorni_sadrzaj>
    <derivirana_varijabla naziv="DomainObject.Predmet.StrankaListFormated_1">
      <item>STRELJAČKI SAVEZ ZAGREB</item>
    </derivirana_varijabla>
  </DomainObject.Predmet.StrankaListFormated>
  <DomainObject.Predmet.StrankaListFormatedOIB>
    <izvorni_sadrzaj>
      <item>STRELJAČKI SAVEZ ZAGREB, OIB 96073073613</item>
    </izvorni_sadrzaj>
    <derivirana_varijabla naziv="DomainObject.Predmet.StrankaListFormatedOIB_1">
      <item>STRELJAČKI SAVEZ ZAGREB, OIB 96073073613</item>
    </derivirana_varijabla>
  </DomainObject.Predmet.StrankaListFormatedOIB>
  <DomainObject.Predmet.StrankaListFormatedWithAdress>
    <izvorni_sadrzaj>
      <item>STRELJAČKI SAVEZ ZAGREB, Ulica grada Vukovara 284, 10000 Zagreb</item>
    </izvorni_sadrzaj>
    <derivirana_varijabla naziv="DomainObject.Predmet.StrankaListFormatedWithAdress_1">
      <item>STRELJAČKI SAVEZ ZAGREB, Ulica grada Vukovara 284, 10000 Zagreb</item>
    </derivirana_varijabla>
  </DomainObject.Predmet.StrankaListFormatedWithAdress>
  <DomainObject.Predmet.StrankaListFormatedWithAdressOIB>
    <izvorni_sadrzaj>
      <item>STRELJAČKI SAVEZ ZAGREB, OIB 96073073613, Ulica grada Vukovara 284, 10000 Zagreb</item>
    </izvorni_sadrzaj>
    <derivirana_varijabla naziv="DomainObject.Predmet.StrankaListFormatedWithAdressOIB_1">
      <item>STRELJAČKI SAVEZ ZAGREB, OIB 96073073613, Ulica grada Vukovara 284, 10000 Zagreb</item>
    </derivirana_varijabla>
  </DomainObject.Predmet.StrankaListFormatedWithAdressOIB>
  <DomainObject.Predmet.StrankaListNazivFormated>
    <izvorni_sadrzaj>
      <item>STRELJAČKI SAVEZ ZAGREB</item>
    </izvorni_sadrzaj>
    <derivirana_varijabla naziv="DomainObject.Predmet.StrankaListNazivFormated_1">
      <item>STRELJAČKI SAVEZ ZAGREB</item>
    </derivirana_varijabla>
  </DomainObject.Predmet.StrankaListNazivFormated>
  <DomainObject.Predmet.StrankaListNazivFormatedOIB>
    <izvorni_sadrzaj>
      <item>STRELJAČKI SAVEZ ZAGREB, OIB 96073073613</item>
    </izvorni_sadrzaj>
    <derivirana_varijabla naziv="DomainObject.Predmet.StrankaListNazivFormatedOIB_1">
      <item>STRELJAČKI SAVEZ ZAGREB, OIB 96073073613</item>
    </derivirana_varijabla>
  </DomainObject.Predmet.StrankaListNazivFormatedOIB>
  <DomainObject.Predmet.ProtuStrankaListFormated>
    <izvorni_sadrzaj>
      <item>STRELJAČKI SAVEZ ZAGREBA zastupanog po punomoćniku Pero Stojnić</item>
    </izvorni_sadrzaj>
    <derivirana_varijabla naziv="DomainObject.Predmet.ProtuStrankaListFormated_1">
      <item>STRELJAČKI SAVEZ ZAGREBA zastupanog po punomoćniku Pero Stojnić</item>
    </derivirana_varijabla>
  </DomainObject.Predmet.ProtuStrankaListFormated>
  <DomainObject.Predmet.ProtuStrankaListFormatedOIB>
    <izvorni_sadrzaj>
      <item>STRELJAČKI SAVEZ ZAGREBA, OIB 96073073613 zastupanog po punomoćniku Pero Stojnić</item>
    </izvorni_sadrzaj>
    <derivirana_varijabla naziv="DomainObject.Predmet.ProtuStrankaListFormatedOIB_1">
      <item>STRELJAČKI SAVEZ ZAGREBA, OIB 96073073613 zastupanog po punomoćniku Pero Stojnić</item>
    </derivirana_varijabla>
  </DomainObject.Predmet.ProtuStrankaListFormatedOIB>
  <DomainObject.Predmet.ProtuStrankaListFormatedWithAdress>
    <izvorni_sadrzaj>
      <item>STRELJAČKI SAVEZ ZAGREBA, Ulica grada Vukovara 284, 10000 Zagreb zastupanog po punomoćniku Pero Stojnić</item>
    </izvorni_sadrzaj>
    <derivirana_varijabla naziv="DomainObject.Predmet.ProtuStrankaListFormatedWithAdress_1">
      <item>STRELJAČKI SAVEZ ZAGREBA, Ulica grada Vukovara 284, 10000 Zagreb zastupanog po punomoćniku Pero Stojnić</item>
    </derivirana_varijabla>
  </DomainObject.Predmet.ProtuStrankaListFormatedWithAdress>
  <DomainObject.Predmet.ProtuStrankaListFormatedWithAdressOIB>
    <izvorni_sadrzaj>
      <item>STRELJAČKI SAVEZ ZAGREBA, OIB 96073073613, Ulica grada Vukovara 284, 10000 Zagreb zastupanog po punomoćniku Pero Stojnić</item>
    </izvorni_sadrzaj>
    <derivirana_varijabla naziv="DomainObject.Predmet.ProtuStrankaListFormatedWithAdressOIB_1">
      <item>STRELJAČKI SAVEZ ZAGREBA, OIB 96073073613, Ulica grada Vukovara 284, 10000 Zagreb zastupanog po punomoćniku Pero Stojnić</item>
    </derivirana_varijabla>
  </DomainObject.Predmet.ProtuStrankaListFormatedWithAdressOIB>
  <DomainObject.Predmet.ProtuStrankaListNazivFormated>
    <izvorni_sadrzaj>
      <item>STRELJAČKI SAVEZ ZAGREBA</item>
    </izvorni_sadrzaj>
    <derivirana_varijabla naziv="DomainObject.Predmet.ProtuStrankaListNazivFormated_1">
      <item>STRELJAČKI SAVEZ ZAGREBA</item>
    </derivirana_varijabla>
  </DomainObject.Predmet.ProtuStrankaListNazivFormated>
  <DomainObject.Predmet.ProtuStrankaListNazivFormatedOIB>
    <izvorni_sadrzaj>
      <item>STRELJAČKI SAVEZ ZAGREBA, OIB 96073073613</item>
    </izvorni_sadrzaj>
    <derivirana_varijabla naziv="DomainObject.Predmet.ProtuStrankaListNazivFormatedOIB_1">
      <item>STRELJAČKI SAVEZ ZAGREBA, OIB 96073073613</item>
    </derivirana_varijabla>
  </DomainObject.Predmet.ProtuStrankaListNazivFormatedOIB>
  <DomainObject.Predmet.OstaliListFormated>
    <izvorni_sadrzaj>
      <item>Pero Stojnić punomoćnik sudionika u postupku STRELJAČKI SAVEZ ZAGREBA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Formated_1">
      <item>Pero Stojnić punomoćnik sudionika u postupku STRELJAČKI SAVEZ ZAGREBA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Formated>
  <DomainObject.Predmet.OstaliListFormatedOIB>
    <izvorni_sadrzaj>
      <item>Pero Stojnić, OIB 32495694336 punomoćnik sudionika u postupku STRELJAČKI SAVEZ ZAGREBA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FormatedOIB_1">
      <item>Pero Stojnić, OIB 32495694336 punomoćnik sudionika u postupku STRELJAČKI SAVEZ ZAGREBA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FormatedOIB>
  <DomainObject.Predmet.OstaliListFormatedWithAdress>
    <izvorni_sadrzaj>
      <item>Pero Stojnić, Vladimira Nazora 6, 51311 Skrad punomoćnik sudionika u postupku STRELJAČKI SAVEZ ZAGREBA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izvorni_sadrzaj>
    <derivirana_varijabla naziv="DomainObject.Predmet.OstaliListFormatedWithAdress_1">
      <item>Pero Stojnić, Vladimira Nazora 6, 51311 Skrad punomoćnik sudionika u postupku STRELJAČKI SAVEZ ZAGREBA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derivirana_varijabla>
  </DomainObject.Predmet.OstaliListFormatedWithAdress>
  <DomainObject.Predmet.OstaliListFormatedWithAdressOIB>
    <izvorni_sadrzaj>
      <item>Pero Stojnić, OIB 32495694336, Vladimira Nazora 6, 51311 Skrad punomoćnik sudionika u postupku STRELJAČKI SAVEZ ZAGREBA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izvorni_sadrzaj>
    <derivirana_varijabla naziv="DomainObject.Predmet.OstaliListFormatedWithAdressOIB_1">
      <item>Pero Stojnić, OIB 32495694336, Vladimira Nazora 6, 51311 Skrad punomoćnik sudionika u postupku STRELJAČKI SAVEZ ZAGREBA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derivirana_varijabla>
  </DomainObject.Predmet.OstaliListFormatedWithAdressOIB>
  <DomainObject.Predmet.OstaliListNaziv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Naziv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NazivFormated>
  <DomainObject.Predmet.OstaliListNaziv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Naziv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STRELJAČKI SAVEZ ZAGREB</izvorni_sadrzaj>
    <derivirana_varijabla naziv="DomainObject.Predmet.StrankaIDrugi_1">STRELJAČKI SAVEZ ZAGREB</derivirana_varijabla>
  </DomainObject.Predmet.StrankaIDrugi>
  <DomainObject.Predmet.ProtustrankaIDrugi>
    <izvorni_sadrzaj>STRELJAČKI SAVEZ ZAGREBA</izvorni_sadrzaj>
    <derivirana_varijabla naziv="DomainObject.Predmet.ProtustrankaIDrugi_1">STRELJAČKI SAVEZ ZAGREBA</derivirana_varijabla>
  </DomainObject.Predmet.ProtustrankaIDrugi>
  <DomainObject.Predmet.StrankaIDrugiAdressOIB>
    <izvorni_sadrzaj>STRELJAČKI SAVEZ ZAGREB, OIB 96073073613, Ulica grada Vukovara 284, 10000 Zagreb</izvorni_sadrzaj>
    <derivirana_varijabla naziv="DomainObject.Predmet.StrankaIDrugiAdressOIB_1">STRELJAČKI SAVEZ ZAGREB, OIB 96073073613, Ulica grada Vukovara 284, 10000 Zagreb</derivirana_varijabla>
  </DomainObject.Predmet.StrankaIDrugiAdressOIB>
  <DomainObject.Predmet.ProtustrankaIDrugiAdressOIB>
    <izvorni_sadrzaj>STRELJAČKI SAVEZ ZAGREBA, OIB 96073073613, Ulica grada Vukovara 284, 10000 Zagreb</izvorni_sadrzaj>
    <derivirana_varijabla naziv="DomainObject.Predmet.ProtustrankaIDrugiAdressOIB_1">STRELJAČKI SAVEZ ZAGREBA, OIB 96073073613,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SudioniciListNaziv_1"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SudioniciListNaziv>
  <DomainObject.Predmet.SudioniciListAdressOIB>
    <izvorni_sadrzaj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izvorni_sadrzaj>
    <derivirana_varijabla naziv="DomainObject.Predmet.SudioniciListAdressOIB_1"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izvorni_sadrzaj>
    <derivirana_varijabla naziv="DomainObject.Predmet.SudioniciListNazivOIB_1"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443</properties:Words>
  <properties:Characters>2354</properties:Characters>
  <properties:Lines>69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2017-02-27T13:08:00Z</dcterms:created>
  <dc:creator>Sudsko vijeće</dc:creator>
  <cp:lastModifiedBy>Monika Grbac</cp:lastModifiedBy>
  <cp:lastPrinted>2017-02-27T13:16:00Z</cp:lastPrinted>
  <dcterms:modified xmlns:xsi="http://www.w3.org/2001/XMLSchema-instance" xsi:type="dcterms:W3CDTF">2017-02-27T13:17:00Z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