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e067" w14:paraId="b34e067" w:rsidRDefault="00252666" w:rsidP="00252666" w:rsidR="00252666" w:rsidRPr="00211807">
      <w:pPr>
        <w15:collapsed w:val="false"/>
        <w:rPr>
          <w:color w:val="000000"/>
        </w:rPr>
      </w:pPr>
      <w:bookmarkStart w:name="_GoBack" w:id="0"/>
      <w:bookmarkEnd w:id="0"/>
      <w:r w:rsidRPr="00211807">
        <w:rPr>
          <w:color w:val="000000"/>
        </w:rPr>
        <w:t xml:space="preserve">        REPUBLIKA HRVATSKA</w:t>
      </w:r>
    </w:p>
    <w:p w:rsidRDefault="00252666" w:rsidP="00252666" w:rsidR="00F95AE7" w:rsidRPr="00211807">
      <w:pPr>
        <w:rPr>
          <w:color w:val="000000"/>
        </w:rPr>
      </w:pPr>
      <w:r w:rsidRPr="00211807">
        <w:rPr>
          <w:color w:val="000000"/>
        </w:rPr>
        <w:t>TRGOVAČKI SUD U VARAŽDINU</w:t>
      </w:r>
      <w:r w:rsidR="007F1E0A" w:rsidRPr="00211807">
        <w:rPr>
          <w:color w:val="000000"/>
        </w:rPr>
        <w:tab/>
      </w:r>
      <w:r w:rsidR="007F1E0A" w:rsidRPr="00211807">
        <w:rPr>
          <w:color w:val="000000"/>
        </w:rPr>
        <w:tab/>
      </w:r>
    </w:p>
    <w:p w:rsidRDefault="00252666" w:rsidP="00252666" w:rsidR="00252666" w:rsidRPr="00211807">
      <w:pPr>
        <w:rPr>
          <w:color w:val="000000"/>
        </w:rPr>
      </w:pP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>Z A P I S N I K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od </w:t>
      </w:r>
      <w:r w:rsidR="0040453E">
        <w:rPr>
          <w:color w:val="000000"/>
        </w:rPr>
        <w:t>18. prosinca</w:t>
      </w:r>
      <w:r w:rsidR="0017148B">
        <w:rPr>
          <w:color w:val="000000"/>
        </w:rPr>
        <w:t xml:space="preserve"> </w:t>
      </w:r>
      <w:r w:rsidRPr="00211807">
        <w:rPr>
          <w:color w:val="000000"/>
        </w:rPr>
        <w:t>201</w:t>
      </w:r>
      <w:r w:rsidR="0096270F">
        <w:rPr>
          <w:color w:val="000000"/>
        </w:rPr>
        <w:t>7</w:t>
      </w:r>
      <w:r w:rsidR="00252666" w:rsidRPr="00211807">
        <w:rPr>
          <w:color w:val="000000"/>
        </w:rPr>
        <w:t>. godine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 održanoj </w:t>
      </w:r>
      <w:r w:rsidR="00252666" w:rsidRPr="00211807">
        <w:rPr>
          <w:color w:val="000000"/>
        </w:rPr>
        <w:t>javnoj dražbi kod Trgovačkog suda u Varaždinu</w:t>
      </w: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u stečajnom postupku nad </w:t>
      </w:r>
      <w:r w:rsidR="00095832">
        <w:rPr>
          <w:color w:val="000000"/>
        </w:rPr>
        <w:t>stečajnim dužnikom</w:t>
      </w:r>
    </w:p>
    <w:p w:rsidRDefault="00911ACA" w:rsidP="00252666" w:rsidR="000471EF">
      <w:pPr>
        <w:jc w:val="center"/>
        <w:rPr>
          <w:rFonts w:eastAsia="Calibri"/>
        </w:rPr>
      </w:pPr>
      <w:r>
        <w:t>HA-LIM d.o.o. u stečaju, Grkaveščak 35, MBS: 070060634, OIB: 17620044635</w:t>
      </w:r>
    </w:p>
    <w:p w:rsidRDefault="00911ACA" w:rsidP="00252666" w:rsidR="00911ACA">
      <w:pPr>
        <w:jc w:val="center"/>
        <w:rPr>
          <w:color w:val="000000"/>
        </w:rPr>
      </w:pPr>
    </w:p>
    <w:p w:rsidRDefault="002E397F" w:rsidP="00252666" w:rsidR="002E397F">
      <w:pPr>
        <w:jc w:val="center"/>
        <w:rPr>
          <w:color w:val="000000"/>
        </w:rPr>
      </w:pPr>
    </w:p>
    <w:p w:rsidRDefault="00DC3768" w:rsidP="00252666" w:rsidR="00DC3768" w:rsidRPr="00211807">
      <w:pPr>
        <w:jc w:val="center"/>
        <w:rPr>
          <w:color w:val="000000"/>
        </w:rPr>
      </w:pP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>Nazočni od strane suda:</w:t>
      </w: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 xml:space="preserve">Stečajni sudac: </w:t>
      </w:r>
      <w:r w:rsidR="002E397F">
        <w:rPr>
          <w:color w:val="000000"/>
        </w:rPr>
        <w:t>Ksenija Flack-Makitan</w:t>
      </w:r>
    </w:p>
    <w:p w:rsidRDefault="0031568D" w:rsidP="00252666" w:rsidR="00252666" w:rsidRPr="00211807">
      <w:pPr>
        <w:rPr>
          <w:color w:val="000000"/>
        </w:rPr>
      </w:pPr>
      <w:r>
        <w:rPr>
          <w:color w:val="000000"/>
        </w:rPr>
        <w:t xml:space="preserve">Zapisničar: </w:t>
      </w:r>
      <w:r w:rsidR="002E397F">
        <w:rPr>
          <w:color w:val="000000"/>
        </w:rPr>
        <w:t>Lea Rogina</w:t>
      </w:r>
      <w:r w:rsidR="005A72B4" w:rsidRPr="00211807">
        <w:rPr>
          <w:color w:val="000000"/>
        </w:rPr>
        <w:t xml:space="preserve"> </w:t>
      </w:r>
    </w:p>
    <w:p w:rsidRDefault="00252666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</w:p>
    <w:p w:rsidRDefault="00B94178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  <w:r w:rsidR="002E397F">
        <w:rPr>
          <w:color w:val="000000"/>
        </w:rPr>
        <w:t xml:space="preserve">Početak u </w:t>
      </w:r>
      <w:r w:rsidR="003D7F2B">
        <w:rPr>
          <w:color w:val="000000"/>
        </w:rPr>
        <w:t xml:space="preserve">12,00 </w:t>
      </w:r>
      <w:r w:rsidR="002E397F">
        <w:rPr>
          <w:color w:val="000000"/>
        </w:rPr>
        <w:t>sati.</w:t>
      </w:r>
    </w:p>
    <w:p w:rsidRDefault="002E397F" w:rsidP="004413C1" w:rsidR="002E397F" w:rsidRPr="004413C1">
      <w:pPr>
        <w:rPr>
          <w:color w:val="000000"/>
        </w:rPr>
      </w:pPr>
    </w:p>
    <w:p w:rsidRDefault="00B50890" w:rsidP="00F144D9" w:rsidR="00B50890" w:rsidRPr="004413C1">
      <w:pPr>
        <w:jc w:val="both"/>
        <w:rPr>
          <w:rFonts w:eastAsia="Calibri"/>
          <w:color w:val="000000"/>
          <w:lang w:eastAsia="en-US"/>
        </w:rPr>
      </w:pPr>
    </w:p>
    <w:p w:rsidRDefault="00F7371D" w:rsidP="00F7371D" w:rsidR="00F7371D">
      <w:pPr>
        <w:jc w:val="both"/>
        <w:rPr>
          <w:color w:val="000000"/>
        </w:rPr>
      </w:pPr>
      <w:r>
        <w:rPr>
          <w:color w:val="000000"/>
        </w:rPr>
        <w:tab/>
      </w:r>
      <w:r w:rsidR="00C6593C">
        <w:rPr>
          <w:color w:val="000000"/>
        </w:rPr>
        <w:t>Konstatira se da su na današnje ročište pristupili stečaj</w:t>
      </w:r>
      <w:r w:rsidR="00D81610">
        <w:rPr>
          <w:color w:val="000000"/>
        </w:rPr>
        <w:t xml:space="preserve">na upraviteljica Sanja Kraljek, </w:t>
      </w:r>
      <w:r w:rsidR="00C6593C">
        <w:rPr>
          <w:color w:val="000000"/>
        </w:rPr>
        <w:t>te za potencijalnog kupca</w:t>
      </w:r>
      <w:r w:rsidR="00D81610">
        <w:rPr>
          <w:color w:val="000000"/>
        </w:rPr>
        <w:t xml:space="preserve"> Hadžić Hasana, Grkaveščak 34a, Sv. Martin na Muri, OIB:  00399809572, punomoćnik Ivica Plavetić, odvjetnik iz Čakovca.</w:t>
      </w:r>
    </w:p>
    <w:p w:rsidRDefault="006566ED" w:rsidP="001B6FBD" w:rsidR="006566ED">
      <w:pPr>
        <w:jc w:val="both"/>
        <w:rPr>
          <w:color w:val="000000"/>
        </w:rPr>
      </w:pPr>
    </w:p>
    <w:p w:rsidRDefault="00C6593C" w:rsidP="001B6FBD" w:rsidR="006566ED">
      <w:pPr>
        <w:jc w:val="both"/>
        <w:rPr>
          <w:color w:val="000000"/>
        </w:rPr>
      </w:pPr>
      <w:r>
        <w:rPr>
          <w:color w:val="000000"/>
        </w:rPr>
        <w:tab/>
        <w:t xml:space="preserve">Konstatira se da je za današnju javnu dražbu uplaćena jamčevina od strane  </w:t>
      </w:r>
      <w:r w:rsidR="00D81610">
        <w:rPr>
          <w:color w:val="000000"/>
        </w:rPr>
        <w:t xml:space="preserve">Hadžić Hasana, Grkaveščak 34a, Sv. Martin na Muri, OIB:  00399809572 </w:t>
      </w:r>
      <w:r>
        <w:rPr>
          <w:color w:val="000000"/>
        </w:rPr>
        <w:t xml:space="preserve">u iznosu od </w:t>
      </w:r>
      <w:r w:rsidR="00D81610">
        <w:rPr>
          <w:color w:val="000000"/>
        </w:rPr>
        <w:t>2.000,00 kn.</w:t>
      </w:r>
    </w:p>
    <w:p w:rsidRDefault="006566ED" w:rsidP="001B6FBD" w:rsidR="006566ED">
      <w:pPr>
        <w:jc w:val="both"/>
        <w:rPr>
          <w:color w:val="000000"/>
        </w:rPr>
      </w:pPr>
    </w:p>
    <w:p w:rsidRDefault="00D81610" w:rsidP="006566ED" w:rsidR="006566ED">
      <w:pPr>
        <w:ind w:firstLine="708"/>
        <w:jc w:val="both"/>
      </w:pPr>
      <w:r>
        <w:t xml:space="preserve">Dokaze </w:t>
      </w:r>
      <w:r w:rsidR="006566ED">
        <w:t xml:space="preserve">o objavljenoj dražbi </w:t>
      </w:r>
      <w:r>
        <w:t>stečajna upraviteljica predaje u spis</w:t>
      </w:r>
      <w:r w:rsidR="006566ED">
        <w:t>.</w:t>
      </w:r>
    </w:p>
    <w:p w:rsidRDefault="006566ED" w:rsidP="006566ED" w:rsidR="006566ED">
      <w:pPr>
        <w:ind w:firstLine="708"/>
        <w:jc w:val="both"/>
      </w:pPr>
    </w:p>
    <w:p w:rsidRDefault="006566ED" w:rsidP="006566ED" w:rsidR="006566ED">
      <w:pPr>
        <w:jc w:val="both"/>
      </w:pPr>
      <w:r>
        <w:tab/>
        <w:t>Sud donosi</w:t>
      </w:r>
    </w:p>
    <w:p w:rsidRDefault="006566ED" w:rsidP="006566ED" w:rsidR="006566ED">
      <w:pPr>
        <w:jc w:val="center"/>
      </w:pPr>
      <w:r>
        <w:t>r j e š e n j e</w:t>
      </w:r>
    </w:p>
    <w:p w:rsidRDefault="006566ED" w:rsidP="006566ED" w:rsidR="006566ED">
      <w:pPr>
        <w:jc w:val="center"/>
      </w:pPr>
    </w:p>
    <w:p w:rsidRDefault="006566ED" w:rsidP="006566ED" w:rsidR="006566ED">
      <w:pPr>
        <w:jc w:val="both"/>
      </w:pPr>
      <w:r>
        <w:tab/>
        <w:t xml:space="preserve">Utvrđuje se da je udovoljeno uvjetima za održavanje današnje javne </w:t>
      </w:r>
      <w:r w:rsidR="00C6593C">
        <w:t>dražbe za dražbovanje nekretnina stečajnog dužnika</w:t>
      </w:r>
      <w:r>
        <w:t xml:space="preserve"> i to: </w:t>
      </w:r>
    </w:p>
    <w:p w:rsidRDefault="006566ED" w:rsidP="001B6FBD" w:rsidR="006566ED">
      <w:pPr>
        <w:jc w:val="both"/>
        <w:rPr>
          <w:color w:val="000000"/>
        </w:rPr>
      </w:pPr>
    </w:p>
    <w:p w:rsidRDefault="00C6593C" w:rsidP="00C6593C" w:rsidR="00C6593C">
      <w:pPr>
        <w:numPr>
          <w:ilvl w:val="0"/>
          <w:numId w:val="11"/>
        </w:numPr>
        <w:jc w:val="both"/>
      </w:pPr>
      <w:r>
        <w:t>nekretnina upisana u zk.ul. 5181 k.o. Gradiščak, čk.br. 3543/2, koja predstavlja livadu Grkaveščak sa 588 m</w:t>
      </w:r>
      <w:r>
        <w:rPr>
          <w:vertAlign w:val="superscript"/>
        </w:rPr>
        <w:t>2</w:t>
      </w:r>
      <w:r>
        <w:t>,</w:t>
      </w:r>
    </w:p>
    <w:p w:rsidRDefault="00C6593C" w:rsidP="00C6593C" w:rsidR="00C6593C">
      <w:pPr>
        <w:ind w:left="705"/>
        <w:jc w:val="both"/>
      </w:pPr>
    </w:p>
    <w:p w:rsidRDefault="00C6593C" w:rsidP="00C6593C" w:rsidR="00C6593C">
      <w:pPr>
        <w:numPr>
          <w:ilvl w:val="0"/>
          <w:numId w:val="11"/>
        </w:numPr>
        <w:jc w:val="both"/>
      </w:pPr>
      <w:r>
        <w:t>nekretnina upisana u zk.ul. 3856 k.o. Gradiščak, čkbr. 3375, koja predstavlja livadu Grkaveščak sa 119 m</w:t>
      </w:r>
      <w:r>
        <w:rPr>
          <w:vertAlign w:val="superscript"/>
        </w:rPr>
        <w:t>2</w:t>
      </w:r>
      <w:r>
        <w:t>,</w:t>
      </w:r>
    </w:p>
    <w:p w:rsidRDefault="00C6593C" w:rsidP="00C6593C" w:rsidR="00C6593C">
      <w:pPr>
        <w:pStyle w:val="Odlomakpopisa"/>
      </w:pPr>
    </w:p>
    <w:p w:rsidRDefault="00C6593C" w:rsidP="00C6593C" w:rsidR="00C6593C">
      <w:pPr>
        <w:numPr>
          <w:ilvl w:val="0"/>
          <w:numId w:val="11"/>
        </w:numPr>
        <w:jc w:val="both"/>
      </w:pPr>
      <w:r>
        <w:t>nekretnina upisana u zk.ul. 3857 k.o. Gradiščak, čkbr. 3378, koja predstavlja livadu Grkaveščak sa 287 m</w:t>
      </w:r>
      <w:r>
        <w:rPr>
          <w:vertAlign w:val="superscript"/>
        </w:rPr>
        <w:t>2</w:t>
      </w:r>
      <w:r>
        <w:t>,</w:t>
      </w:r>
    </w:p>
    <w:p w:rsidRDefault="00C6593C" w:rsidP="00C6593C" w:rsidR="00C6593C">
      <w:pPr>
        <w:pStyle w:val="Odlomakpopisa"/>
      </w:pPr>
    </w:p>
    <w:p w:rsidRDefault="00C6593C" w:rsidP="00C6593C" w:rsidR="00C6593C">
      <w:pPr>
        <w:numPr>
          <w:ilvl w:val="0"/>
          <w:numId w:val="11"/>
        </w:numPr>
        <w:jc w:val="both"/>
      </w:pPr>
      <w:r>
        <w:t>nekretnina upisana u zk.ul. 3858 k.o. Gradiščak, čkbr. 3379, koja predstavlja livadu Grkaveščak sa 291 m</w:t>
      </w:r>
      <w:r>
        <w:rPr>
          <w:vertAlign w:val="superscript"/>
        </w:rPr>
        <w:t>2</w:t>
      </w:r>
      <w:r>
        <w:t>,</w:t>
      </w:r>
    </w:p>
    <w:p w:rsidRDefault="00C6593C" w:rsidP="00C6593C" w:rsidR="00C6593C">
      <w:pPr>
        <w:pStyle w:val="Odlomakpopisa"/>
      </w:pPr>
    </w:p>
    <w:p w:rsidRDefault="00C6593C" w:rsidP="00C6593C" w:rsidR="00C6593C">
      <w:pPr>
        <w:numPr>
          <w:ilvl w:val="0"/>
          <w:numId w:val="11"/>
        </w:numPr>
        <w:jc w:val="both"/>
      </w:pPr>
      <w:r>
        <w:t>nekretnina upisana u zk.ul. 3862 k.o. Gradiščak, čkbr. 3544, koja predstavlja livadu Grkaveščak sa 593 m</w:t>
      </w:r>
      <w:r>
        <w:rPr>
          <w:vertAlign w:val="superscript"/>
        </w:rPr>
        <w:t>2</w:t>
      </w:r>
      <w:r>
        <w:t>,</w:t>
      </w:r>
    </w:p>
    <w:p w:rsidRDefault="00C6593C" w:rsidP="00C6593C" w:rsidR="00C6593C">
      <w:pPr>
        <w:pStyle w:val="Odlomakpopisa"/>
      </w:pPr>
    </w:p>
    <w:p w:rsidRDefault="00C6593C" w:rsidP="00C6593C" w:rsidR="00C6593C">
      <w:pPr>
        <w:numPr>
          <w:ilvl w:val="0"/>
          <w:numId w:val="11"/>
        </w:numPr>
        <w:jc w:val="both"/>
      </w:pPr>
      <w:r>
        <w:t>nekretnina upisana u zk.ul. 3863 k.o. Gradiščak, čkbr. 3547, koja predstavlja livadu Grkaveščak sa 839 m</w:t>
      </w:r>
      <w:r>
        <w:rPr>
          <w:vertAlign w:val="superscript"/>
        </w:rPr>
        <w:t>2</w:t>
      </w:r>
      <w:r>
        <w:t>.</w:t>
      </w:r>
    </w:p>
    <w:p w:rsidRDefault="006566ED" w:rsidP="001B6FBD" w:rsidR="006566ED">
      <w:pPr>
        <w:jc w:val="both"/>
        <w:rPr>
          <w:color w:val="000000"/>
        </w:rPr>
      </w:pPr>
    </w:p>
    <w:p w:rsidRDefault="00C6593C" w:rsidP="001B6FBD" w:rsidR="00C6593C">
      <w:pPr>
        <w:jc w:val="both"/>
        <w:rPr>
          <w:color w:val="000000"/>
        </w:rPr>
      </w:pPr>
    </w:p>
    <w:p w:rsidRDefault="00C6593C" w:rsidP="001B6FBD" w:rsidR="00C6593C">
      <w:pPr>
        <w:jc w:val="both"/>
        <w:rPr>
          <w:color w:val="000000"/>
        </w:rPr>
      </w:pPr>
    </w:p>
    <w:p w:rsidRDefault="00C6593C" w:rsidP="001B6FBD" w:rsidR="00C6593C">
      <w:pPr>
        <w:jc w:val="both"/>
        <w:rPr>
          <w:color w:val="000000"/>
        </w:rPr>
      </w:pPr>
    </w:p>
    <w:p w:rsidRDefault="006566ED" w:rsidP="006566ED" w:rsidR="006566ED">
      <w:pPr>
        <w:ind w:firstLine="708"/>
        <w:jc w:val="both"/>
      </w:pPr>
      <w:r>
        <w:t>Pristupa se dražbovanju.</w:t>
      </w:r>
    </w:p>
    <w:p w:rsidRDefault="006566ED" w:rsidP="006566ED" w:rsidR="006566ED">
      <w:pPr>
        <w:jc w:val="both"/>
      </w:pPr>
    </w:p>
    <w:p w:rsidRDefault="00D81610" w:rsidP="006566ED" w:rsidR="006566ED">
      <w:pPr>
        <w:jc w:val="both"/>
      </w:pPr>
      <w:r>
        <w:tab/>
        <w:t>Punomoćnik dražbovatelja Hadžić Hasana</w:t>
      </w:r>
      <w:r w:rsidR="006566ED">
        <w:t>, izjavljuje da nudi početnu cijenu za kupnju nekretnine</w:t>
      </w:r>
      <w:r>
        <w:t xml:space="preserve"> u iznosu od 40.000,00 kn.</w:t>
      </w:r>
    </w:p>
    <w:p w:rsidRDefault="006566ED" w:rsidP="006566ED" w:rsidR="006566ED">
      <w:pPr>
        <w:jc w:val="both"/>
      </w:pPr>
    </w:p>
    <w:p w:rsidRDefault="006566ED" w:rsidP="006566ED" w:rsidR="006566ED">
      <w:pPr>
        <w:jc w:val="both"/>
      </w:pPr>
      <w:r>
        <w:tab/>
        <w:t>Po proteku 10 minuta od stavljanja ove ponude, druge ponude nema.</w:t>
      </w:r>
    </w:p>
    <w:p w:rsidRDefault="006566ED" w:rsidP="006566ED" w:rsidR="006566ED">
      <w:pPr>
        <w:jc w:val="both"/>
      </w:pPr>
    </w:p>
    <w:p w:rsidRDefault="006566ED" w:rsidP="006566ED" w:rsidR="006566ED">
      <w:pPr>
        <w:jc w:val="both"/>
      </w:pPr>
    </w:p>
    <w:p w:rsidRDefault="006566ED" w:rsidP="006566ED" w:rsidR="006566ED">
      <w:pPr>
        <w:ind w:firstLine="708"/>
        <w:jc w:val="both"/>
      </w:pPr>
      <w:r>
        <w:t>Sud donosi</w:t>
      </w:r>
    </w:p>
    <w:p w:rsidRDefault="006566ED" w:rsidP="006566ED" w:rsidR="006566ED">
      <w:pPr>
        <w:ind w:firstLine="708"/>
        <w:jc w:val="both"/>
      </w:pPr>
    </w:p>
    <w:p w:rsidRDefault="006566ED" w:rsidP="006566ED" w:rsidR="006566ED">
      <w:pPr>
        <w:jc w:val="center"/>
      </w:pPr>
      <w:r>
        <w:t>r j e š e n j e</w:t>
      </w:r>
    </w:p>
    <w:p w:rsidRDefault="006566ED" w:rsidP="006566ED" w:rsidR="006566ED">
      <w:pPr>
        <w:jc w:val="center"/>
      </w:pPr>
    </w:p>
    <w:p w:rsidRDefault="006566ED" w:rsidP="006566ED" w:rsidR="006566ED">
      <w:pPr>
        <w:jc w:val="center"/>
      </w:pPr>
    </w:p>
    <w:p w:rsidRDefault="006566ED" w:rsidP="006566ED" w:rsidR="006566ED">
      <w:pPr>
        <w:jc w:val="both"/>
      </w:pPr>
      <w:r>
        <w:tab/>
        <w:t>Nekretnina stečajnog dužnika</w:t>
      </w:r>
      <w:r w:rsidR="00D81610">
        <w:t xml:space="preserve"> </w:t>
      </w:r>
      <w:r w:rsidR="00D81610" w:rsidRPr="00D81610">
        <w:t>HA-LIM d.o.o. u stečaju, Grkaveščak 35, MBS: 070060634, OIB: 17620044635</w:t>
      </w:r>
      <w:r>
        <w:t xml:space="preserve"> i to: </w:t>
      </w:r>
    </w:p>
    <w:p w:rsidRDefault="00D81610" w:rsidP="006566ED" w:rsidR="00D81610">
      <w:pPr>
        <w:jc w:val="both"/>
      </w:pPr>
    </w:p>
    <w:p w:rsidRDefault="00D81610" w:rsidP="00D81610" w:rsidR="00D81610">
      <w:pPr>
        <w:numPr>
          <w:ilvl w:val="0"/>
          <w:numId w:val="11"/>
        </w:numPr>
        <w:jc w:val="both"/>
      </w:pPr>
      <w:r>
        <w:t>nekretnina upisana u zk.ul. 5181 k.o. Gradiščak, čk.br. 3543/2, koja predstavlja livadu Grkaveščak sa 588 m</w:t>
      </w:r>
      <w:r>
        <w:rPr>
          <w:vertAlign w:val="superscript"/>
        </w:rPr>
        <w:t>2</w:t>
      </w:r>
      <w:r>
        <w:t>,</w:t>
      </w:r>
    </w:p>
    <w:p w:rsidRDefault="00D81610" w:rsidP="00D81610" w:rsidR="00D81610">
      <w:pPr>
        <w:ind w:left="705"/>
        <w:jc w:val="both"/>
      </w:pPr>
    </w:p>
    <w:p w:rsidRDefault="00D81610" w:rsidP="00D81610" w:rsidR="00D81610">
      <w:pPr>
        <w:numPr>
          <w:ilvl w:val="0"/>
          <w:numId w:val="11"/>
        </w:numPr>
        <w:jc w:val="both"/>
      </w:pPr>
      <w:r>
        <w:t>nekretnina upisana u zk.ul. 3856 k.o. Gradiščak, čkbr. 3375, koja predstavlja livadu Grkaveščak sa 119 m</w:t>
      </w:r>
      <w:r>
        <w:rPr>
          <w:vertAlign w:val="superscript"/>
        </w:rPr>
        <w:t>2</w:t>
      </w:r>
      <w:r>
        <w:t>,</w:t>
      </w:r>
    </w:p>
    <w:p w:rsidRDefault="00D81610" w:rsidP="00D81610" w:rsidR="00D81610">
      <w:pPr>
        <w:pStyle w:val="Odlomakpopisa"/>
      </w:pPr>
    </w:p>
    <w:p w:rsidRDefault="00D81610" w:rsidP="00D81610" w:rsidR="00D81610">
      <w:pPr>
        <w:numPr>
          <w:ilvl w:val="0"/>
          <w:numId w:val="11"/>
        </w:numPr>
        <w:jc w:val="both"/>
      </w:pPr>
      <w:r>
        <w:t>nekretnina upisana u zk.ul. 3857 k.o. Gradiščak, čkbr. 3378, koja predstavlja livadu Grkaveščak sa 287 m</w:t>
      </w:r>
      <w:r>
        <w:rPr>
          <w:vertAlign w:val="superscript"/>
        </w:rPr>
        <w:t>2</w:t>
      </w:r>
      <w:r>
        <w:t>,</w:t>
      </w:r>
    </w:p>
    <w:p w:rsidRDefault="00D81610" w:rsidP="00D81610" w:rsidR="00D81610">
      <w:pPr>
        <w:pStyle w:val="Odlomakpopisa"/>
      </w:pPr>
    </w:p>
    <w:p w:rsidRDefault="00D81610" w:rsidP="00D81610" w:rsidR="00D81610">
      <w:pPr>
        <w:numPr>
          <w:ilvl w:val="0"/>
          <w:numId w:val="11"/>
        </w:numPr>
        <w:jc w:val="both"/>
      </w:pPr>
      <w:r>
        <w:t>nekretnina upisana u zk.ul. 3858 k.o. Gradiščak, čkbr. 3379, koja predstavlja livadu Grkaveščak sa 291 m</w:t>
      </w:r>
      <w:r>
        <w:rPr>
          <w:vertAlign w:val="superscript"/>
        </w:rPr>
        <w:t>2</w:t>
      </w:r>
      <w:r>
        <w:t>,</w:t>
      </w:r>
    </w:p>
    <w:p w:rsidRDefault="00D81610" w:rsidP="00D81610" w:rsidR="00D81610">
      <w:pPr>
        <w:pStyle w:val="Odlomakpopisa"/>
      </w:pPr>
    </w:p>
    <w:p w:rsidRDefault="00D81610" w:rsidP="00D81610" w:rsidR="00D81610">
      <w:pPr>
        <w:numPr>
          <w:ilvl w:val="0"/>
          <w:numId w:val="11"/>
        </w:numPr>
        <w:jc w:val="both"/>
      </w:pPr>
      <w:r>
        <w:t>nekretnina upisana u zk.ul. 3862 k.o. Gradiščak, čkbr. 3544, koja predstavlja livadu Grkaveščak sa 593 m</w:t>
      </w:r>
      <w:r>
        <w:rPr>
          <w:vertAlign w:val="superscript"/>
        </w:rPr>
        <w:t>2</w:t>
      </w:r>
      <w:r>
        <w:t>,</w:t>
      </w:r>
    </w:p>
    <w:p w:rsidRDefault="00D81610" w:rsidP="00D81610" w:rsidR="00D81610">
      <w:pPr>
        <w:pStyle w:val="Odlomakpopisa"/>
      </w:pPr>
    </w:p>
    <w:p w:rsidRDefault="00D81610" w:rsidP="00D81610" w:rsidR="00D81610">
      <w:pPr>
        <w:numPr>
          <w:ilvl w:val="0"/>
          <w:numId w:val="11"/>
        </w:numPr>
        <w:jc w:val="both"/>
      </w:pPr>
      <w:r>
        <w:t>nekretnina upisana u zk.ul. 3863 k.o. Gradiščak, čkbr. 3547, koja predstavlja livadu Grkaveščak sa 839 m</w:t>
      </w:r>
      <w:r>
        <w:rPr>
          <w:vertAlign w:val="superscript"/>
        </w:rPr>
        <w:t>2</w:t>
      </w:r>
    </w:p>
    <w:p w:rsidRDefault="006566ED" w:rsidP="006566ED" w:rsidR="006566ED">
      <w:pPr>
        <w:jc w:val="both"/>
      </w:pPr>
    </w:p>
    <w:p w:rsidRDefault="006566ED" w:rsidP="00D81610" w:rsidR="006566ED">
      <w:pPr>
        <w:ind w:firstLine="705"/>
        <w:jc w:val="both"/>
        <w:rPr>
          <w:b/>
        </w:rPr>
      </w:pPr>
      <w:r>
        <w:t>dosuđuje se kupcu</w:t>
      </w:r>
      <w:r w:rsidR="00D81610">
        <w:t xml:space="preserve"> Hadžić Hasanu, </w:t>
      </w:r>
      <w:r w:rsidR="00D81610">
        <w:rPr>
          <w:color w:val="000000"/>
        </w:rPr>
        <w:t>Grkaveščak 34a, Sv. Martin na Muri, OIB:  00399809572.</w:t>
      </w:r>
    </w:p>
    <w:p w:rsidRDefault="006566ED" w:rsidP="006566ED" w:rsidR="006566ED">
      <w:pPr>
        <w:jc w:val="both"/>
        <w:rPr>
          <w:b/>
        </w:rPr>
      </w:pPr>
    </w:p>
    <w:p w:rsidRDefault="006566ED" w:rsidP="006566ED" w:rsidR="006566ED">
      <w:pPr>
        <w:jc w:val="both"/>
        <w:rPr>
          <w:b/>
        </w:rPr>
      </w:pPr>
    </w:p>
    <w:p w:rsidRDefault="006566ED" w:rsidP="006566ED" w:rsidR="006566ED" w:rsidRPr="0044726E">
      <w:pPr>
        <w:jc w:val="both"/>
      </w:pPr>
      <w:r>
        <w:tab/>
        <w:t>Pisani otpravak ovog rješenja o dosudi sud će sačiniti nakon ove dražbe.</w:t>
      </w:r>
    </w:p>
    <w:p w:rsidRDefault="00F144D9" w:rsidP="00F144D9" w:rsidR="00F144D9" w:rsidRPr="00F144D9">
      <w:pPr>
        <w:jc w:val="both"/>
      </w:pPr>
    </w:p>
    <w:p w:rsidRDefault="00DC3768" w:rsidP="00D81610" w:rsidR="00DC3768">
      <w:pPr>
        <w:ind w:firstLine="708"/>
        <w:jc w:val="both"/>
        <w:rPr>
          <w:color w:val="000000"/>
        </w:rPr>
      </w:pPr>
      <w:r>
        <w:rPr>
          <w:color w:val="000000"/>
        </w:rPr>
        <w:t>Ovaj zapisnik objaviti</w:t>
      </w:r>
      <w:r w:rsidR="00292360">
        <w:rPr>
          <w:color w:val="000000"/>
        </w:rPr>
        <w:t xml:space="preserve"> </w:t>
      </w:r>
      <w:r w:rsidR="004A2FD3">
        <w:rPr>
          <w:color w:val="000000"/>
        </w:rPr>
        <w:t>će se na e-Oglasnoj ploči suda.</w:t>
      </w:r>
    </w:p>
    <w:p w:rsidRDefault="00DC3768" w:rsidP="00292360" w:rsidR="00DC3768">
      <w:pPr>
        <w:ind w:left="708"/>
        <w:jc w:val="both"/>
        <w:rPr>
          <w:color w:val="000000"/>
        </w:rPr>
      </w:pPr>
    </w:p>
    <w:p w:rsidRDefault="00F144D9" w:rsidP="004606D0" w:rsidR="00F144D9">
      <w:pPr>
        <w:rPr>
          <w:color w:val="000000"/>
        </w:rPr>
      </w:pPr>
    </w:p>
    <w:p w:rsidRDefault="00DC3768" w:rsidP="00DC3768" w:rsidR="00DC3768" w:rsidRPr="00211807">
      <w:pPr>
        <w:jc w:val="center"/>
        <w:rPr>
          <w:color w:val="000000"/>
        </w:rPr>
      </w:pPr>
      <w:r>
        <w:rPr>
          <w:color w:val="000000"/>
        </w:rPr>
        <w:t xml:space="preserve">Dovršeno u </w:t>
      </w:r>
      <w:r w:rsidR="00D81610">
        <w:rPr>
          <w:color w:val="000000"/>
        </w:rPr>
        <w:t>12,05</w:t>
      </w:r>
      <w:r w:rsidR="00292360">
        <w:rPr>
          <w:color w:val="000000"/>
        </w:rPr>
        <w:t xml:space="preserve"> </w:t>
      </w:r>
      <w:r>
        <w:rPr>
          <w:color w:val="000000"/>
        </w:rPr>
        <w:t>sati.</w:t>
      </w:r>
    </w:p>
    <w:sectPr w:rsidSect="00FA5748" w:rsidR="00DC3768" w:rsidRPr="00211807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F6A" w:rsidR="00431F6A">
      <w:r>
        <w:separator/>
      </w:r>
    </w:p>
  </w:endnote>
  <w:endnote w:id="0" w:type="continuationSeparator">
    <w:p w:rsidRDefault="00431F6A" w:rsidR="00431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F6A" w:rsidR="00431F6A">
      <w:r>
        <w:separator/>
      </w:r>
    </w:p>
  </w:footnote>
  <w:footnote w:id="0" w:type="continuationSeparator">
    <w:p w:rsidRDefault="00431F6A" w:rsidR="00431F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890" w:rsidR="00E628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1A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62890" w:rsidR="00E62890">
    <w:pPr>
      <w:pStyle w:val="Zaglavlje"/>
    </w:pPr>
  </w:p>
  <w:p w:rsidRDefault="00FA5748" w:rsidP="00FA5748" w:rsidR="00FA5748">
    <w:pPr>
      <w:rPr>
        <w:color w:val="000000"/>
      </w:rPr>
    </w:pPr>
    <w:r w:rsidRPr="00211807">
      <w:rPr>
        <w:color w:val="000000"/>
      </w:rPr>
      <w:t xml:space="preserve">           </w:t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 w:rsidRPr="00211807">
      <w:rPr>
        <w:color w:val="000000"/>
      </w:rPr>
      <w:t xml:space="preserve">Poslovni broj: </w:t>
    </w:r>
    <w:r>
      <w:rPr>
        <w:color w:val="000000"/>
      </w:rPr>
      <w:t>5</w:t>
    </w:r>
    <w:r w:rsidRPr="00211807">
      <w:rPr>
        <w:color w:val="000000"/>
      </w:rPr>
      <w:t xml:space="preserve"> St-</w:t>
    </w:r>
    <w:r w:rsidR="00E42269">
      <w:rPr>
        <w:color w:val="000000"/>
      </w:rPr>
      <w:t>10/12-</w:t>
    </w:r>
    <w:r w:rsidR="005B7EEE">
      <w:rPr>
        <w:color w:val="000000"/>
      </w:rPr>
      <w:t>99</w:t>
    </w:r>
  </w:p>
  <w:p w:rsidRDefault="00FA5748" w:rsidP="00FA5748" w:rsidR="00FA5748" w:rsidRPr="00211807">
    <w:pPr>
      <w:rPr>
        <w:color w:val="000000"/>
      </w:rPr>
    </w:pPr>
  </w:p>
  <w:p w:rsidRDefault="00FA5748" w:rsidR="00FA574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8017584"/>
      <w:docPartObj>
        <w:docPartGallery w:val="Page Numbers (Top of Page)"/>
        <w:docPartUnique/>
      </w:docPartObj>
    </w:sdtPr>
    <w:sdtEndPr/>
    <w:sdtContent>
      <w:p w:rsidRDefault="00FA5748" w:rsidP="00FA5748" w:rsidR="00FA5748" w:rsidRPr="00211807">
        <w:pPr>
          <w:rPr>
            <w:color w:val="000000"/>
          </w:rPr>
        </w:pPr>
        <w:r w:rsidRPr="00211807">
          <w:rPr>
            <w:color w:val="000000"/>
          </w:rPr>
          <w:t xml:space="preserve">         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 w:rsidRPr="00211807">
          <w:rPr>
            <w:color w:val="000000"/>
          </w:rPr>
          <w:t xml:space="preserve"> Poslovni broj: </w:t>
        </w:r>
        <w:r>
          <w:rPr>
            <w:color w:val="000000"/>
          </w:rPr>
          <w:t>5</w:t>
        </w:r>
        <w:r w:rsidRPr="00211807">
          <w:rPr>
            <w:color w:val="000000"/>
          </w:rPr>
          <w:t xml:space="preserve"> St-</w:t>
        </w:r>
        <w:r w:rsidR="00E42269">
          <w:rPr>
            <w:color w:val="000000"/>
          </w:rPr>
          <w:t>10/12-</w:t>
        </w:r>
        <w:r w:rsidR="005B7EEE">
          <w:rPr>
            <w:color w:val="000000"/>
          </w:rPr>
          <w:t>99</w:t>
        </w:r>
      </w:p>
      <w:p w:rsidRDefault="00F21A0E" w:rsidR="00FA5748">
        <w:pPr>
          <w:pStyle w:val="Zaglavlje"/>
          <w:jc w:val="center"/>
        </w:pPr>
      </w:p>
    </w:sdtContent>
  </w:sdt>
  <w:p w:rsidRDefault="00FA5748" w:rsidR="00FA5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11FD4"/>
    <w:multiLevelType w:val="hybridMultilevel"/>
    <w:tmpl w:val="A7AE50D8"/>
    <w:lvl w:tplc="EC728894" w:ilvl="0">
      <w:start w:val="1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232030A0"/>
    <w:multiLevelType w:val="hybridMultilevel"/>
    <w:tmpl w:val="35A0B26E"/>
    <w:lvl w:tplc="CC14C3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50C6DB1"/>
    <w:multiLevelType w:val="hybridMultilevel"/>
    <w:tmpl w:val="236ADB12"/>
    <w:lvl w:tplc="572ED0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3A080FF3"/>
    <w:multiLevelType w:val="hybridMultilevel"/>
    <w:tmpl w:val="64F47DF4"/>
    <w:lvl w:tplc="95BCD7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232245"/>
    <w:multiLevelType w:val="hybridMultilevel"/>
    <w:tmpl w:val="FA5E81A2"/>
    <w:lvl w:tplc="3ADC8288" w:ilvl="0">
      <w:numFmt w:val="bullet"/>
      <w:lvlText w:val="-"/>
      <w:lvlJc w:val="left"/>
      <w:pPr>
        <w:ind w:hanging="360" w:left="16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7">
    <w:nsid w:val="401E750E"/>
    <w:multiLevelType w:val="hybridMultilevel"/>
    <w:tmpl w:val="7EA603C0"/>
    <w:lvl w:tplc="4DD8D08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24443F8"/>
    <w:multiLevelType w:val="hybridMultilevel"/>
    <w:tmpl w:val="EE3890DA"/>
    <w:lvl w:tplc="21703B5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666"/>
    <w:rsid w:val="00003E29"/>
    <w:rsid w:val="000471EF"/>
    <w:rsid w:val="00057C57"/>
    <w:rsid w:val="000706AC"/>
    <w:rsid w:val="00095832"/>
    <w:rsid w:val="000C269D"/>
    <w:rsid w:val="000C7A7C"/>
    <w:rsid w:val="000D72F0"/>
    <w:rsid w:val="000E2D93"/>
    <w:rsid w:val="000E78CF"/>
    <w:rsid w:val="00100191"/>
    <w:rsid w:val="00101169"/>
    <w:rsid w:val="00157804"/>
    <w:rsid w:val="0017148B"/>
    <w:rsid w:val="001B6FBD"/>
    <w:rsid w:val="001D7B6A"/>
    <w:rsid w:val="001F627C"/>
    <w:rsid w:val="00210721"/>
    <w:rsid w:val="00211807"/>
    <w:rsid w:val="002417FF"/>
    <w:rsid w:val="00250ACE"/>
    <w:rsid w:val="00252666"/>
    <w:rsid w:val="00263E54"/>
    <w:rsid w:val="00277306"/>
    <w:rsid w:val="00292360"/>
    <w:rsid w:val="002E397F"/>
    <w:rsid w:val="002F4F55"/>
    <w:rsid w:val="0031568D"/>
    <w:rsid w:val="003426BB"/>
    <w:rsid w:val="003B7117"/>
    <w:rsid w:val="003D7F2B"/>
    <w:rsid w:val="003E227E"/>
    <w:rsid w:val="003E3CDD"/>
    <w:rsid w:val="0040453E"/>
    <w:rsid w:val="00410008"/>
    <w:rsid w:val="00425B3C"/>
    <w:rsid w:val="00431F6A"/>
    <w:rsid w:val="004377FF"/>
    <w:rsid w:val="004413C1"/>
    <w:rsid w:val="00447973"/>
    <w:rsid w:val="00453406"/>
    <w:rsid w:val="004606D0"/>
    <w:rsid w:val="00467F7B"/>
    <w:rsid w:val="0047308E"/>
    <w:rsid w:val="00477BBC"/>
    <w:rsid w:val="00487C67"/>
    <w:rsid w:val="00497F24"/>
    <w:rsid w:val="004A2FD3"/>
    <w:rsid w:val="004C659E"/>
    <w:rsid w:val="00502623"/>
    <w:rsid w:val="0052259C"/>
    <w:rsid w:val="00531F5E"/>
    <w:rsid w:val="00564CC2"/>
    <w:rsid w:val="005747C6"/>
    <w:rsid w:val="00576F35"/>
    <w:rsid w:val="00582B49"/>
    <w:rsid w:val="005A72B4"/>
    <w:rsid w:val="005B7EEE"/>
    <w:rsid w:val="005D2B08"/>
    <w:rsid w:val="005D7478"/>
    <w:rsid w:val="0060650A"/>
    <w:rsid w:val="006132F7"/>
    <w:rsid w:val="006139E3"/>
    <w:rsid w:val="00627CE2"/>
    <w:rsid w:val="0065227F"/>
    <w:rsid w:val="006566ED"/>
    <w:rsid w:val="006607A5"/>
    <w:rsid w:val="00672DB6"/>
    <w:rsid w:val="006A52F6"/>
    <w:rsid w:val="006A700E"/>
    <w:rsid w:val="006C7A41"/>
    <w:rsid w:val="006E7755"/>
    <w:rsid w:val="00705DC4"/>
    <w:rsid w:val="0076650B"/>
    <w:rsid w:val="00796BD6"/>
    <w:rsid w:val="007C2AE8"/>
    <w:rsid w:val="007F1E0A"/>
    <w:rsid w:val="007F7C64"/>
    <w:rsid w:val="008014A2"/>
    <w:rsid w:val="00803ADB"/>
    <w:rsid w:val="008439F3"/>
    <w:rsid w:val="00844D8E"/>
    <w:rsid w:val="008544FA"/>
    <w:rsid w:val="0086433F"/>
    <w:rsid w:val="00865664"/>
    <w:rsid w:val="00875DCB"/>
    <w:rsid w:val="00883C79"/>
    <w:rsid w:val="008875A7"/>
    <w:rsid w:val="00893755"/>
    <w:rsid w:val="008A051B"/>
    <w:rsid w:val="008B765D"/>
    <w:rsid w:val="008C18B5"/>
    <w:rsid w:val="008D35CD"/>
    <w:rsid w:val="00907AB0"/>
    <w:rsid w:val="00911153"/>
    <w:rsid w:val="00911ACA"/>
    <w:rsid w:val="009625FA"/>
    <w:rsid w:val="0096270F"/>
    <w:rsid w:val="00973F12"/>
    <w:rsid w:val="009875E0"/>
    <w:rsid w:val="009D09C0"/>
    <w:rsid w:val="009E596A"/>
    <w:rsid w:val="00A51316"/>
    <w:rsid w:val="00A70CDF"/>
    <w:rsid w:val="00A85F9A"/>
    <w:rsid w:val="00A92E74"/>
    <w:rsid w:val="00AA7EA4"/>
    <w:rsid w:val="00AD479C"/>
    <w:rsid w:val="00AF595A"/>
    <w:rsid w:val="00AF7D85"/>
    <w:rsid w:val="00B1367A"/>
    <w:rsid w:val="00B2164D"/>
    <w:rsid w:val="00B50890"/>
    <w:rsid w:val="00B8255F"/>
    <w:rsid w:val="00B82752"/>
    <w:rsid w:val="00B8293A"/>
    <w:rsid w:val="00B94178"/>
    <w:rsid w:val="00BA3D69"/>
    <w:rsid w:val="00BC1D3A"/>
    <w:rsid w:val="00BF2850"/>
    <w:rsid w:val="00BF62A5"/>
    <w:rsid w:val="00C00063"/>
    <w:rsid w:val="00C039F0"/>
    <w:rsid w:val="00C05741"/>
    <w:rsid w:val="00C450F7"/>
    <w:rsid w:val="00C52139"/>
    <w:rsid w:val="00C6593C"/>
    <w:rsid w:val="00C82044"/>
    <w:rsid w:val="00CB4336"/>
    <w:rsid w:val="00CC577A"/>
    <w:rsid w:val="00CD5329"/>
    <w:rsid w:val="00CE1B4A"/>
    <w:rsid w:val="00D03D15"/>
    <w:rsid w:val="00D05ED6"/>
    <w:rsid w:val="00D159A6"/>
    <w:rsid w:val="00D45991"/>
    <w:rsid w:val="00D81610"/>
    <w:rsid w:val="00D82FE1"/>
    <w:rsid w:val="00D87CBC"/>
    <w:rsid w:val="00DA1646"/>
    <w:rsid w:val="00DA5922"/>
    <w:rsid w:val="00DA5C7A"/>
    <w:rsid w:val="00DC0BDE"/>
    <w:rsid w:val="00DC3768"/>
    <w:rsid w:val="00DC5663"/>
    <w:rsid w:val="00E10764"/>
    <w:rsid w:val="00E27D91"/>
    <w:rsid w:val="00E42269"/>
    <w:rsid w:val="00E5525A"/>
    <w:rsid w:val="00E61179"/>
    <w:rsid w:val="00E62890"/>
    <w:rsid w:val="00E65531"/>
    <w:rsid w:val="00EB4152"/>
    <w:rsid w:val="00F144D9"/>
    <w:rsid w:val="00F21A0E"/>
    <w:rsid w:val="00F270A1"/>
    <w:rsid w:val="00F336C1"/>
    <w:rsid w:val="00F57E3F"/>
    <w:rsid w:val="00F64118"/>
    <w:rsid w:val="00F7371D"/>
    <w:rsid w:val="00F7774B"/>
    <w:rsid w:val="00F95AE7"/>
    <w:rsid w:val="00FA5748"/>
    <w:rsid w:val="00FE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526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471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1A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A0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A0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A0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A0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526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471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1A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A0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A0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A0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A0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9223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690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161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18. prosinca 2017.</izvorni_sadrzaj>
    <derivirana_varijabla naziv="DomainObject.StvarniPocetakDatum_1">18. prosinca 2017.</derivirana_varijabla>
  </DomainObject.StvarniPocetakDatum>
  <DomainObject.StvarniZavrsetakDatum>
    <izvorni_sadrzaj>18. prosinca 2017.</izvorni_sadrzaj>
    <derivirana_varijabla naziv="DomainObject.StvarniZavrsetakDatum_1">18. prosinca 2017.</derivirana_varijabla>
  </DomainObject.StvarniZavrsetakDatum>
  <DomainObject.PlaniraniZavrsetakDatum>
    <izvorni_sadrzaj>18. prosinca 2017.</izvorni_sadrzaj>
    <derivirana_varijabla naziv="DomainObject.PlaniraniZavrsetakDatum_1">18. prosinca 2017.</derivirana_varijabla>
  </DomainObject.PlaniraniZavrsetakDatum>
  <DomainObject.PlaniraniPocetakDatum>
    <izvorni_sadrzaj>18. prosinca 2017.</izvorni_sadrzaj>
    <derivirana_varijabla naziv="DomainObject.PlaniraniPocetakDatum_1">18. prosinca 2017.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prosinca 2017.</izvorni_sadrzaj>
    <derivirana_varijabla naziv="DomainObject.Zapisnik.DatumKreiranja_1">18. prosinca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St-10/2012-99</izvorni_sadrzaj>
    <derivirana_varijabla naziv="DomainObject.Zapisnik.Oznaka_1">St-10/2012-99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objava oglasa za St-10/12-21 od 24.7.2013. NN br. 102 na str.20.od 7.7.2013</izvorni_sadrzaj>
    <derivirana_varijabla naziv="DomainObject.Predmet.Opis_1">objava oglasa za St-10/12-21 od 24.7.2013. NN br. 102 na str.20.od 7.7.2013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St-10/2012</izvorni_sadrzaj>
    <derivirana_varijabla naziv="DomainObject.Predmet.OznakaBroj_1">St-10/2012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HA-LIM društvo s ograničenom odgovornošću za limarske usluge, trgovinu i ostale usluge u stečaju zastupanog po punomoćniku Alen Hadžić</izvorni_sadrzaj>
    <derivirana_varijabla naziv="DomainObject.Predmet.ProtustrankaFormated_1">  HA-LIM društvo s ograničenom odgovornošću za limarske usluge, trgovinu i ostale usluge u stečaju zastupanog po punomoćniku Alen Hadžić</derivirana_varijabla>
  </DomainObject.Predmet.ProtustrankaFormated>
  <DomainObject.Predmet.ProtustrankaFormatedOIB>
    <izvorni_sadrzaj>  HA-LIM društvo s ograničenom odgovornošću za limarske usluge, trgovinu i ostale usluge u stečaju, OIB 17620044635 zastupanog po punomoćniku Alen Hadžić</izvorni_sadrzaj>
    <derivirana_varijabla naziv="DomainObject.Predmet.ProtustrankaFormatedOIB_1">  HA-LIM društvo s ograničenom odgovornošću za limarske usluge, trgovinu i ostale usluge u stečaju, OIB 17620044635 zastupanog po punomoćniku Alen Hadžić</derivirana_varijabla>
  </DomainObject.Predmet.ProtustrankaFormatedOIB>
  <DomainObject.Predmet.ProtustrankaFormatedWithAdress>
    <izvorni_sadrzaj> HA-LIM društvo s ograničenom odgovornošću za limarske usluge, trgovinu i ostale usluge u stečaju, Grkaveščak 35, 40313 Grkaveščak zastupanog po punomoćniku Alen Hadžić</izvorni_sadrzaj>
    <derivirana_varijabla naziv="DomainObject.Predmet.ProtustrankaFormatedWithAdress_1"> HA-LIM društvo s ograničenom odgovornošću za limarske usluge, trgovinu i ostale usluge u stečaju, Grkaveščak 35, 40313 Grkaveščak zastupanog po punomoćniku Alen Hadžić</derivirana_varijabla>
  </DomainObject.Predmet.ProtustrankaFormatedWithAdress>
  <DomainObject.Predmet.ProtustrankaFormatedWithAdressOIB>
    <izvorni_sadrzaj> HA-LIM društvo s ograničenom odgovornošću za limarske usluge, trgovinu i ostale usluge u stečaju, OIB 17620044635, Grkaveščak 35, 40313 Grkaveščak zastupanog po punomoćniku Alen Hadžić</izvorni_sadrzaj>
    <derivirana_varijabla naziv="DomainObject.Predmet.ProtustrankaFormatedWithAdressOIB_1"> HA-LIM društvo s ograničenom odgovornošću za limarske usluge, trgovinu i ostale usluge u stečaju, OIB 17620044635, Grkaveščak 35, 40313 Grkaveščak zastupanog po punomoćniku Alen Hadžić</derivirana_varijabla>
  </DomainObject.Predmet.ProtustrankaFormatedWithAdressOIB>
  <DomainObject.Predmet.ProtustrankaWithAdress>
    <izvorni_sadrzaj>HA-LIM društvo s ograničenom odgovornošću za limarske usluge, trgovinu i ostale usluge u stečaju Grkaveščak 35, 40313 Grkaveščak</izvorni_sadrzaj>
    <derivirana_varijabla naziv="DomainObject.Predmet.ProtustrankaWithAdress_1">HA-LIM društvo s ograničenom odgovornošću za limarske usluge, trgovinu i ostale usluge u stečaju Grkaveščak 35, 40313 Grkaveščak</derivirana_varijabla>
  </DomainObject.Predmet.ProtustrankaWithAdress>
  <DomainObject.Predmet.ProtustrankaWithAdressOIB>
    <izvorni_sadrzaj>HA-LIM društvo s ograničenom odgovornošću za limarske usluge, trgovinu i ostale usluge u stečaju, OIB 17620044635, Grkaveščak 35, 40313 Grkaveščak</izvorni_sadrzaj>
    <derivirana_varijabla naziv="DomainObject.Predmet.ProtustrankaWithAdressOIB_1">HA-LIM društvo s ograničenom odgovornošću za limarske usluge, trgovinu i ostale usluge u stečaju, OIB 17620044635, Grkaveščak 35, 40313 Grkaveščak</derivirana_varijabla>
  </DomainObject.Predmet.ProtustrankaWithAdressOIB>
  <DomainObject.Predmet.ProtustrankaNazivFormated>
    <izvorni_sadrzaj>HA-LIM društvo s ograničenom odgovornošću za limarske usluge, trgovinu i ostale usluge u stečaju</izvorni_sadrzaj>
    <derivirana_varijabla naziv="DomainObject.Predmet.ProtustrankaNazivFormated_1">HA-LIM društvo s ograničenom odgovornošću za limarske usluge, trgovinu i ostale usluge u stečaju</derivirana_varijabla>
  </DomainObject.Predmet.ProtustrankaNazivFormated>
  <DomainObject.Predmet.ProtustrankaNazivFormatedOIB>
    <izvorni_sadrzaj>HA-LIM društvo s ograničenom odgovornošću za limarske usluge, trgovinu i ostale usluge u stečaju, OIB 17620044635</izvorni_sadrzaj>
    <derivirana_varijabla naziv="DomainObject.Predmet.ProtustrankaNazivFormatedOIB_1">HA-LIM društvo s ograničenom odgovornošću za limarske usluge, trgovinu i ostale usluge u stečaju, OIB 17620044635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HA-LIM društvo s ograničenom odgovornošću za limarske usluge, trgovinu i ostale usluge u stečaju zastupanog po punomoćniku Alen Hadžić</item>
    </izvorni_sadrzaj>
    <derivirana_varijabla naziv="DomainObject.Predmet.ProtuStrankaListFormated_1">
      <item>HA-LIM društvo s ograničenom odgovornošću za limarske usluge, trgovinu i ostale usluge u stečaju zastupanog po punomoćniku Alen Hadžić</item>
    </derivirana_varijabla>
  </DomainObject.Predmet.ProtuStrankaListFormated>
  <DomainObject.Predmet.ProtuStrankaListFormatedOIB>
    <izvorni_sadrzaj>
      <item>HA-LIM društvo s ograničenom odgovornošću za limarske usluge, trgovinu i ostale usluge u stečaju, OIB 17620044635 zastupanog po punomoćniku Alen Hadžić</item>
    </izvorni_sadrzaj>
    <derivirana_varijabla naziv="DomainObject.Predmet.ProtuStrankaListFormatedOIB_1">
      <item>HA-LIM društvo s ograničenom odgovornošću za limarske usluge, trgovinu i ostale usluge u stečaju, OIB 17620044635 zastupanog po punomoćniku Alen Hadžić</item>
    </derivirana_varijabla>
  </DomainObject.Predmet.ProtuStrankaListFormatedOIB>
  <DomainObject.Predmet.ProtuStrankaListFormatedWithAdress>
    <izvorni_sadrzaj>
      <item>HA-LIM društvo s ograničenom odgovornošću za limarske usluge, trgovinu i ostale usluge u stečaju, Grkaveščak 35, 40313 Grkaveščak zastupanog po punomoćniku Alen Hadžić</item>
    </izvorni_sadrzaj>
    <derivirana_varijabla naziv="DomainObject.Predmet.ProtuStrankaListFormatedWithAdress_1">
      <item>HA-LIM društvo s ograničenom odgovornošću za limarske usluge, trgovinu i ostale usluge u stečaju, Grkaveščak 35, 40313 Grkaveščak zastupanog po punomoćniku Alen Hadžić</item>
    </derivirana_varijabla>
  </DomainObject.Predmet.ProtuStrankaListFormatedWithAdress>
  <DomainObject.Predmet.ProtuStrankaListFormatedWithAdressOIB>
    <izvorni_sadrzaj>
      <item>HA-LIM društvo s ograničenom odgovornošću za limarske usluge, trgovinu i ostale usluge u stečaju, OIB 17620044635, Grkaveščak 35, 40313 Grkaveščak zastupanog po punomoćniku Alen Hadžić</item>
    </izvorni_sadrzaj>
    <derivirana_varijabla naziv="DomainObject.Predmet.ProtuStrankaListFormatedWithAdressOIB_1">
      <item>HA-LIM društvo s ograničenom odgovornošću za limarske usluge, trgovinu i ostale usluge u stečaju, OIB 17620044635, Grkaveščak 35, 40313 Grkaveščak zastupanog po punomoćniku Alen Hadžić</item>
    </derivirana_varijabla>
  </DomainObject.Predmet.ProtuStrankaListFormatedWithAdressOIB>
  <DomainObject.Predmet.ProtuStrankaListNazivFormated>
    <izvorni_sadrzaj>
      <item>HA-LIM društvo s ograničenom odgovornošću za limarske usluge, trgovinu i ostale usluge u stečaju</item>
    </izvorni_sadrzaj>
    <derivirana_varijabla naziv="DomainObject.Predmet.ProtuStrankaListNazivFormated_1">
      <item>HA-LIM društvo s ograničenom odgovornošću za limarske usluge, trgovinu i ostale usluge u stečaju</item>
    </derivirana_varijabla>
  </DomainObject.Predmet.ProtuStrankaListNazivFormated>
  <DomainObject.Predmet.ProtuStrankaListNazivFormatedOIB>
    <izvorni_sadrzaj>
      <item>HA-LIM društvo s ograničenom odgovornošću za limarske usluge, trgovinu i ostale usluge u stečaju, OIB 17620044635</item>
    </izvorni_sadrzaj>
    <derivirana_varijabla naziv="DomainObject.Predmet.ProtuStrankaListNazivFormatedOIB_1">
      <item>HA-LIM društvo s ograničenom odgovornošću za limarske usluge, trgovinu i ostale usluge u stečaju, OIB 17620044635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</izvorni_sadrzaj>
    <derivirana_varijabla naziv="DomainObject.Predmet.OstaliListFormated_1"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</izvorni_sadrzaj>
    <derivirana_varijabla naziv="DomainObject.Predmet.OstaliListFormatedOIB_1"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</derivirana_varijabla>
  </DomainObject.Predmet.OstaliListFormatedWithAdressOIB>
  <DomainObject.Predmet.OstaliListNazivFormated>
    <izvorni_sadrzaj>
      <item>ŽUPANIJSKO DRŽAVNO ODVJETNIŠTVO U VARAŽDINU Građansko upravni odjel</item>
      <item>Alen Hadžić</item>
      <item>SANJA KRALJEK</item>
      <item>Zemljišnoknjižni odjel</item>
    </izvorni_sadrzaj>
    <derivirana_varijabla naziv="DomainObject.Predmet.OstaliListNazivFormated_1">
      <item>ŽUPANIJSKO DRŽAVNO ODVJETNIŠTVO U VARAŽDINU Građansko upravni odjel</item>
      <item>Alen Hadžić</item>
      <item>SANJA KRALJEK</item>
      <item>Zemljišnoknjižni odjel</item>
    </derivirana_varijabla>
  </DomainObject.Predmet.OstaliListNazivFormated>
  <DomainObject.Predmet.OstaliListNazivFormatedOIB>
    <izvorni_sadrzaj>
      <item>ŽUPANIJSKO DRŽAVNO ODVJETNIŠTVO U VARAŽDINU Građansko upravni odjel</item>
      <item>Alen Hadžić, OIB 45367370914</item>
      <item>SANJA KRALJEK, OIB 44015522626</item>
      <item>Zemljišnoknjižni odjel</item>
    </izvorni_sadrzaj>
    <derivirana_varijabla naziv="DomainObject.Predmet.OstaliListNazivFormatedOIB_1">
      <item>ŽUPANIJSKO DRŽAVNO ODVJETNIŠTVO U VARAŽDINU Građansko upravni odjel</item>
      <item>Alen Hadžić, OIB 45367370914</item>
      <item>SANJA KRALJEK, OIB 44015522626</item>
      <item>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St-10/2012-99</izvorni_sadrzaj>
    <derivirana_varijabla naziv="DomainObject.PoslovniBrojDokumenta_1">St-10/2012-99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HA-LIM društvo s ograničenom odgovornošću za limarske usluge, trgovinu i ostale usluge u stečaju</izvorni_sadrzaj>
    <derivirana_varijabla naziv="DomainObject.Predmet.ProtustrankaIDrugi_1">HA-LIM društvo s ograničenom odgovornošću za limarske usluge, trgovinu i ostale usluge u stečaju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HA-LIM društvo s ograničenom odgovornošću za limarske usluge, trgovinu i ostale usluge u stečaju, OIB 17620044635, Grkaveščak 35, 40313 Grkaveščak</izvorni_sadrzaj>
    <derivirana_varijabla naziv="DomainObject.Predmet.ProtustrankaIDrugiAdressOIB_1">HA-LIM društvo s ograničenom odgovornošću za limarske usluge, trgovinu i ostale usluge u stečaju, OIB 17620044635, Grkaveščak 35, 40313 Grkaveščak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</izvorni_sadrzaj>
    <derivirana_varijabla naziv="DomainObject.Predmet.SudioniciListNaziv_1"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</derivirana_varijabla>
  </DomainObject.Predmet.SudioniciListNaziv>
  <DomainObject.Predmet.SudioniciListAdressOIB>
    <izvorni_sadrzaj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izvorni_sadrzaj>
    <derivirana_varijabla naziv="DomainObject.Predmet.SudioniciListAdressOIB_1"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17620044635</item>
      <item>, OIB null</item>
      <item>, OIB 18683136487</item>
      <item>, OIB 45367370914</item>
      <item>, OIB 44015522626</item>
      <item>, OIB null</item>
    </izvorni_sadrzaj>
    <derivirana_varijabla naziv="DomainObject.Predmet.SudioniciListNazivOIB_1">
      <item>, OIB 17620044635</item>
      <item>, OIB null</item>
      <item>, OIB 18683136487</item>
      <item>, OIB 45367370914</item>
      <item>, OIB 44015522626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2434</properties:Characters>
  <properties:Lines>98</properties:Lines>
  <properties:Paragraphs>39</properties:Paragraphs>
  <properties:TotalTime>165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2016-05-25T11:06:00Z</dcterms:created>
  <dc:creator>alesjak</dc:creator>
  <cp:lastModifiedBy>Lea Rogina</cp:lastModifiedBy>
  <cp:lastPrinted>2017-12-18T11:05:00Z</cp:lastPrinted>
  <dcterms:modified xmlns:xsi="http://www.w3.org/2001/XMLSchema-instance" xsi:type="dcterms:W3CDTF">2017-12-18T11:22:00Z</dcterms:modified>
  <cp:revision>85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St-10/2012-99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