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2335" w14:paraId="f322335" w:rsidRDefault="0003417C" w:rsidP="0086115E" w:rsidR="00EE76DA" w:rsidRPr="00F268B0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CC1140">
        <w:t xml:space="preserve">     </w:t>
      </w:r>
      <w:r w:rsidR="00906E34">
        <w:t xml:space="preserve">  </w:t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F26A60">
        <w:t xml:space="preserve"> 89</w:t>
      </w:r>
      <w:r w:rsidRPr="00F268B0">
        <w:t>. St</w:t>
      </w:r>
      <w:r w:rsidR="00935646" w:rsidRPr="00F268B0">
        <w:t>-</w:t>
      </w:r>
      <w:r w:rsidR="00C57855">
        <w:t>1077</w:t>
      </w:r>
      <w:r w:rsidR="00F26A60">
        <w:t>/1</w:t>
      </w:r>
      <w:r w:rsidR="00C57855">
        <w:t>8</w:t>
      </w:r>
      <w:r w:rsidR="00F26A60">
        <w:t>-</w:t>
      </w:r>
      <w:r w:rsidR="00560352">
        <w:t>40</w:t>
      </w:r>
      <w:r w:rsidR="00243285" w:rsidRPr="00F268B0">
        <w:t xml:space="preserve"> </w:t>
      </w:r>
    </w:p>
    <w:p w:rsidRDefault="0003417C" w:rsidP="0086115E" w:rsidR="00243285" w:rsidRPr="00F268B0">
      <w:pPr>
        <w:jc w:val="both"/>
      </w:pPr>
      <w:r>
        <w:t xml:space="preserve">              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</w:t>
      </w:r>
      <w:r w:rsidR="00F26A60">
        <w:rPr>
          <w:lang w:val="pt-BR"/>
        </w:rPr>
        <w:t>Nikolini Dorić Hadžisejdić</w:t>
      </w:r>
      <w:r w:rsidRPr="00F268B0">
        <w:rPr>
          <w:lang w:val="pt-BR"/>
        </w:rPr>
        <w:t xml:space="preserve">, u stečajnom postupku nad stečajnim dužnikom </w:t>
      </w:r>
      <w:r w:rsidR="00C57855">
        <w:t>Stečajna masa iza SD INVEST d.o.o. za građevinarstvo, trgovinu i poslovanje nekretninama u stečaju, Zagreb, Ilica 10</w:t>
      </w:r>
      <w:r w:rsidR="00F55E70">
        <w:t>4</w:t>
      </w:r>
      <w:r w:rsidR="00C57855">
        <w:t>, OIB: 69853632493</w:t>
      </w:r>
      <w:r w:rsidR="0086115E" w:rsidRPr="00F268B0">
        <w:rPr>
          <w:lang w:val="pt-BR"/>
        </w:rPr>
        <w:t xml:space="preserve">, </w:t>
      </w:r>
      <w:r w:rsidR="00F26A60">
        <w:rPr>
          <w:lang w:val="pt-BR"/>
        </w:rPr>
        <w:t>1</w:t>
      </w:r>
      <w:r w:rsidR="00C57855">
        <w:rPr>
          <w:lang w:val="pt-BR"/>
        </w:rPr>
        <w:t>3</w:t>
      </w:r>
      <w:r w:rsidR="00935646" w:rsidRPr="00F268B0">
        <w:rPr>
          <w:lang w:val="pt-BR"/>
        </w:rPr>
        <w:t xml:space="preserve">. </w:t>
      </w:r>
      <w:r w:rsidR="00C57855">
        <w:rPr>
          <w:lang w:val="pt-BR"/>
        </w:rPr>
        <w:t>studenog</w:t>
      </w:r>
      <w:r w:rsidR="0053524A" w:rsidRPr="00F268B0">
        <w:rPr>
          <w:color w:val="FF0000"/>
          <w:lang w:val="pt-BR"/>
        </w:rPr>
        <w:t xml:space="preserve"> </w:t>
      </w:r>
      <w:r w:rsidR="00F26A60">
        <w:rPr>
          <w:lang w:val="pt-BR"/>
        </w:rPr>
        <w:t>2018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C57855" w:rsidP="00F26A60" w:rsidR="00935646" w:rsidRPr="00F268B0">
      <w:pPr>
        <w:numPr>
          <w:ilvl w:val="0"/>
          <w:numId w:val="1"/>
        </w:numPr>
        <w:jc w:val="both"/>
      </w:pPr>
      <w:r w:rsidRPr="00284A33">
        <w:t xml:space="preserve">Ana Maria </w:t>
      </w:r>
      <w:proofErr w:type="spellStart"/>
      <w:r w:rsidRPr="00284A33">
        <w:t>Međimu</w:t>
      </w:r>
      <w:r w:rsidR="00D7375D">
        <w:t>rec</w:t>
      </w:r>
      <w:proofErr w:type="spellEnd"/>
      <w:r w:rsidR="00D7375D">
        <w:t>, OIB: 86890331310, Ilica 10</w:t>
      </w:r>
      <w:r w:rsidR="00F55E70">
        <w:t>4</w:t>
      </w:r>
      <w:r w:rsidRPr="00284A33">
        <w:t>, Zagreb</w:t>
      </w:r>
      <w:r w:rsidR="00F26A60" w:rsidRPr="00F26A60">
        <w:t>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F26A60">
        <w:t xml:space="preserve">Davorke Huljev </w:t>
      </w:r>
      <w:r w:rsidR="00AE4DC7" w:rsidRPr="00F268B0">
        <w:t xml:space="preserve">iz Zagreba, </w:t>
      </w:r>
      <w:proofErr w:type="spellStart"/>
      <w:r w:rsidR="00F26A60">
        <w:t>Miramarska</w:t>
      </w:r>
      <w:proofErr w:type="spellEnd"/>
      <w:r w:rsidR="00F26A60">
        <w:t xml:space="preserve"> 13 d, OIB: </w:t>
      </w:r>
      <w:r w:rsidR="00403C97">
        <w:t>34743014377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F55E70" w:rsidP="00F55E70" w:rsidR="00F55E70" w:rsidRPr="00284A33">
      <w:pPr>
        <w:pStyle w:val="Odlomakpopisa"/>
        <w:numPr>
          <w:ilvl w:val="0"/>
          <w:numId w:val="1"/>
        </w:numPr>
        <w:jc w:val="both"/>
      </w:pPr>
      <w:r w:rsidRPr="00BB7FC7">
        <w:t xml:space="preserve">Novo sjedište stečajne mase je na adresi </w:t>
      </w:r>
      <w:r>
        <w:t xml:space="preserve">novog </w:t>
      </w:r>
      <w:r w:rsidRPr="00284A33">
        <w:t xml:space="preserve">stečajnog upravitelja: Zagreb, </w:t>
      </w:r>
      <w:proofErr w:type="spellStart"/>
      <w:r>
        <w:t>Miramarska</w:t>
      </w:r>
      <w:proofErr w:type="spellEnd"/>
      <w:r>
        <w:t xml:space="preserve"> 13 d</w:t>
      </w:r>
      <w:r w:rsidRPr="00284A33">
        <w:t xml:space="preserve">. </w:t>
      </w:r>
    </w:p>
    <w:p w:rsidRDefault="00F55E70" w:rsidP="00F55E70" w:rsidR="00F55E70">
      <w:pPr>
        <w:pStyle w:val="Odlomakpopisa"/>
        <w:numPr>
          <w:ilvl w:val="0"/>
          <w:numId w:val="1"/>
        </w:numPr>
        <w:jc w:val="both"/>
      </w:pPr>
      <w:r>
        <w:t>Novi s</w:t>
      </w:r>
      <w:r w:rsidRPr="00BB7FC7">
        <w:t xml:space="preserve">tečajni upravitelj </w:t>
      </w:r>
      <w:r>
        <w:t xml:space="preserve">Davorka Huljev </w:t>
      </w:r>
      <w:r w:rsidRPr="00F268B0">
        <w:t xml:space="preserve">iz Zagreba, </w:t>
      </w:r>
      <w:proofErr w:type="spellStart"/>
      <w:r>
        <w:t>Miramarska</w:t>
      </w:r>
      <w:proofErr w:type="spellEnd"/>
      <w:r>
        <w:t xml:space="preserve"> 13 d, OIB: 34743014377</w:t>
      </w:r>
      <w:r w:rsidRPr="00BB7FC7">
        <w:t>, zastupa stečajnu masu.</w:t>
      </w:r>
    </w:p>
    <w:p w:rsidRDefault="00F55E70" w:rsidP="00F55E70" w:rsidR="00F55E70" w:rsidRPr="00F268B0">
      <w:pPr>
        <w:ind w:left="1080"/>
        <w:jc w:val="both"/>
      </w:pP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</w:t>
      </w:r>
      <w:r w:rsidR="00F26A60">
        <w:t>izvještajnom ročištu održanom 1</w:t>
      </w:r>
      <w:r w:rsidR="00C57855">
        <w:t>3</w:t>
      </w:r>
      <w:r w:rsidRPr="00F268B0">
        <w:t xml:space="preserve">. </w:t>
      </w:r>
      <w:r w:rsidR="00C57855">
        <w:t>studenog</w:t>
      </w:r>
      <w:r w:rsidR="00F26A60">
        <w:t xml:space="preserve"> 2018</w:t>
      </w:r>
      <w:r w:rsidRPr="00F268B0">
        <w:t>., skupština vjerovnika don</w:t>
      </w:r>
      <w:r w:rsidR="00C57855">
        <w:t xml:space="preserve">ijela je odluku da se umjesto Ana </w:t>
      </w:r>
      <w:proofErr w:type="spellStart"/>
      <w:r w:rsidR="00C57855">
        <w:t>Marie</w:t>
      </w:r>
      <w:proofErr w:type="spellEnd"/>
      <w:r w:rsidR="00C57855">
        <w:t xml:space="preserve"> </w:t>
      </w:r>
      <w:proofErr w:type="spellStart"/>
      <w:r w:rsidR="00C57855">
        <w:t>Međimurec</w:t>
      </w:r>
      <w:proofErr w:type="spellEnd"/>
      <w:r w:rsidR="00C57855">
        <w:t>, stečajne</w:t>
      </w:r>
      <w:r w:rsidRPr="00F268B0">
        <w:t xml:space="preserve"> upravitelj</w:t>
      </w:r>
      <w:r w:rsidR="00C57855">
        <w:t>ice koju</w:t>
      </w:r>
      <w:r w:rsidRPr="00F268B0">
        <w:t xml:space="preserve"> je imenovao sud, izabere novi stečajni upravitelj i to </w:t>
      </w:r>
      <w:r w:rsidR="00F26A60">
        <w:t>Davorka Huljev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</w:t>
      </w:r>
      <w:r w:rsidR="00F26A60">
        <w:t>na („Narodne novine“ broj 71/15 i 104/17</w:t>
      </w:r>
      <w:r w:rsidRPr="00F268B0">
        <w:t xml:space="preserve">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F26A60">
        <w:t>Davorke Huljev</w:t>
      </w:r>
      <w:r w:rsidRPr="00F268B0">
        <w:t xml:space="preserve"> novim stečajnim upraviteljem u ovom stečajnom postupku.</w:t>
      </w:r>
    </w:p>
    <w:p w:rsidRDefault="00F55E70" w:rsidP="00F418B3" w:rsidR="00F55E70">
      <w:pPr>
        <w:ind w:firstLine="708"/>
        <w:jc w:val="both"/>
      </w:pPr>
    </w:p>
    <w:p w:rsidRDefault="00F55E70" w:rsidP="00F55E70" w:rsidR="00F55E70">
      <w:pPr>
        <w:ind w:firstLine="720"/>
        <w:jc w:val="both"/>
      </w:pPr>
      <w:r>
        <w:t>Odluka iz točke III. izreke ovog rješenja temelji se na odredbi čl. 438. st. 1. točki 4. SZ-a, a odluka iz točke IV. izreke ovog rješenja na odredbi čl. 89. st. 1. točki 13. u vezi s odredbama čl. 133. i čl. 431. st. 2. SZ-a.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935646" w:rsidRPr="00F268B0">
        <w:rPr>
          <w:lang w:val="pt-BR"/>
        </w:rPr>
        <w:t>1</w:t>
      </w:r>
      <w:r w:rsidR="00C57855">
        <w:rPr>
          <w:lang w:val="pt-BR"/>
        </w:rPr>
        <w:t>3</w:t>
      </w:r>
      <w:r w:rsidR="00935646" w:rsidRPr="00F268B0">
        <w:rPr>
          <w:lang w:val="pt-BR"/>
        </w:rPr>
        <w:t xml:space="preserve">. </w:t>
      </w:r>
      <w:r w:rsidR="00C57855">
        <w:rPr>
          <w:lang w:val="pt-BR"/>
        </w:rPr>
        <w:t>studenog</w:t>
      </w:r>
      <w:r w:rsidR="00F26A60">
        <w:rPr>
          <w:lang w:val="pt-BR"/>
        </w:rPr>
        <w:t xml:space="preserve"> 2018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F1797B" w:rsidRPr="00F268B0">
        <w:t xml:space="preserve">Sudac:  </w:t>
      </w:r>
    </w:p>
    <w:p w:rsidRDefault="00F26A60" w:rsidP="004918BD" w:rsidR="00F1797B" w:rsidRPr="00F268B0">
      <w:pPr>
        <w:jc w:val="right"/>
      </w:pPr>
      <w:r>
        <w:t>Nikolina Dorić Hadžisejdić</w:t>
      </w:r>
      <w:r w:rsidR="00E061BE">
        <w:t>, v.r.</w:t>
      </w:r>
      <w:r w:rsidR="004918BD"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lastRenderedPageBreak/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E061BE" w:rsidP="007B64C7" w:rsidR="00E061BE">
      <w:pPr>
        <w:ind w:firstLine="708" w:left="3540"/>
        <w:jc w:val="right"/>
      </w:pPr>
    </w:p>
    <w:p w:rsidRDefault="00E061BE" w:rsidP="007B64C7" w:rsidR="00E061B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061BE" w:rsidP="007B64C7" w:rsidR="00E061BE">
      <w:pPr>
        <w:ind w:firstLine="708" w:left="3540"/>
        <w:jc w:val="right"/>
      </w:pPr>
      <w:r>
        <w:t xml:space="preserve">                                       Valentina Gabud</w:t>
      </w:r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</w:t>
    </w:r>
    <w:r w:rsidR="00204BEB">
      <w:t>1077/18-</w:t>
    </w:r>
    <w:r w:rsidR="00D05560">
      <w:t>40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28F" w:rsidR="00E1328F">
    <w:pPr>
      <w:pStyle w:val="Zaglavlje"/>
    </w:pPr>
    <w:r>
      <w:t xml:space="preserve">                    </w:t>
    </w:r>
    <w:r w:rsidRPr="00F268B0">
      <w:rPr>
        <w:noProof/>
      </w:rPr>
      <w:drawing>
        <wp:inline distR="0" distL="0" distB="0" distT="0">
          <wp:extent cy="720566" cx="539750"/>
          <wp:effectExtent b="381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23027" cx="541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F2E2A"/>
    <w:rsid w:val="00204BEB"/>
    <w:rsid w:val="00243285"/>
    <w:rsid w:val="00251246"/>
    <w:rsid w:val="002D4CBC"/>
    <w:rsid w:val="00371E33"/>
    <w:rsid w:val="003A083E"/>
    <w:rsid w:val="00403C97"/>
    <w:rsid w:val="004918BD"/>
    <w:rsid w:val="0053524A"/>
    <w:rsid w:val="00560352"/>
    <w:rsid w:val="00641273"/>
    <w:rsid w:val="006B77AD"/>
    <w:rsid w:val="0086115E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62CF"/>
    <w:rsid w:val="00C53B7E"/>
    <w:rsid w:val="00C57855"/>
    <w:rsid w:val="00CB5843"/>
    <w:rsid w:val="00CC1140"/>
    <w:rsid w:val="00CD080D"/>
    <w:rsid w:val="00D05560"/>
    <w:rsid w:val="00D0668D"/>
    <w:rsid w:val="00D26CB0"/>
    <w:rsid w:val="00D7375D"/>
    <w:rsid w:val="00D73885"/>
    <w:rsid w:val="00D87122"/>
    <w:rsid w:val="00E029B4"/>
    <w:rsid w:val="00E061BE"/>
    <w:rsid w:val="00E1328F"/>
    <w:rsid w:val="00E15D54"/>
    <w:rsid w:val="00E67FD5"/>
    <w:rsid w:val="00EE76DA"/>
    <w:rsid w:val="00F1797B"/>
    <w:rsid w:val="00F268B0"/>
    <w:rsid w:val="00F26A60"/>
    <w:rsid w:val="00F418B3"/>
    <w:rsid w:val="00F5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SD INVEST d.o.o. za građevinarstvo, trgovinu i poslovanje nekretninama u stečaju</izvorni_sadrzaj>
    <derivirana_varijabla naziv="DomainObject.Predmet.ProtustrankaFormated_1">  Stečajna masa iza SD INVEST d.o.o. za građevinarstvo, trgovinu i poslovanje nekretninama u stečaju</derivirana_varijabla>
  </DomainObject.Predmet.ProtustrankaFormated>
  <DomainObject.Predmet.ProtustrankaFormatedOIB>
    <izvorni_sadrzaj>  Stečajna masa iza SD INVEST d.o.o. za građevinarstvo, trgovinu i poslovanje nekretninama u stečaju, OIB 69853632493</izvorni_sadrzaj>
    <derivirana_varijabla naziv="DomainObject.Predmet.ProtustrankaFormatedOIB_1">  Stečajna masa iza SD INVEST d.o.o. za građevinarstvo, trgovinu i poslovanje nekretninama u stečaju, OIB 69853632493</derivirana_varijabla>
  </DomainObject.Predmet.ProtustrankaFormatedOIB>
  <DomainObject.Predmet.ProtustrankaFormatedWithAdress>
    <izvorni_sadrzaj> Stečajna masa iza SD INVEST d.o.o. za građevinarstvo, trgovinu i poslovanje nekretninama u stečaju, Zagrebačka 6, 31000 Osijek</izvorni_sadrzaj>
    <derivirana_varijabla naziv="DomainObject.Predmet.ProtustrankaFormatedWithAdress_1"> Stečajna masa iza SD INVEST d.o.o. za građevinarstvo, trgovinu i poslovanje nekretninama u stečaju, Zagrebačka 6, 31000 Osijek</derivirana_varijabla>
  </DomainObject.Predmet.ProtustrankaFormatedWithAdress>
  <DomainObject.Predmet.ProtustrankaFormatedWithAdressOIB>
    <izvorni_sadrzaj> Stečajna masa iza SD INVEST d.o.o. za građevinarstvo, trgovinu i poslovanje nekretninama u stečaju, OIB 69853632493, Zagrebačka 6, 31000 Osijek</izvorni_sadrzaj>
    <derivirana_varijabla naziv="DomainObject.Predmet.ProtustrankaFormatedWithAdressOIB_1"> Stečajna masa iza SD INVEST d.o.o. za građevinarstvo, trgovinu i poslovanje nekretninama u stečaju, OIB 69853632493, Zagrebačka 6, 31000 Osijek</derivirana_varijabla>
  </DomainObject.Predmet.ProtustrankaFormatedWithAdressOIB>
  <DomainObject.Predmet.ProtustrankaWithAdress>
    <izvorni_sadrzaj>Stečajna masa iza SD INVEST d.o.o. za građevinarstvo, trgovinu i poslovanje nekretninama u stečaju Zagrebačka 6, 31000 Osijek</izvorni_sadrzaj>
    <derivirana_varijabla naziv="DomainObject.Predmet.ProtustrankaWithAdress_1">Stečajna masa iza SD INVEST d.o.o. za građevinarstvo, trgovinu i poslovanje nekretninama u stečaju Zagrebačka 6, 31000 Osijek</derivirana_varijabla>
  </DomainObject.Predmet.ProtustrankaWithAdress>
  <DomainObject.Predmet.ProtustrankaWithAdressOIB>
    <izvorni_sadrzaj>Stečajna masa iza SD INVEST d.o.o. za građevinarstvo, trgovinu i poslovanje nekretninama u stečaju, OIB 69853632493, Zagrebačka 6, 31000 Osijek</izvorni_sadrzaj>
    <derivirana_varijabla naziv="DomainObject.Predmet.ProtustrankaWithAdressOIB_1">Stečajna masa iza SD INVEST d.o.o. za građevinarstvo, trgovinu i poslovanje nekretninama u stečaju, OIB 69853632493, Zagrebačka 6, 31000 Osijek</derivirana_varijabla>
  </DomainObject.Predmet.ProtustrankaWithAdressOIB>
  <DomainObject.Predmet.ProtustrankaNazivFormated>
    <izvorni_sadrzaj>Stečajna masa iza SD INVEST d.o.o. za građevinarstvo, trgovinu i poslovanje nekretninama u stečaju</izvorni_sadrzaj>
    <derivirana_varijabla naziv="DomainObject.Predmet.ProtustrankaNazivFormated_1">Stečajna masa iza SD INVEST d.o.o. za građevinarstvo, trgovinu i poslovanje nekretninama u stečaju</derivirana_varijabla>
  </DomainObject.Predmet.ProtustrankaNazivFormated>
  <DomainObject.Predmet.ProtustrankaNazivFormatedOIB>
    <izvorni_sadrzaj>Stečajna masa iza SD INVEST d.o.o. za građevinarstvo, trgovinu i poslovanje nekretninama u stečaju, OIB 69853632493</izvorni_sadrzaj>
    <derivirana_varijabla naziv="DomainObject.Predmet.ProtustrankaNazivFormatedOIB_1">Stečajna masa iza SD INVEST d.o.o. za građevinarstvo, trgovinu i poslovanje nekretninama u stečaju, OIB 69853632493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SD INVEST d.o.o. za građevinarstvo, trgovinu i poslovanje nekretninama u stečaju</item>
    </izvorni_sadrzaj>
    <derivirana_varijabla naziv="DomainObject.Predmet.ProtuStrankaListFormated_1">
      <item>Stečajna masa iza SD INVEST d.o.o. za građevinarstvo, trgovinu i poslovanje nekretninama u stečaju</item>
    </derivirana_varijabla>
  </DomainObject.Predmet.ProtuStrankaListFormated>
  <DomainObject.Predmet.ProtuStrankaListFormatedOIB>
    <izvorni_sadrzaj>
      <item>Stečajna masa iza SD INVEST d.o.o. za građevinarstvo, trgovinu i poslovanje nekretninama u stečaju, OIB 69853632493</item>
    </izvorni_sadrzaj>
    <derivirana_varijabla naziv="DomainObject.Predmet.ProtuStrankaListFormatedOIB_1">
      <item>Stečajna masa iza SD INVEST d.o.o. za građevinarstvo, trgovinu i poslovanje nekretninama u stečaju, OIB 69853632493</item>
    </derivirana_varijabla>
  </DomainObject.Predmet.ProtuStrankaListFormatedOIB>
  <DomainObject.Predmet.ProtuStrankaListFormatedWithAdress>
    <izvorni_sadrzaj>
      <item>Stečajna masa iza SD INVEST d.o.o. za građevinarstvo, trgovinu i poslovanje nekretninama u stečaju, Zagrebačka 6, 31000 Osijek</item>
    </izvorni_sadrzaj>
    <derivirana_varijabla naziv="DomainObject.Predmet.ProtuStrankaListFormatedWithAdress_1">
      <item>Stečajna masa iza SD INVEST d.o.o. za građevinarstvo, trgovinu i poslovanje nekretninama u stečaju, Zagrebačka 6, 31000 Osijek</item>
    </derivirana_varijabla>
  </DomainObject.Predmet.ProtuStrankaListFormatedWithAdress>
  <DomainObject.Predmet.ProtuStrankaListFormatedWithAdressOIB>
    <izvorni_sadrzaj>
      <item>Stečajna masa iza SD INVEST d.o.o. za građevinarstvo, trgovinu i poslovanje nekretninama u stečaju, OIB 69853632493, Zagrebačka 6, 31000 Osijek</item>
    </izvorni_sadrzaj>
    <derivirana_varijabla naziv="DomainObject.Predmet.ProtuStrankaListFormatedWithAdressOIB_1">
      <item>Stečajna masa iza SD INVEST d.o.o. za građevinarstvo, trgovinu i poslovanje nekretninama u stečaju, OIB 69853632493, Zagrebačka 6, 31000 Osijek</item>
    </derivirana_varijabla>
  </DomainObject.Predmet.ProtuStrankaListFormatedWithAdressOIB>
  <DomainObject.Predmet.ProtuStrankaListNazivFormated>
    <izvorni_sadrzaj>
      <item>Stečajna masa iza SD INVEST d.o.o. za građevinarstvo, trgovinu i poslovanje nekretninama u stečaju</item>
    </izvorni_sadrzaj>
    <derivirana_varijabla naziv="DomainObject.Predmet.ProtuStrankaListNazivFormated_1">
      <item>Stečajna masa iza SD INVEST d.o.o. za građevinarstvo, trgovinu i poslovanje nekretninama u stečaju</item>
    </derivirana_varijabla>
  </DomainObject.Predmet.ProtuStrankaListNazivFormated>
  <DomainObject.Predmet.ProtuStrankaListNazivFormatedOIB>
    <izvorni_sadrzaj>
      <item>Stečajna masa iza SD INVEST d.o.o. za građevinarstvo, trgovinu i poslovanje nekretninama u stečaju, OIB 69853632493</item>
    </izvorni_sadrzaj>
    <derivirana_varijabla naziv="DomainObject.Predmet.ProtuStrankaListNazivFormatedOIB_1">
      <item>Stečajna masa iza SD INVEST d.o.o. za građevinarstvo, trgovinu i poslovanje nekretninama u stečaju, OIB 69853632493</item>
    </derivirana_varijabla>
  </DomainObject.Predmet.ProtuStrankaListNazivFormatedOIB>
  <DomainObject.Predmet.OstaliListFormated>
    <izvorni_sadrzaj>
      <item>Irena Benić</item>
    </izvorni_sadrzaj>
    <derivirana_varijabla naziv="DomainObject.Predmet.OstaliListFormated_1">
      <item>Irena Benić</item>
    </derivirana_varijabla>
  </DomainObject.Predmet.OstaliListFormated>
  <DomainObject.Predmet.OstaliListFormatedOIB>
    <izvorni_sadrzaj>
      <item>Irena Benić</item>
    </izvorni_sadrzaj>
    <derivirana_varijabla naziv="DomainObject.Predmet.OstaliListFormatedOIB_1">
      <item>Irena Benić</item>
    </derivirana_varijabla>
  </DomainObject.Predmet.OstaliListFormatedOIB>
  <DomainObject.Predmet.OstaliListFormatedWithAdress>
    <izvorni_sadrzaj>
      <item>Irena Benić, I. Trnskog 19, 10000 Zagreb</item>
    </izvorni_sadrzaj>
    <derivirana_varijabla naziv="DomainObject.Predmet.OstaliListFormatedWithAdress_1">
      <item>Irena Benić, I. Trnskog 19, 10000 Zagreb</item>
    </derivirana_varijabla>
  </DomainObject.Predmet.OstaliListFormatedWithAdress>
  <DomainObject.Predmet.OstaliListFormatedWithAdressOIB>
    <izvorni_sadrzaj>
      <item>Irena Benić, I. Trnskog 19, 10000 Zagreb</item>
    </izvorni_sadrzaj>
    <derivirana_varijabla naziv="DomainObject.Predmet.OstaliListFormatedWithAdressOIB_1">
      <item>Irena Benić, I. Trnskog 19, 10000 Zagreb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SD INVEST d.o.o. za građevinarstvo, trgovinu i poslovanje nekretninama u stečaju</izvorni_sadrzaj>
    <derivirana_varijabla naziv="DomainObject.Predmet.ProtustrankaIDrugi_1">Stečajna masa iza SD INVEST d.o.o. za građevinarstvo, trgovinu i poslovanje nekretninama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SD INVEST d.o.o. za građevinarstvo, trgovinu i poslovanje nekretninama u stečaju, OIB 69853632493, Zagrebačka 6, 31000 Osijek</izvorni_sadrzaj>
    <derivirana_varijabla naziv="DomainObject.Predmet.ProtustrankaIDrugiAdressOIB_1">Stečajna masa iza SD INVEST d.o.o. za građevinarstvo, trgovinu i poslovanje nekretninama u stečaju, OIB 69853632493, Zagrebačka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SD INVEST d.o.o. za građevinarstvo, trgovinu i poslovanje nekretninama u stečaju</item>
      <item>Irena Benić</item>
    </izvorni_sadrzaj>
    <derivirana_varijabla naziv="DomainObject.Predmet.SudioniciListNaziv_1">
      <item>FINA Regionalni centar Zagreb</item>
      <item>Stečajna masa iza SD INVEST d.o.o. za građevinarstvo, trgovinu i poslovanje nekretninama u stečaju</item>
      <item>Irena Benić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SD INVEST d.o.o. za građevinarstvo, trgovinu i poslovanje nekretninama u stečaju, OIB 69853632493, Zagrebačka 6,31000 Osijek</item>
      <item>Irena Benić, I. Trnskog 19,10000 Zagreb</item>
    </izvorni_sadrzaj>
    <derivirana_varijabla naziv="DomainObject.Predmet.SudioniciListAdressOIB_1">
      <item>FINA Regionalni centar Zagreb, OIB 85821130368, Trg svibanjskih žrtava 1995. 1,10000 Zagreb</item>
      <item>Stečajna masa iza SD INVEST d.o.o. za građevinarstvo, trgovinu i poslovanje nekretninama u stečaju, OIB 69853632493, Zagrebačka 6,31000 Osijek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69853632493</item>
      <item>, OIB null</item>
    </izvorni_sadrzaj>
    <derivirana_varijabla naziv="DomainObject.Predmet.SudioniciListNazivOIB_1">
      <item>, OIB 85821130368</item>
      <item>, OIB 69853632493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1656</properties:Characters>
  <properties:Lines>54</properties:Lines>
  <properties:Paragraphs>23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Valentina Gabud</cp:lastModifiedBy>
  <cp:lastPrinted>2018-11-13T10:27:00Z</cp:lastPrinted>
  <dcterms:modified xmlns:xsi="http://www.w3.org/2001/XMLSchema-instance" xsi:type="dcterms:W3CDTF">2018-11-13T10:27:00Z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(6. rješenje-razrješenje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