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6e6d" w14:paraId="fc66e6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0E06F2">
        <w:t>940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E06F2" w:rsidRPr="002B6DF4">
        <w:t>NODILO-PROM d.o.o., Zagreb, Ozaljska 146, OIB 84346795911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0A07F0">
        <w:t>21. studenog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86D66" w:rsidRPr="002B6DF4">
        <w:t>NODILO-PROM d.o.o., Zagreb, Ozaljska 146, OIB 84346795911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0A07F0">
        <w:t>21. studenog</w:t>
      </w:r>
      <w:r w:rsidR="006360F9">
        <w:t xml:space="preserve"> 2018.</w:t>
      </w:r>
      <w:r w:rsidR="005A56DF">
        <w:t xml:space="preserve"> u </w:t>
      </w:r>
      <w:r w:rsidR="00F9460F">
        <w:t>10</w:t>
      </w:r>
      <w:r w:rsidR="00636556">
        <w:t>,</w:t>
      </w:r>
      <w:r w:rsidR="000A07F0">
        <w:t>0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86D66">
        <w:t>Marija Tomeš, Ivanić-Grad, Ulica slobode 20,</w:t>
      </w:r>
      <w:r w:rsidR="00636556" w:rsidRPr="0018154F">
        <w:t xml:space="preserve"> OIB</w:t>
      </w:r>
      <w:r w:rsidR="00186D66">
        <w:t xml:space="preserve"> 55542209293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86D66" w:rsidRPr="002B6DF4">
        <w:t>NODILO-PROM d.o.o., Zagreb, Ozaljska 146, OIB 84346795911</w:t>
      </w:r>
      <w:r w:rsidR="008C5EB2">
        <w:t xml:space="preserve">, s danom </w:t>
      </w:r>
      <w:r w:rsidR="000A07F0">
        <w:t>21. studenog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86D66" w:rsidRPr="002B6DF4">
        <w:t>NODILO-PROM d.o.o., Zagreb, Ozaljska 146, OIB 84346795911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86D66" w:rsidP="00186D66" w:rsidR="00186D66">
      <w:pPr>
        <w:ind w:firstLine="708"/>
        <w:jc w:val="both"/>
      </w:pPr>
      <w:r>
        <w:t xml:space="preserve">FINA-a Regionalni centar Zagreb, podnijela je ovom sudu dana 23.  ožujka 2016. prijedlog za otvaranje stečajnog postupka nad dužnikom </w:t>
      </w:r>
      <w:r w:rsidRPr="002B6DF4">
        <w:t>NODILO-PROM d.o.o., Zagreb, Ozaljska 146, OIB 84346795911</w:t>
      </w:r>
      <w:r>
        <w:t xml:space="preserve">. </w:t>
      </w:r>
    </w:p>
    <w:p w:rsidRDefault="00186D66" w:rsidP="00186D66" w:rsidR="00186D66">
      <w:pPr>
        <w:ind w:firstLine="708"/>
        <w:jc w:val="both"/>
      </w:pPr>
      <w:r>
        <w:t xml:space="preserve"> </w:t>
      </w:r>
    </w:p>
    <w:p w:rsidRDefault="00186D66" w:rsidP="00186D66" w:rsidR="00186D66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17. ožujka 2016. dužnik u Očevidniku redoslijeda osnova za plaćanje ima evidentirane neizvršene osnove za plaćanje u neprekinutom razdoblju od 120 dana u ukupnom iznosu od 20.726,06 kn, te da dužnik ima jednog zaposlenog. </w:t>
      </w:r>
    </w:p>
    <w:p w:rsidRDefault="00186D66" w:rsidP="00186D66" w:rsidR="00186D66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>
        <w:t>Rješenjem ovog suda posl.br. 4 St-940/17 od 3. siječnja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186D66" w:rsidP="00186D66" w:rsidR="00186D66" w:rsidRPr="005F7ED3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>
        <w:t xml:space="preserve">Podnescima od 3. siječnja 2018. i 26. ožujka 2018. FINA je izvijestila sud da ostaje kod prijedloga za otvaranje stečajnog postupka. </w:t>
      </w:r>
    </w:p>
    <w:p w:rsidRDefault="00186D66" w:rsidP="00186D66" w:rsidR="00186D66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ožujka 2018., niti na ročište radi rasprave o pretpostavkama za otvaranje stečajnog postupka od 22. svibnja 2018., nisu pristupili niti predlagatelj, niti dužnik, niti zakonski zastupnik dužnika, a niti je dužnik postupio po zaključku suda od 3. siječnja 2018. da dostavi sudu popis imovine i obveza dužnika, pa je sud zaključkom od 21. ožujka 2018. zatražio od javnih tijela koja vode evidenciju o određenoj vrsti imovine dostavu podataka iz njihovih službenih evidencija o tome da li je dužnik evidentiran kao vlasnik imovine. </w:t>
      </w:r>
    </w:p>
    <w:p w:rsidRDefault="00186D66" w:rsidP="00186D66" w:rsidR="00186D66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23 i 24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29. ožujka 2018. (list 27 spisa) utvrđeno je da dužnik nije registriran kao vlasnik zrakoplova.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"Zagreb 1" </w:t>
      </w:r>
      <w:r w:rsidRPr="003A3ECE">
        <w:t xml:space="preserve">od </w:t>
      </w:r>
      <w:r>
        <w:t>5. travnja 2018. (list 32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Središnjeg klirinško depozitarnog društva d.d. od </w:t>
      </w:r>
      <w:r>
        <w:t>12. travnja 2018.</w:t>
      </w:r>
      <w:r w:rsidRPr="00A44D76">
        <w:t xml:space="preserve"> (list </w:t>
      </w:r>
      <w:r>
        <w:t xml:space="preserve">33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EE6">
        <w:t xml:space="preserve"> </w:t>
      </w:r>
      <w:r>
        <w:t xml:space="preserve">Uvidom u uvjerenje Državne geodetske uprave od 9. travnja 2018. (list 34 spisa) utvrđeno je da dužnik nije upisan u katastarski operat. </w:t>
      </w:r>
    </w:p>
    <w:p w:rsidRDefault="00186D66" w:rsidP="00186D66" w:rsidR="00186D66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>
        <w:t>Nadalje, uvidom u potvrdu FINA-e o blokadi računa i novčanih sredstava dužnika od 4. travnja 2018. (list 31 spisa) sud je utvrdio da na dan izdavanja potvrde u Očevidniku redoslijeda osnova za plaćanje dužnik ima evidentirane neizvršene osnove za plaćanje u neprekinutom razdoblju od 502 dana, time da nepodmirene obveze na dan izdavanja potvrde iznose 255.103,60 kn.</w:t>
      </w:r>
    </w:p>
    <w:p w:rsidRDefault="00186D66" w:rsidP="00A52F03" w:rsidR="00186D66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186D66" w:rsidP="00186D66" w:rsidR="00186D66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4. travnja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86D66">
        <w:t>940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186D66">
        <w:t>22</w:t>
      </w:r>
      <w:r w:rsidR="00081DFC">
        <w:t>. svibnja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081DFC" w:rsidP="00081DFC" w:rsidR="00081DFC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081DFC">
        <w:t>21. studenog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86D66">
        <w:t>22</w:t>
      </w:r>
      <w:r w:rsidR="00081DFC">
        <w:t>. svibnja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86D66">
        <w:t>22</w:t>
      </w:r>
      <w:r w:rsidR="00081DFC">
        <w:t>. svibnja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081DFC">
        <w:t>21. studenog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344858" w:rsidR="006F2F66">
      <w:pPr>
        <w:jc w:val="right"/>
      </w:pPr>
      <w:r w:rsidRPr="00692A21">
        <w:t>Goranka Boljkovac</w:t>
      </w:r>
      <w:r w:rsidR="00CA4840">
        <w:t>, v.r.</w:t>
      </w:r>
    </w:p>
    <w:p w:rsidRDefault="00344858" w:rsidP="00344858" w:rsidR="00344858">
      <w:pPr>
        <w:jc w:val="right"/>
      </w:pPr>
    </w:p>
    <w:p w:rsidRDefault="00CA4840" w:rsidP="00CA4840" w:rsidR="00CA4840" w:rsidRPr="00435B5D">
      <w:pPr>
        <w:tabs>
          <w:tab w:pos="6900" w:val="left"/>
        </w:tabs>
        <w:jc w:val="both"/>
      </w:pPr>
      <w:r>
        <w:tab/>
      </w:r>
      <w:r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344858" w:rsidP="00344858" w:rsidR="00344858">
      <w:pPr>
        <w:jc w:val="right"/>
      </w:pP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8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0E06F2">
      <w:t>940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06F2"/>
    <w:rsid w:val="000E2C71"/>
    <w:rsid w:val="000F2D91"/>
    <w:rsid w:val="00131287"/>
    <w:rsid w:val="00164B97"/>
    <w:rsid w:val="0017335B"/>
    <w:rsid w:val="00174993"/>
    <w:rsid w:val="00186D66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B0878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16962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0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0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NODILO-PROM d.o.o. zastupanog po punomoćniku Mirjana Jagarčec</izvorni_sadrzaj>
    <derivirana_varijabla naziv="DomainObject.Predmet.ProtustrankaFormated_1">  NODILO-PROM d.o.o. zastupanog po punomoćniku Mirjana Jagarčec</derivirana_varijabla>
  </DomainObject.Predmet.ProtustrankaFormated>
  <DomainObject.Predmet.ProtustrankaFormatedOIB>
    <izvorni_sadrzaj>  NODILO-PROM d.o.o., OIB 84346795911 zastupanog po punomoćniku Mirjana Jagarčec</izvorni_sadrzaj>
    <derivirana_varijabla naziv="DomainObject.Predmet.ProtustrankaFormatedOIB_1">  NODILO-PROM d.o.o., OIB 84346795911 zastupanog po punomoćniku Mirjana Jagarčec</derivirana_varijabla>
  </DomainObject.Predmet.ProtustrankaFormatedOIB>
  <DomainObject.Predmet.ProtustrankaFormatedWithAdress>
    <izvorni_sadrzaj> NODILO-PROM d.o.o., Ozaljska 146, 10000 Zagreb zastupanog po punomoćniku Mirjana Jagarčec</izvorni_sadrzaj>
    <derivirana_varijabla naziv="DomainObject.Predmet.ProtustrankaFormatedWithAdress_1"> NODILO-PROM d.o.o., Ozaljska 146, 10000 Zagreb zastupanog po punomoćniku Mirjana Jagarčec</derivirana_varijabla>
  </DomainObject.Predmet.ProtustrankaFormatedWithAdress>
  <DomainObject.Predmet.ProtustrankaFormatedWithAdressOIB>
    <izvorni_sadrzaj> NODILO-PROM d.o.o., OIB 84346795911, Ozaljska 146, 10000 Zagreb zastupanog po punomoćniku Mirjana Jagarčec</izvorni_sadrzaj>
    <derivirana_varijabla naziv="DomainObject.Predmet.ProtustrankaFormatedWithAdressOIB_1"> NODILO-PROM d.o.o., OIB 84346795911, Ozaljska 146, 10000 Zagreb zastupanog po punomoćniku Mirjana Jagarčec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NODILO-PROM d.o.o. zastupanog po punomoćniku Mirjana Jagarčec</item>
    </izvorni_sadrzaj>
    <derivirana_varijabla naziv="DomainObject.Predmet.ProtuStrankaListFormated_1">
      <item>NODILO-PROM d.o.o. zastupanog po punomoćniku Mirjana Jagarčec</item>
    </derivirana_varijabla>
  </DomainObject.Predmet.ProtuStrankaListFormated>
  <DomainObject.Predmet.ProtuStrankaListFormatedOIB>
    <izvorni_sadrzaj>
      <item>NODILO-PROM d.o.o., OIB 84346795911 zastupanog po punomoćniku Mirjana Jagarčec</item>
    </izvorni_sadrzaj>
    <derivirana_varijabla naziv="DomainObject.Predmet.ProtuStrankaListFormatedOIB_1">
      <item>NODILO-PROM d.o.o., OIB 84346795911 zastupanog po punomoćniku Mirjana Jagarčec</item>
    </derivirana_varijabla>
  </DomainObject.Predmet.ProtuStrankaListFormatedOIB>
  <DomainObject.Predmet.ProtuStrankaListFormatedWithAdress>
    <izvorni_sadrzaj>
      <item>NODILO-PROM d.o.o., Ozaljska 146, 10000 Zagreb zastupanog po punomoćniku Mirjana Jagarčec</item>
    </izvorni_sadrzaj>
    <derivirana_varijabla naziv="DomainObject.Predmet.ProtuStrankaListFormatedWithAdress_1">
      <item>NODILO-PROM d.o.o., Ozaljska 146, 10000 Zagreb zastupanog po punomoćniku Mirjana Jagarčec</item>
    </derivirana_varijabla>
  </DomainObject.Predmet.ProtuStrankaListFormatedWithAdress>
  <DomainObject.Predmet.ProtuStrankaListFormatedWithAdressOIB>
    <izvorni_sadrzaj>
      <item>NODILO-PROM d.o.o., OIB 84346795911, Ozaljska 146, 10000 Zagreb zastupanog po punomoćniku Mirjana Jagarčec</item>
    </izvorni_sadrzaj>
    <derivirana_varijabla naziv="DomainObject.Predmet.ProtuStrankaListFormatedWithAdressOIB_1">
      <item>NODILO-PROM d.o.o., OIB 84346795911, Ozaljska 146, 10000 Zagreb zastupanog po punomoćniku Mirjana Jagarčec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>
      <item>Mirjana Jagarčec punomoćnica sudionika u postupku NODILO-PROM d.o.o.</item>
    </izvorni_sadrzaj>
    <derivirana_varijabla naziv="DomainObject.Predmet.OstaliListFormated_1">
      <item>Mirjana Jagarčec punomoćnica sudionika u postupku NODILO-PROM d.o.o.</item>
    </derivirana_varijabla>
  </DomainObject.Predmet.OstaliListFormated>
  <DomainObject.Predmet.OstaliListFormatedOIB>
    <izvorni_sadrzaj>
      <item>Mirjana Jagarčec, OIB 99234848534 punomoćnica sudionika u postupku NODILO-PROM d.o.o.</item>
    </izvorni_sadrzaj>
    <derivirana_varijabla naziv="DomainObject.Predmet.OstaliListFormatedOIB_1">
      <item>Mirjana Jagarčec, OIB 99234848534 punomoćnica sudionika u postupku NODILO-PROM d.o.o.</item>
    </derivirana_varijabla>
  </DomainObject.Predmet.OstaliListFormatedOIB>
  <DomainObject.Predmet.OstaliListFormatedWithAdress>
    <izvorni_sadrzaj>
      <item>Mirjana Jagarčec, Rudeška Cesta 144, 10000 Zagreb punomoćnica sudionika u postupku NODILO-PROM d.o.o.</item>
    </izvorni_sadrzaj>
    <derivirana_varijabla naziv="DomainObject.Predmet.OstaliListFormatedWithAdress_1">
      <item>Mirjana Jagarčec, Rudeška Cesta 144, 10000 Zagreb punomoćnica sudionika u postupku NODILO-PROM d.o.o.</item>
    </derivirana_varijabla>
  </DomainObject.Predmet.OstaliListFormatedWithAdress>
  <DomainObject.Predmet.OstaliListFormatedWithAdressOIB>
    <izvorni_sadrzaj>
      <item>Mirjana Jagarčec, OIB 99234848534, Rudeška Cesta 144, 10000 Zagreb punomoćnica sudionika u postupku NODILO-PROM d.o.o.</item>
    </izvorni_sadrzaj>
    <derivirana_varijabla naziv="DomainObject.Predmet.OstaliListFormatedWithAdressOIB_1">
      <item>Mirjana Jagarčec, OIB 99234848534, Rudeška Cesta 144, 10000 Zagreb punomoćnica sudionika u postupku NODILO-PROM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NODILO-PROM d.o.o.</item>
      <item>Mirjana Jagarčec</item>
    </izvorni_sadrzaj>
    <derivirana_varijabla naziv="DomainObject.Predmet.SudioniciListNaziv_1">
      <item>FINA Regionalni centar Zagreb</item>
      <item>NODILO-PROM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84346795911</item>
      <item>, OIB 99234848534</item>
    </izvorni_sadrzaj>
    <derivirana_varijabla naziv="DomainObject.Predmet.SudioniciListNazivOIB_1">
      <item>, OIB 85821130368</item>
      <item>, OIB 84346795911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St-940/2017-15</izvorni_sadrzaj>
    <derivirana_varijabla naziv="DomainObject.PredzadnjaOdlukaIzPredmeta.Oznaka_1">St-940/2017-15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1414</properties:Words>
  <properties:Characters>7910</properties:Characters>
  <properties:Lines>169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2018-11-21T08:49:00Z</dcterms:created>
  <dc:creator>Korisnik</dc:creator>
  <cp:lastModifiedBy>Renata Klokočki</cp:lastModifiedBy>
  <cp:lastPrinted>2018-11-21T08:53:00Z</cp:lastPrinted>
  <dcterms:modified xmlns:xsi="http://www.w3.org/2001/XMLSchema-instance" xsi:type="dcterms:W3CDTF">2018-11-21T08:55:00Z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-NODILO-PROM.docx)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