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1d17" w14:paraId="f891d17" w:rsidRDefault="002906DB" w:rsidP="002906DB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06DB" w:rsidP="002D60CE" w:rsidR="002D60CE" w:rsidRPr="00B9015B">
      <w:pPr>
        <w:jc w:val="both"/>
      </w:pPr>
      <w:r>
        <w:t xml:space="preserve">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446FDE">
        <w:t>2184</w:t>
      </w:r>
      <w:r w:rsidR="00044787">
        <w:t>/18</w:t>
      </w:r>
      <w:r w:rsidR="002906DB">
        <w:t>-16</w:t>
      </w:r>
    </w:p>
    <w:p w:rsidRDefault="002906DB" w:rsidP="002D60CE" w:rsidR="002D60CE" w:rsidRPr="00B9015B">
      <w:pPr>
        <w:jc w:val="both"/>
      </w:pPr>
      <w:r>
        <w:t xml:space="preserve">           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46FDE" w:rsidP="00C40A44" w:rsidR="000B22E7" w:rsidRPr="00B9015B">
      <w:pPr>
        <w:ind w:firstLine="708"/>
        <w:jc w:val="both"/>
      </w:pPr>
      <w:r w:rsidRPr="00446FD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46FDE">
        <w:t>85821130368</w:t>
      </w:r>
      <w:r w:rsidRPr="00446FDE">
        <w:rPr>
          <w:lang w:val="pt-BR"/>
        </w:rPr>
        <w:t>, za otvaranje stečajnog postupka nad dužnikom CONSULTING MANAGEMENT SERVICES j.d.o.o., Zagreb, Slavonska avenija 58, OIB: 05693174380</w:t>
      </w:r>
      <w:r w:rsidR="00486CA1">
        <w:rPr>
          <w:lang w:val="pt-BR"/>
        </w:rPr>
        <w:t>. kojeg zastupa punomoćnik Dejan Bogdanović, odvjetnik u Zagrebu, Bele Čikoša 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br/>
        <w:t>13. studenoga</w:t>
      </w:r>
      <w:r w:rsidR="00044787"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486CA1" w:rsidRPr="00486CA1">
        <w:rPr>
          <w:lang w:val="pt-BR"/>
        </w:rPr>
        <w:t>CONSULTING MANAGEMENT SERVICES j.d.o.o., Zagreb, Slavonska avenija 58, OIB: 05693174380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86CA1">
        <w:t>2184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7656F" w:rsidP="00D7656F" w:rsidR="00D7656F" w:rsidRPr="00D7656F">
      <w:pPr>
        <w:pStyle w:val="Tijeloteksta"/>
        <w:ind w:firstLine="708"/>
        <w:rPr>
          <w:lang w:val="pt-BR"/>
        </w:rPr>
      </w:pPr>
      <w:r w:rsidRPr="00D7656F">
        <w:t xml:space="preserve">Financijska agencija, Regionalni centar Zagreb, podnijela je ovom sudu prijedlog za otvaranje stečajnog postupka nad dužnikom </w:t>
      </w:r>
      <w:r w:rsidRPr="00D7656F">
        <w:rPr>
          <w:lang w:val="pt-BR"/>
        </w:rPr>
        <w:t>CONSULTING MANAGEMENT SERVICES j.d.o.o., Zagreb.</w:t>
      </w:r>
    </w:p>
    <w:p w:rsidRDefault="00D7656F" w:rsidP="00D7656F" w:rsidR="00D7656F" w:rsidRPr="00D7656F">
      <w:pPr>
        <w:pStyle w:val="Tijeloteksta"/>
        <w:rPr>
          <w:lang w:val="pt-BR"/>
        </w:rPr>
      </w:pPr>
    </w:p>
    <w:p w:rsidRDefault="00D7656F" w:rsidP="00D7656F" w:rsidR="00D7656F" w:rsidRPr="00D7656F">
      <w:pPr>
        <w:pStyle w:val="Tijeloteksta"/>
        <w:ind w:firstLine="708"/>
      </w:pPr>
      <w:r w:rsidRPr="00D7656F">
        <w:t>Prijedlog je podnesen na temelju čl. 110. st. 1. Stečajnog zakona („Narodne novine“ broj 71/15 i 104/17, dalje: SZ).</w:t>
      </w:r>
    </w:p>
    <w:p w:rsidRDefault="00D7656F" w:rsidP="00D7656F" w:rsidR="00D7656F" w:rsidRPr="00D7656F">
      <w:pPr>
        <w:pStyle w:val="Tijeloteksta"/>
        <w:ind w:firstLine="708"/>
      </w:pPr>
    </w:p>
    <w:p w:rsidRDefault="00D7656F" w:rsidP="00D7656F" w:rsidR="00D7656F" w:rsidRPr="00D7656F">
      <w:pPr>
        <w:pStyle w:val="Tijeloteksta"/>
        <w:ind w:firstLine="708"/>
        <w:rPr>
          <w:lang w:val="en-GB"/>
        </w:rPr>
      </w:pPr>
      <w:r w:rsidRPr="00D7656F">
        <w:t xml:space="preserve">Financijska agencija, kao predlagatelj, navela je u prijedlogu za otvaranje stečajnog postupka kako dužnik na dan 24. kolovoza 2018. u Očevidniku redoslijeda osnova za plaćanje ima evidentirane neizvršene osnove za plaćanje u neprekinutom razdoblju od 120 dana, u ukupnom iznosu od 24.348,76 kn, kao i da dužnik ima </w:t>
      </w:r>
      <w:r w:rsidR="00D96708">
        <w:t>2</w:t>
      </w:r>
      <w:r w:rsidRPr="00D7656F">
        <w:t xml:space="preserve"> zaposlenih. </w:t>
      </w:r>
      <w:r w:rsidRPr="00D7656F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7656F" w:rsidP="00D7656F" w:rsidR="00D7656F" w:rsidRPr="00D7656F">
      <w:pPr>
        <w:pStyle w:val="Tijeloteksta"/>
        <w:ind w:firstLine="708"/>
      </w:pP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D7656F">
        <w:t xml:space="preserve"> na kojem je</w:t>
      </w:r>
      <w:r w:rsidR="00225E5C">
        <w:t xml:space="preserve"> </w:t>
      </w:r>
      <w:r w:rsidR="00D7656F">
        <w:t xml:space="preserve">dužnik   naveo kako </w:t>
      </w:r>
      <w:r w:rsidR="002501DA">
        <w:t xml:space="preserve"> u svom vlasništvu nema imovinu</w:t>
      </w:r>
      <w:r w:rsidR="004E5CB9">
        <w:t>.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600D34">
        <w:t>7. studenoga</w:t>
      </w:r>
      <w:r w:rsidR="006B5D8C">
        <w:t xml:space="preserve"> 2018</w:t>
      </w:r>
      <w:r w:rsidR="00600D34">
        <w:t>. (list 12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600D34">
        <w:t>24. kolovoza</w:t>
      </w:r>
      <w:r w:rsidR="006B5D8C">
        <w:t xml:space="preserve"> 2018</w:t>
      </w:r>
      <w:r w:rsidR="00B01E1E" w:rsidRPr="00B01E1E">
        <w:t xml:space="preserve">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6B5D8C">
        <w:t xml:space="preserve"> </w:t>
      </w:r>
      <w:r w:rsidR="00E97767">
        <w:t xml:space="preserve">Iz Očevidnika redoslijeda osnova za plaćanje na dan </w:t>
      </w:r>
      <w:r w:rsidR="00600D34">
        <w:t>12. studenoga</w:t>
      </w:r>
      <w:r w:rsidR="00E97767">
        <w:t xml:space="preserve"> 2018. proizlazi kako ukupan iznos obveza po svim nei</w:t>
      </w:r>
      <w:r w:rsidR="00600D34">
        <w:t>z</w:t>
      </w:r>
      <w:r w:rsidR="00E97767">
        <w:t xml:space="preserve">vršenim osnovanama za plaćanje </w:t>
      </w:r>
      <w:r w:rsidR="00600D34">
        <w:t>s kamatom iznosi 39.401,84</w:t>
      </w:r>
      <w:r w:rsidR="00F61007">
        <w:t xml:space="preserve"> kn.</w:t>
      </w:r>
      <w:r w:rsidR="002501DA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 xml:space="preserve">Imajući u vidu navode </w:t>
      </w:r>
      <w:r w:rsidR="00AC3BE9">
        <w:t>da</w:t>
      </w:r>
      <w:r w:rsidRPr="0089526A">
        <w:t xml:space="preserve"> imovina dužnika koja bi ušla u stečajnu</w:t>
      </w:r>
      <w:r w:rsidR="00AC3BE9">
        <w:t xml:space="preserve"> masu</w:t>
      </w:r>
      <w:r w:rsidRPr="0089526A">
        <w:t>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C3BE9">
        <w:t>13. studenoga</w:t>
      </w:r>
      <w:r w:rsidR="00247586">
        <w:t xml:space="preserve"> 2018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1F0037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2906DB" w:rsidP="00FD5550" w:rsidR="002906DB">
      <w:pPr>
        <w:jc w:val="both"/>
      </w:pPr>
    </w:p>
    <w:p w:rsidRDefault="002906DB" w:rsidP="00FD5550" w:rsidR="002906DB">
      <w:pPr>
        <w:jc w:val="both"/>
      </w:pPr>
    </w:p>
    <w:p w:rsidRDefault="001F0037" w:rsidP="00400817" w:rsidR="001F003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1F0037" w:rsidP="00400817" w:rsidR="001F0037" w:rsidRPr="00400817">
      <w:pPr>
        <w:ind w:left="5664"/>
      </w:pPr>
      <w:r w:rsidRPr="00400817">
        <w:t xml:space="preserve">        Dijana Hadžić</w:t>
      </w:r>
    </w:p>
    <w:p w:rsidRDefault="00065B42" w:rsidP="001F0037" w:rsidR="00065B42">
      <w:pPr>
        <w:pStyle w:val="Odlomakpopisa"/>
      </w:pPr>
    </w:p>
    <w:p w:rsidRDefault="001F0037" w:rsidP="001F0037" w:rsidR="001F0037" w:rsidRPr="00B9015B">
      <w:pPr>
        <w:pStyle w:val="Odlomakpopisa"/>
      </w:pPr>
    </w:p>
    <w:sectPr w:rsidSect="00CC1DE7" w:rsidR="001F0037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F003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D7656F">
          <w:rPr>
            <w:sz w:val="24"/>
          </w:rPr>
          <w:t>St-2184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1F0037"/>
    <w:rsid w:val="0021298E"/>
    <w:rsid w:val="00225E5C"/>
    <w:rsid w:val="00247586"/>
    <w:rsid w:val="002501DA"/>
    <w:rsid w:val="00260C00"/>
    <w:rsid w:val="002817DE"/>
    <w:rsid w:val="002906DB"/>
    <w:rsid w:val="002C3072"/>
    <w:rsid w:val="002D5087"/>
    <w:rsid w:val="002D60CE"/>
    <w:rsid w:val="00341F35"/>
    <w:rsid w:val="00364741"/>
    <w:rsid w:val="003D0115"/>
    <w:rsid w:val="003F3702"/>
    <w:rsid w:val="00412D47"/>
    <w:rsid w:val="00446FDE"/>
    <w:rsid w:val="0046518B"/>
    <w:rsid w:val="00486CA1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00D34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C3BE9"/>
    <w:rsid w:val="00AD13D9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7656F"/>
    <w:rsid w:val="00D803A5"/>
    <w:rsid w:val="00D96708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0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0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0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0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0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0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0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0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St-2184/2018</izvorni_sadrzaj>
    <derivirana_varijabla naziv="DomainObject.Predmet.OznakaBroj_1">St-2184/2018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CONSULTING MANAGEMENT SERVICES j.d.o.o. za trgovinu i usluge zastupanog po punomoćniku Darko Matko; Dejan Bogdanović</izvorni_sadrzaj>
    <derivirana_varijabla naziv="DomainObject.Predmet.ProtustrankaFormated_1">  CONSULTING MANAGEMENT SERVICES j.d.o.o. za trgovinu i usluge zastupanog po punomoćniku Darko Matko; Dejan Bogdanović</derivirana_varijabla>
  </DomainObject.Predmet.ProtustrankaFormated>
  <DomainObject.Predmet.ProtustrankaFormatedOIB>
    <izvorni_sadrzaj>  CONSULTING MANAGEMENT SERVICES j.d.o.o. za trgovinu i usluge, OIB 05693174380 zastupanog po punomoćniku Darko Matko; Dejan Bogdanović</izvorni_sadrzaj>
    <derivirana_varijabla naziv="DomainObject.Predmet.ProtustrankaFormatedOIB_1">  CONSULTING MANAGEMENT SERVICES j.d.o.o. za trgovinu i usluge, OIB 05693174380 zastupanog po punomoćniku Darko Matko; Dejan Bogdanović</derivirana_varijabla>
  </DomainObject.Predmet.ProtustrankaFormatedOIB>
  <DomainObject.Predmet.ProtustrankaFormatedWithAdress>
    <izvorni_sadrzaj> CONSULTING MANAGEMENT SERVICES j.d.o.o. za trgovinu i usluge, Slavonska avenija 58, 10000 Zagreb zastupanog po punomoćniku Darko Matko; Dejan Bogdanović</izvorni_sadrzaj>
    <derivirana_varijabla naziv="DomainObject.Predmet.ProtustrankaFormatedWithAdress_1"> CONSULTING MANAGEMENT SERVICES j.d.o.o. za trgovinu i usluge, Slavonska avenija 58, 10000 Zagreb zastupanog po punomoćniku Darko Matko; Dejan Bogdanović</derivirana_varijabla>
  </DomainObject.Predmet.ProtustrankaFormatedWithAdress>
  <DomainObject.Predmet.ProtustrankaFormatedWithAdressOIB>
    <izvorni_sadrzaj> CONSULTING MANAGEMENT SERVICES j.d.o.o. za trgovinu i usluge, OIB 05693174380, Slavonska avenija 58, 10000 Zagreb zastupanog po punomoćniku Darko Matko; Dejan Bogdanović</izvorni_sadrzaj>
    <derivirana_varijabla naziv="DomainObject.Predmet.ProtustrankaFormatedWithAdressOIB_1"> CONSULTING MANAGEMENT SERVICES j.d.o.o. za trgovinu i usluge, OIB 05693174380, Slavonska avenija 58, 10000 Zagreb zastupanog po punomoćniku Darko Matko; Dejan Bogdanović</derivirana_varijabla>
  </DomainObject.Predmet.ProtustrankaFormatedWithAdressOIB>
  <DomainObject.Predmet.ProtustrankaWithAdress>
    <izvorni_sadrzaj>CONSULTING MANAGEMENT SERVICES j.d.o.o. za trgovinu i usluge Slavonska avenija 58, 10000 Zagreb</izvorni_sadrzaj>
    <derivirana_varijabla naziv="DomainObject.Predmet.ProtustrankaWithAdress_1">CONSULTING MANAGEMENT SERVICES j.d.o.o. za trgovinu i usluge Slavonska avenija 58, 10000 Zagreb</derivirana_varijabla>
  </DomainObject.Predmet.ProtustrankaWithAdress>
  <DomainObject.Predmet.ProtustrankaWithAdressOIB>
    <izvorni_sadrzaj>CONSULTING MANAGEMENT SERVICES j.d.o.o. za trgovinu i usluge, OIB 05693174380, Slavonska avenija 58, 10000 Zagreb</izvorni_sadrzaj>
    <derivirana_varijabla naziv="DomainObject.Predmet.ProtustrankaWithAdressOIB_1">CONSULTING MANAGEMENT SERVICES j.d.o.o. za trgovinu i usluge, OIB 05693174380, Slavonska avenija 58, 10000 Zagreb</derivirana_varijabla>
  </DomainObject.Predmet.ProtustrankaWithAdressOIB>
  <DomainObject.Predmet.ProtustrankaNazivFormated>
    <izvorni_sadrzaj>CONSULTING MANAGEMENT SERVICES j.d.o.o. za trgovinu i usluge</izvorni_sadrzaj>
    <derivirana_varijabla naziv="DomainObject.Predmet.ProtustrankaNazivFormated_1">CONSULTING MANAGEMENT SERVICES j.d.o.o. za trgovinu i usluge</derivirana_varijabla>
  </DomainObject.Predmet.ProtustrankaNazivFormated>
  <DomainObject.Predmet.ProtustrankaNazivFormatedOIB>
    <izvorni_sadrzaj>CONSULTING MANAGEMENT SERVICES j.d.o.o. za trgovinu i usluge, OIB 05693174380</izvorni_sadrzaj>
    <derivirana_varijabla naziv="DomainObject.Predmet.ProtustrankaNazivFormatedOIB_1">CONSULTING MANAGEMENT SERVICES j.d.o.o. za trgovinu i usluge, OIB 05693174380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Matko</izvorni_sadrzaj>
    <derivirana_varijabla naziv="DomainObject.Predmet.StrankaFormated_1">  FINA Regionalni centar Zagreb; Darko Matko</derivirana_varijabla>
  </DomainObject.Predmet.StrankaFormated>
  <DomainObject.Predmet.StrankaFormatedOIB>
    <izvorni_sadrzaj>  FINA Regionalni centar Zagreb, OIB 85821130368; Darko Matko, OIB 77734200284</izvorni_sadrzaj>
    <derivirana_varijabla naziv="DomainObject.Predmet.StrankaFormatedOIB_1">  FINA Regionalni centar Zagreb, OIB 85821130368; Darko Matko, OIB 77734200284</derivirana_varijabla>
  </DomainObject.Predmet.StrankaFormatedOIB>
  <DomainObject.Predmet.StrankaFormatedWithAdress>
    <izvorni_sadrzaj> FINA Regionalni centar Zagreb, Trg svibanjskih žrtava 1995. 1, 10000 Zagreb; Darko Matko</izvorni_sadrzaj>
    <derivirana_varijabla naziv="DomainObject.Predmet.StrankaFormatedWithAdress_1"> FINA Regionalni centar Zagreb, Trg svibanjskih žrtava 1995. 1, 10000 Zagreb; Darko Matko</derivirana_varijabla>
  </DomainObject.Predmet.StrankaFormatedWithAdress>
  <DomainObject.Predmet.StrankaFormatedWithAdressOIB>
    <izvorni_sadrzaj> FINA Regionalni centar Zagreb, OIB 85821130368, Trg svibanjskih žrtava 1995. 1, 10000 Zagreb; Darko Matko, OIB 77734200284</izvorni_sadrzaj>
    <derivirana_varijabla naziv="DomainObject.Predmet.StrankaFormatedWithAdressOIB_1"> FINA Regionalni centar Zagreb, OIB 85821130368, Trg svibanjskih žrtava 1995. 1, 10000 Zagreb; Darko Matko, OIB 77734200284</derivirana_varijabla>
  </DomainObject.Predmet.StrankaFormatedWithAdressOIB>
  <DomainObject.Predmet.StrankaWithAdress>
    <izvorni_sadrzaj>FINA Regionalni centar Zagreb Trg svibanjskih žrtava 1995. 1,10000 Zagreb,Darko Matko </izvorni_sadrzaj>
    <derivirana_varijabla naziv="DomainObject.Predmet.StrankaWithAdress_1">FINA Regionalni centar Zagreb Trg svibanjskih žrtava 1995. 1,10000 Zagreb,Darko Matko </derivirana_varijabla>
  </DomainObject.Predmet.StrankaWithAdress>
  <DomainObject.Predmet.StrankaWithAdressOIB>
    <izvorni_sadrzaj>FINA Regionalni centar Zagreb, OIB 85821130368, Trg svibanjskih žrtava 1995. 1,10000 Zagreb,Darko Matko, OIB 77734200284</izvorni_sadrzaj>
    <derivirana_varijabla naziv="DomainObject.Predmet.StrankaWithAdressOIB_1">FINA Regionalni centar Zagreb, OIB 85821130368, Trg svibanjskih žrtava 1995. 1,10000 Zagreb,Darko Matko, OIB 77734200284</derivirana_varijabla>
  </DomainObject.Predmet.StrankaWithAdressOIB>
  <DomainObject.Predmet.StrankaNazivFormated>
    <izvorni_sadrzaj>FINA Regionalni centar Zagreb,Darko Matko</izvorni_sadrzaj>
    <derivirana_varijabla naziv="DomainObject.Predmet.StrankaNazivFormated_1">FINA Regionalni centar Zagreb,Darko Matko</derivirana_varijabla>
  </DomainObject.Predmet.StrankaNazivFormated>
  <DomainObject.Predmet.StrankaNazivFormatedOIB>
    <izvorni_sadrzaj>FINA Regionalni centar Zagreb, OIB 85821130368,Darko Matko, OIB 77734200284</izvorni_sadrzaj>
    <derivirana_varijabla naziv="DomainObject.Predmet.StrankaNazivFormatedOIB_1">FINA Regionalni centar Zagreb, OIB 85821130368,Darko Matko, OIB 77734200284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Darko Matko</item>
    </izvorni_sadrzaj>
    <derivirana_varijabla naziv="DomainObject.Predmet.StrankaListFormated_1">
      <item>FINA Regionalni centar Zagreb</item>
      <item>Darko Matko</item>
    </derivirana_varijabla>
  </DomainObject.Predmet.StrankaListFormated>
  <DomainObject.Predmet.StrankaListFormatedOIB>
    <izvorni_sadrzaj>
      <item>FINA Regionalni centar Zagreb, OIB 85821130368</item>
      <item>Darko Matko, OIB 77734200284</item>
    </izvorni_sadrzaj>
    <derivirana_varijabla naziv="DomainObject.Predmet.StrankaListFormatedOIB_1">
      <item>FINA Regionalni centar Zagreb, OIB 85821130368</item>
      <item>Darko Matko, OIB 77734200284</item>
    </derivirana_varijabla>
  </DomainObject.Predmet.StrankaListFormatedOIB>
  <DomainObject.Predmet.StrankaListFormatedWithAdress>
    <izvorni_sadrzaj>
      <item>FINA Regionalni centar Zagreb, Trg svibanjskih žrtava 1995. 1, 10000 Zagreb</item>
      <item>Darko Matko</item>
    </izvorni_sadrzaj>
    <derivirana_varijabla naziv="DomainObject.Predmet.StrankaListFormatedWithAdress_1">
      <item>FINA Regionalni centar Zagreb, Trg svibanjskih žrtava 1995. 1, 10000 Zagreb</item>
      <item>Darko Matko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Matko, OIB 77734200284</item>
    </izvorni_sadrzaj>
    <derivirana_varijabla naziv="DomainObject.Predmet.StrankaListFormatedWithAdressOIB_1">
      <item>FINA Regionalni centar Zagreb, OIB 85821130368, Trg svibanjskih žrtava 1995. 1, 10000 Zagreb</item>
      <item>Darko Matko, OIB 77734200284</item>
    </derivirana_varijabla>
  </DomainObject.Predmet.StrankaListFormatedWithAdressOIB>
  <DomainObject.Predmet.StrankaListNazivFormated>
    <izvorni_sadrzaj>
      <item>FINA Regionalni centar Zagreb</item>
      <item>Darko Matko</item>
    </izvorni_sadrzaj>
    <derivirana_varijabla naziv="DomainObject.Predmet.StrankaListNazivFormated_1">
      <item>FINA Regionalni centar Zagreb</item>
      <item>Darko Matko</item>
    </derivirana_varijabla>
  </DomainObject.Predmet.StrankaListNazivFormated>
  <DomainObject.Predmet.StrankaListNazivFormatedOIB>
    <izvorni_sadrzaj>
      <item>FINA Regionalni centar Zagreb, OIB 85821130368</item>
      <item>Darko Matko, OIB 77734200284</item>
    </izvorni_sadrzaj>
    <derivirana_varijabla naziv="DomainObject.Predmet.StrankaListNazivFormatedOIB_1">
      <item>FINA Regionalni centar Zagreb, OIB 85821130368</item>
      <item>Darko Matko, OIB 77734200284</item>
    </derivirana_varijabla>
  </DomainObject.Predmet.StrankaListNazivFormatedOIB>
  <DomainObject.Predmet.ProtuStrankaListFormated>
    <izvorni_sadrzaj>
      <item>CONSULTING MANAGEMENT SERVICES j.d.o.o. za trgovinu i usluge zastupanog po punomoćniku Darko Matko; Dejan Bogdanović</item>
    </izvorni_sadrzaj>
    <derivirana_varijabla naziv="DomainObject.Predmet.ProtuStrankaListFormated_1">
      <item>CONSULTING MANAGEMENT SERVICES j.d.o.o. za trgovinu i usluge zastupanog po punomoćniku Darko Matko; Dejan Bogdanović</item>
    </derivirana_varijabla>
  </DomainObject.Predmet.ProtuStrankaListFormated>
  <DomainObject.Predmet.ProtuStrankaListFormatedOIB>
    <izvorni_sadrzaj>
      <item>CONSULTING MANAGEMENT SERVICES j.d.o.o. za trgovinu i usluge, OIB 05693174380 zastupanog po punomoćniku Darko Matko; Dejan Bogdanović</item>
    </izvorni_sadrzaj>
    <derivirana_varijabla naziv="DomainObject.Predmet.ProtuStrankaListFormatedOIB_1">
      <item>CONSULTING MANAGEMENT SERVICES j.d.o.o. za trgovinu i usluge, OIB 05693174380 zastupanog po punomoćniku Darko Matko; Dejan Bogdanović</item>
    </derivirana_varijabla>
  </DomainObject.Predmet.ProtuStrankaListFormatedOIB>
  <DomainObject.Predmet.ProtuStrankaListFormatedWithAdress>
    <izvorni_sadrzaj>
      <item>CONSULTING MANAGEMENT SERVICES j.d.o.o. za trgovinu i usluge, Slavonska avenija 58, 10000 Zagreb zastupanog po punomoćniku Darko Matko; Dejan Bogdanović</item>
    </izvorni_sadrzaj>
    <derivirana_varijabla naziv="DomainObject.Predmet.ProtuStrankaListFormatedWithAdress_1">
      <item>CONSULTING MANAGEMENT SERVICES j.d.o.o. za trgovinu i usluge, Slavonska avenija 58, 10000 Zagreb zastupanog po punomoćniku Darko Matko; Dejan Bogdanović</item>
    </derivirana_varijabla>
  </DomainObject.Predmet.ProtuStrankaListFormatedWithAdress>
  <DomainObject.Predmet.ProtuStrankaListFormatedWithAdressOIB>
    <izvorni_sadrzaj>
      <item>CONSULTING MANAGEMENT SERVICES j.d.o.o. za trgovinu i usluge, OIB 05693174380, Slavonska avenija 58, 10000 Zagreb zastupanog po punomoćniku Darko Matko; Dejan Bogdanović</item>
    </izvorni_sadrzaj>
    <derivirana_varijabla naziv="DomainObject.Predmet.ProtuStrankaListFormatedWithAdressOIB_1">
      <item>CONSULTING MANAGEMENT SERVICES j.d.o.o. za trgovinu i usluge, OIB 05693174380, Slavonska avenija 58, 10000 Zagreb zastupanog po punomoćniku Darko Matko; Dejan Bogdanović</item>
    </derivirana_varijabla>
  </DomainObject.Predmet.ProtuStrankaListFormatedWithAdressOIB>
  <DomainObject.Predmet.ProtuStrankaListNazivFormated>
    <izvorni_sadrzaj>
      <item>CONSULTING MANAGEMENT SERVICES j.d.o.o. za trgovinu i usluge</item>
    </izvorni_sadrzaj>
    <derivirana_varijabla naziv="DomainObject.Predmet.ProtuStrankaListNazivFormated_1">
      <item>CONSULTING MANAGEMENT SERVICES j.d.o.o. za trgovinu i usluge</item>
    </derivirana_varijabla>
  </DomainObject.Predmet.ProtuStrankaListNazivFormated>
  <DomainObject.Predmet.ProtuStrankaListNazivFormatedOIB>
    <izvorni_sadrzaj>
      <item>CONSULTING MANAGEMENT SERVICES j.d.o.o. za trgovinu i usluge, OIB 05693174380</item>
    </izvorni_sadrzaj>
    <derivirana_varijabla naziv="DomainObject.Predmet.ProtuStrankaListNazivFormatedOIB_1">
      <item>CONSULTING MANAGEMENT SERVICES j.d.o.o. za trgovinu i usluge, OIB 05693174380</item>
    </derivirana_varijabla>
  </DomainObject.Predmet.ProtuStrankaListNazivFormatedOIB>
  <DomainObject.Predmet.OstaliListFormated>
    <izvorni_sadrzaj>
      <item>Darko Matko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izvorni_sadrzaj>
    <derivirana_varijabla naziv="DomainObject.Predmet.OstaliListFormated_1">
      <item>Darko Matko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derivirana_varijabla>
  </DomainObject.Predmet.OstaliListFormated>
  <DomainObject.Predmet.OstaliListFormatedOIB>
    <izvorni_sadrzaj>
      <item>Darko Matko, OIB 77734200284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izvorni_sadrzaj>
    <derivirana_varijabla naziv="DomainObject.Predmet.OstaliListFormatedOIB_1">
      <item>Darko Matko, OIB 77734200284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derivirana_varijabla>
  </DomainObject.Predmet.OstaliListFormatedOIB>
  <DomainObject.Predmet.OstaliListFormatedWithAdress>
    <izvorni_sadrzaj>
      <item>Darko Matko,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izvorni_sadrzaj>
    <derivirana_varijabla naziv="DomainObject.Predmet.OstaliListFormatedWithAdress_1">
      <item>Darko Matko,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derivirana_varijabla>
  </DomainObject.Predmet.OstaliListFormatedWithAdress>
  <DomainObject.Predmet.OstaliListFormatedWithAdressOIB>
    <izvorni_sadrzaj>
      <item>Darko Matko, OIB 77734200284,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izvorni_sadrzaj>
    <derivirana_varijabla naziv="DomainObject.Predmet.OstaliListFormatedWithAdressOIB_1">
      <item>Darko Matko, OIB 77734200284,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derivirana_varijabla>
  </DomainObject.Predmet.OstaliListFormatedWithAdressOIB>
  <DomainObject.Predmet.OstaliListNazivFormated>
    <izvorni_sadrzaj>
      <item>Darko Matko</item>
      <item>Zagrebačka banka d.d.</item>
      <item>Dejan Bogdanović</item>
    </izvorni_sadrzaj>
    <derivirana_varijabla naziv="DomainObject.Predmet.OstaliListNazivFormated_1">
      <item>Darko Matko</item>
      <item>Zagrebačka banka d.d.</item>
      <item>Dejan Bogdanović</item>
    </derivirana_varijabla>
  </DomainObject.Predmet.OstaliListNazivFormated>
  <DomainObject.Predmet.OstaliListNazivFormatedOIB>
    <izvorni_sadrzaj>
      <item>Darko Matko, OIB 77734200284</item>
      <item>Zagrebačka banka d.d.</item>
      <item>Dejan Bogdanović</item>
    </izvorni_sadrzaj>
    <derivirana_varijabla naziv="DomainObject.Predmet.OstaliListNazivFormatedOIB_1">
      <item>Darko Matko, OIB 77734200284</item>
      <item>Zagrebačka banka d.d.</item>
      <item>Dejan Bogdanović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CONSULTING MANAGEMENT SERVICES j.d.o.o. za trgovinu i usluge</izvorni_sadrzaj>
    <derivirana_varijabla naziv="DomainObject.Predmet.ProtustrankaIDrugi_1">CONSULTING MANAGEMENT SERVICES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CONSULTING MANAGEMENT SERVICES j.d.o.o. za trgovinu i usluge, OIB 05693174380, Slavonska avenija 58, 10000 Zagreb</izvorni_sadrzaj>
    <derivirana_varijabla naziv="DomainObject.Predmet.ProtustrankaIDrugiAdressOIB_1">CONSULTING MANAGEMENT SERVICES j.d.o.o. za trgovinu i usluge, OIB 05693174380,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CONSULTING MANAGEMENT SERVICES j.d.o.o. za trgovinu i usluge</item>
      <item>Darko Matko</item>
      <item>Darko Matko</item>
      <item>Zagrebačka banka d.d.</item>
      <item>Dejan Bogdanović</item>
    </izvorni_sadrzaj>
    <derivirana_varijabla naziv="DomainObject.Predmet.SudioniciListNaziv_1">
      <item>FINA Regionalni centar Zagreb</item>
      <item>CONSULTING MANAGEMENT SERVICES j.d.o.o. za trgovinu i usluge</item>
      <item>Darko Matko</item>
      <item>Darko Matko</item>
      <item>Zagrebačka banka d.d.</item>
      <item>Dejan Bogdanović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CONSULTING MANAGEMENT SERVICES j.d.o.o. za trgovinu i usluge, OIB 05693174380, Slavonska avenija 58,10000 Zagreb</item>
      <item>Darko Matko, OIB 77734200284, Domašinečka ulica 4,10000 Zagreb</item>
      <item>Darko Matko, OIB 77734200284</item>
      <item>Zagrebačka banka d.d., Trg bana J. Jelačića 10,10000 Zagreb</item>
      <item>Dejan Bogdanović, Bele Čikoša 5,10000 Zagreb</item>
    </izvorni_sadrzaj>
    <derivirana_varijabla naziv="DomainObject.Predmet.SudioniciListAdressOIB_1">
      <item>FINA Regionalni centar Zagreb, OIB 85821130368, Trg svibanjskih žrtava 1995. 1,10000 Zagreb</item>
      <item>CONSULTING MANAGEMENT SERVICES j.d.o.o. za trgovinu i usluge, OIB 05693174380, Slavonska avenija 58,10000 Zagreb</item>
      <item>Darko Matko, OIB 77734200284, Domašinečka ulica 4,10000 Zagreb</item>
      <item>Darko Matko, OIB 77734200284</item>
      <item>Zagrebačka banka d.d., Trg bana J. Jelačića 10,10000 Zagreb</item>
      <item>Dejan Bogdanović,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05693174380</item>
      <item>, OIB 77734200284</item>
      <item>, OIB 77734200284</item>
      <item>, OIB null</item>
      <item>, OIB null</item>
    </izvorni_sadrzaj>
    <derivirana_varijabla naziv="DomainObject.Predmet.SudioniciListNazivOIB_1">
      <item>, OIB 85821130368</item>
      <item>, OIB 05693174380</item>
      <item>, OIB 77734200284</item>
      <item>, OIB 77734200284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St-2184/2018-8</izvorni_sadrzaj>
    <derivirana_varijabla naziv="DomainObject.PredzadnjaOdlukaIzPredmeta.Oznaka_1">St-2184/2018-8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115AE-7E7C-460A-9354-D73A8CA49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4037</properties:Characters>
  <properties:Lines>92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2018-11-13T10:52:00Z</dcterms:created>
  <dc:creator>gzubak</dc:creator>
  <cp:lastModifiedBy>Dijana Hadžić</cp:lastModifiedBy>
  <cp:lastPrinted>2018-11-13T12:07:00Z</cp:lastPrinted>
  <dcterms:modified xmlns:xsi="http://www.w3.org/2001/XMLSchema-instance" xsi:type="dcterms:W3CDTF">2018-11-13T12:08:00Z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