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7bf6" w14:paraId="1f17bf6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6BC5">
        <w:t>231</w:t>
      </w:r>
      <w:r>
        <w:t>/1</w:t>
      </w:r>
      <w:r w:rsidR="00EB6BC5">
        <w:t>5</w:t>
      </w:r>
      <w:r>
        <w:t>-</w:t>
      </w:r>
      <w:r w:rsidR="001740B2">
        <w:t>2</w:t>
      </w:r>
      <w:r w:rsidR="008D3215">
        <w:t>61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="004E292C">
        <w:t xml:space="preserve">stečajnim </w:t>
      </w:r>
      <w:r w:rsidRPr="00611430">
        <w:t xml:space="preserve">dužnikom </w:t>
      </w:r>
      <w:r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 w:rsidR="008D3215">
        <w:t>2</w:t>
      </w:r>
      <w:r w:rsidR="001740B2">
        <w:t>1</w:t>
      </w:r>
      <w:r>
        <w:t>.</w:t>
      </w:r>
      <w:r w:rsidRPr="000B1DB2">
        <w:t xml:space="preserve"> </w:t>
      </w:r>
      <w:r w:rsidR="008D3215">
        <w:t>veljače</w:t>
      </w:r>
      <w:r w:rsidRPr="000B1DB2">
        <w:t xml:space="preserve"> 201</w:t>
      </w:r>
      <w:r w:rsidR="008D3215">
        <w:t>8</w:t>
      </w:r>
      <w:r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F1044C" w:rsidP="00582F5B" w:rsidR="00582F5B" w:rsidRPr="00582F5B">
      <w:pPr>
        <w:numPr>
          <w:ilvl w:val="0"/>
          <w:numId w:val="6"/>
        </w:numPr>
        <w:jc w:val="both"/>
        <w:rPr>
          <w:lang w:eastAsia="zh-CN"/>
        </w:rPr>
      </w:pPr>
      <w:r>
        <w:t xml:space="preserve">Kupcu </w:t>
      </w:r>
      <w:r w:rsidR="008D3215" w:rsidRPr="008D3215">
        <w:rPr>
          <w:bCs/>
        </w:rPr>
        <w:t>EUROKAMEN d.o.o. Osijek, Svetog Petka 40A, OIB 05466936326</w:t>
      </w:r>
      <w:r>
        <w:t>, predaje se u posjed nekretnin</w:t>
      </w:r>
      <w:r w:rsidR="008D3215">
        <w:t>a</w:t>
      </w:r>
      <w:r>
        <w:t xml:space="preserve"> </w:t>
      </w:r>
      <w:r>
        <w:rPr>
          <w:lang w:eastAsia="zh-CN"/>
        </w:rPr>
        <w:t>upisan</w:t>
      </w:r>
      <w:r w:rsidR="008D3215">
        <w:rPr>
          <w:lang w:eastAsia="zh-CN"/>
        </w:rPr>
        <w:t>a</w:t>
      </w:r>
      <w:r>
        <w:rPr>
          <w:lang w:eastAsia="zh-CN"/>
        </w:rPr>
        <w:t xml:space="preserve"> </w:t>
      </w:r>
      <w:r w:rsidR="00582F5B">
        <w:rPr>
          <w:bCs/>
        </w:rPr>
        <w:t xml:space="preserve">u zk.ul.br. </w:t>
      </w:r>
      <w:r w:rsidR="00582F5B" w:rsidRPr="00BB47E7">
        <w:t xml:space="preserve">154 k.o. Gradac, kč.br. 395, 5 zgrada, asfaltna baza i ekonom.dvor, Gradac Našički, Nikole Tesle </w:t>
      </w:r>
      <w:r w:rsidR="00582F5B">
        <w:t>bb, površine 2 jutra i 1016 čhv</w:t>
      </w:r>
    </w:p>
    <w:p w:rsidRDefault="00F1044C" w:rsidP="00F1044C" w:rsidR="00F1044C">
      <w:pPr>
        <w:ind w:firstLine="720" w:left="720"/>
        <w:jc w:val="both"/>
      </w:pPr>
      <w:r>
        <w:t>kao vlasništvo kupca.</w:t>
      </w:r>
    </w:p>
    <w:p w:rsidRDefault="00F1044C" w:rsidP="00F1044C" w:rsidR="00F1044C">
      <w:pPr>
        <w:ind w:left="2160"/>
        <w:jc w:val="both"/>
      </w:pPr>
    </w:p>
    <w:p w:rsidRDefault="00F1044C" w:rsidP="00F1044C" w:rsidR="00F1044C">
      <w:pPr>
        <w:pStyle w:val="Odlomakpopisa"/>
        <w:numPr>
          <w:ilvl w:val="0"/>
          <w:numId w:val="6"/>
        </w:numPr>
        <w:jc w:val="both"/>
      </w:pPr>
      <w:r>
        <w:t>Zemljišno-knjižnom odjelu Općinskog suda u Osijeku zemljišno knjižni odjel Našice nalaže se prijenos prava vlasništva na nekretninama iz točke 1. ovoga zaključka, na kupca, kao i brisanje upisanih prava, tereta i zabilježbi i to:</w:t>
      </w:r>
    </w:p>
    <w:p w:rsidRDefault="007C6E31" w:rsidP="007C6E31" w:rsidR="007C6E31">
      <w:pPr>
        <w:ind w:left="1785"/>
        <w:jc w:val="both"/>
      </w:pPr>
    </w:p>
    <w:p w:rsidRDefault="007C6E31" w:rsidP="007C6E31" w:rsidR="007C6E31">
      <w:pPr>
        <w:ind w:firstLine="720" w:left="720"/>
      </w:pPr>
      <w:r>
        <w:t>Na listu „B“ - Vlastovnica</w:t>
      </w:r>
    </w:p>
    <w:p w:rsidRDefault="007C6E31" w:rsidP="007C6E31" w:rsidR="007C6E31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 xml:space="preserve">2. Vlasnički dio: 1/1   </w:t>
      </w:r>
    </w:p>
    <w:p w:rsidRDefault="008C327E" w:rsidP="008C327E" w:rsidR="008C327E">
      <w:pPr>
        <w:ind w:left="1418"/>
        <w:jc w:val="both"/>
      </w:pPr>
      <w:r>
        <w:t xml:space="preserve">KAMENOLOM GRADAC D.D., OIB: 31674999329, GRADAC NAŠIČKI, N. TESLE 33.   </w:t>
      </w:r>
    </w:p>
    <w:p w:rsidRDefault="008C327E" w:rsidP="008C327E" w:rsidR="008C327E">
      <w:pPr>
        <w:ind w:left="1418"/>
        <w:jc w:val="both"/>
      </w:pPr>
      <w:r>
        <w:t xml:space="preserve">   </w:t>
      </w:r>
    </w:p>
    <w:p w:rsidRDefault="008C327E" w:rsidP="008C327E" w:rsidR="008C327E">
      <w:pPr>
        <w:ind w:left="1418"/>
        <w:jc w:val="both"/>
      </w:pPr>
      <w:r>
        <w:t>4.1 Zaprimljeno 08.09.2015. broj Z-1850/15</w:t>
      </w:r>
    </w:p>
    <w:p w:rsidRDefault="008C327E" w:rsidP="008C327E" w:rsidR="008C327E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8C327E" w:rsidP="008C327E" w:rsidR="008C327E">
      <w:pPr>
        <w:ind w:left="1418"/>
        <w:jc w:val="both"/>
      </w:pPr>
      <w:r>
        <w:t xml:space="preserve">   </w:t>
      </w:r>
    </w:p>
    <w:p w:rsidRDefault="008C327E" w:rsidP="008C327E" w:rsidR="008C327E">
      <w:pPr>
        <w:ind w:left="1418"/>
        <w:jc w:val="both"/>
      </w:pPr>
      <w:r>
        <w:t>2.4 Zaprimljeno 19.12.2016.g. pod brojem Z-28552/2016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lastRenderedPageBreak/>
        <w:t xml:space="preserve">ZABILJEŽBA, RJEŠENJE TRGOVAČKOG SUDA U OSIJEKU BROJ: ST-231/15-112 15.12.2016, PRODAJA NEKRETNINA U STEČAJNOM POSTUPKU. 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 xml:space="preserve">Na listu "C" -   Teretovnica  </w:t>
      </w:r>
    </w:p>
    <w:p w:rsidRDefault="008C327E" w:rsidP="008C327E" w:rsidR="008C327E">
      <w:pPr>
        <w:ind w:left="1418"/>
        <w:jc w:val="both"/>
      </w:pPr>
      <w:r>
        <w:t xml:space="preserve"> </w:t>
      </w:r>
    </w:p>
    <w:p w:rsidRDefault="008C327E" w:rsidP="008C327E" w:rsidR="008C327E">
      <w:pPr>
        <w:ind w:left="1418"/>
        <w:jc w:val="both"/>
      </w:pPr>
      <w:r>
        <w:t xml:space="preserve">1.   </w:t>
      </w:r>
    </w:p>
    <w:p w:rsidRDefault="008C327E" w:rsidP="008C327E" w:rsidR="008C327E">
      <w:pPr>
        <w:ind w:left="1418"/>
        <w:jc w:val="both"/>
      </w:pPr>
      <w:r>
        <w:t>1.1 Zaprimljeno 03.07.2008. broj Z-1787/08</w:t>
      </w:r>
    </w:p>
    <w:p w:rsidRDefault="008C327E" w:rsidP="008C327E" w:rsidR="008C327E">
      <w:pPr>
        <w:ind w:left="1418"/>
        <w:jc w:val="both"/>
      </w:pPr>
      <w:r>
        <w:t xml:space="preserve">Na temelju Općeg ugovora i sporazuma o osiguranju , solemniziranog po javnom bilježniku iz Osijeka od 2.07.2008. broj OV-17209/08. uknjižuje se pravo zaloga na nekretninama u A u iznosu od 2.800.000,00 EUR , u protuvrijednosti kuna, obračunato po srednjem tečaju HNB, uvećano za ugovorenu promjenjivu redovnu kamatu, zateznu kamatu, naknade(proviziju) kao i druge troškove, a prema važećim općim aktima banke za korist: </w:t>
      </w:r>
    </w:p>
    <w:p w:rsidRDefault="008C327E" w:rsidP="008C327E" w:rsidR="008C327E">
      <w:pPr>
        <w:ind w:left="1418"/>
        <w:jc w:val="both"/>
      </w:pPr>
      <w:r>
        <w:t>1.4 Zaprimljeno 07.12.2017.g. pod brojem Z-28435/2017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 xml:space="preserve">UKNJIŽBA, USTUPANJE ZALOŽNOG PRAVA, UGOVOR O PRIJENOSU POTRAŽIVANJA OVJEREN KOD JAVNOG BILJEŽNIKA EMILA BRKIĆA IZ ZADRA POD BR: OV-10908/17 30.11. </w:t>
      </w:r>
    </w:p>
    <w:p w:rsidRDefault="008C327E" w:rsidP="008C327E" w:rsidR="008C327E">
      <w:pPr>
        <w:ind w:left="1418"/>
        <w:jc w:val="both"/>
      </w:pPr>
      <w:r>
        <w:t xml:space="preserve">EUROKAMEN D.O.O., OIB: 05466936326, ULICA SV. PETKA 40A, 31000 OSIJEK    </w:t>
      </w:r>
    </w:p>
    <w:p w:rsidRDefault="008C327E" w:rsidP="008C327E" w:rsidR="008C327E">
      <w:pPr>
        <w:ind w:left="1418"/>
        <w:jc w:val="both"/>
      </w:pPr>
      <w:r>
        <w:t xml:space="preserve">   </w:t>
      </w:r>
    </w:p>
    <w:p w:rsidRDefault="008C327E" w:rsidP="008C327E" w:rsidR="008C327E">
      <w:pPr>
        <w:ind w:left="1418"/>
        <w:jc w:val="both"/>
      </w:pPr>
      <w:r>
        <w:t xml:space="preserve">5. Na suvlasnički dio: 2  </w:t>
      </w:r>
    </w:p>
    <w:p w:rsidRDefault="008C327E" w:rsidP="008C327E" w:rsidR="008C327E">
      <w:pPr>
        <w:ind w:left="1418"/>
        <w:jc w:val="both"/>
      </w:pPr>
      <w:r>
        <w:t>5.1 Zaprimljeno 07.12.2017.g. pod brojem Z-28435/2017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>Prvenstveni red upisa: Z-1787/2008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>ZABILJEŽBA, GLAVNI ULOŽAK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 xml:space="preserve">Zabilježuje se da je glavna hipoteka u ul. 129 k.o. Gradac, a sporedne u zk. ul. 144 k.o. Gradac, 135 k.o. Zoljan i 243 k.o. Londžica.    </w:t>
      </w:r>
    </w:p>
    <w:p w:rsidRDefault="008C327E" w:rsidP="008C327E" w:rsidR="008C327E">
      <w:pPr>
        <w:ind w:left="1418"/>
        <w:jc w:val="both"/>
      </w:pPr>
      <w:r>
        <w:t xml:space="preserve">   </w:t>
      </w:r>
    </w:p>
    <w:p w:rsidRDefault="008C327E" w:rsidP="008C327E" w:rsidR="008C327E">
      <w:pPr>
        <w:ind w:left="1418"/>
        <w:jc w:val="both"/>
      </w:pPr>
      <w:r>
        <w:t xml:space="preserve">6. Na suvlasnički dio: 2  </w:t>
      </w:r>
    </w:p>
    <w:p w:rsidRDefault="008C327E" w:rsidP="008C327E" w:rsidR="008C327E">
      <w:pPr>
        <w:ind w:left="1418"/>
        <w:jc w:val="both"/>
      </w:pPr>
      <w:r>
        <w:t>6.1 Zaprimljeno 07.12.2017.g. pod brojem Z-28435/2017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>Prvenstveni red upisa: Z-1815/2008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>ZABILJEŽBA, SPOREDNI ULOŽAK</w:t>
      </w:r>
    </w:p>
    <w:p w:rsidRDefault="008C327E" w:rsidP="008C327E" w:rsidR="008C327E">
      <w:pPr>
        <w:ind w:left="1418"/>
        <w:jc w:val="both"/>
      </w:pPr>
    </w:p>
    <w:p w:rsidRDefault="008C327E" w:rsidP="008C327E" w:rsidR="008C327E">
      <w:pPr>
        <w:ind w:left="1418"/>
        <w:jc w:val="both"/>
      </w:pPr>
      <w:r>
        <w:t>Zaprimljeno 08.07.2008. broj Z-1815/08</w:t>
      </w:r>
    </w:p>
    <w:p w:rsidRDefault="008C327E" w:rsidP="008C327E" w:rsidR="007C6E31">
      <w:pPr>
        <w:ind w:left="1418"/>
        <w:jc w:val="both"/>
      </w:pPr>
      <w:r>
        <w:t>Na temelju rješenja Općinskog suda u Osijeku od 3. srpnja 2008. broj Z-7926/08. zabilježuje se da je hipoteka upisana pod C-1 , upisana i u PU 12384 k.o. Osijek, kao sporedna hipoteka</w:t>
      </w:r>
      <w:r w:rsidR="007C6E31">
        <w:t xml:space="preserve"> </w:t>
      </w:r>
    </w:p>
    <w:p w:rsidRDefault="007C6E31" w:rsidP="000A3C90" w:rsidR="004B7469">
      <w:pPr>
        <w:ind w:left="1418"/>
        <w:jc w:val="both"/>
      </w:pPr>
      <w:r>
        <w:lastRenderedPageBreak/>
        <w:t xml:space="preserve">   </w:t>
      </w:r>
    </w:p>
    <w:p w:rsidRDefault="007C6E31" w:rsidP="008C5AAE" w:rsidR="004B7469" w:rsidRPr="008C5AAE">
      <w:pPr>
        <w:pStyle w:val="Odlomakpopisa"/>
        <w:tabs>
          <w:tab w:pos="1701" w:val="left"/>
        </w:tabs>
        <w:ind w:hanging="284" w:left="1418"/>
        <w:jc w:val="both"/>
        <w:rPr>
          <w:bCs/>
        </w:rPr>
      </w:pPr>
      <w:r>
        <w:rPr>
          <w:bCs/>
        </w:rPr>
        <w:t>3.</w:t>
      </w:r>
      <w:r w:rsidR="00A94E00">
        <w:rPr>
          <w:bCs/>
        </w:rPr>
        <w:t xml:space="preserve"> </w:t>
      </w:r>
      <w:r w:rsidR="004B7469" w:rsidRPr="007C6E31">
        <w:rPr>
          <w:bCs/>
        </w:rPr>
        <w:t xml:space="preserve">Kupac je u cijelosti platio </w:t>
      </w:r>
      <w:r w:rsidR="00655C21">
        <w:rPr>
          <w:bCs/>
        </w:rPr>
        <w:t>troškove unovčenja</w:t>
      </w:r>
      <w:r w:rsidR="004B7469" w:rsidRPr="007C6E31">
        <w:rPr>
          <w:bCs/>
        </w:rPr>
        <w:t xml:space="preserve"> u iznosu od </w:t>
      </w:r>
      <w:r w:rsidR="00655C21">
        <w:rPr>
          <w:bCs/>
        </w:rPr>
        <w:t>200.200,00</w:t>
      </w:r>
      <w:r w:rsidR="002F039B" w:rsidRPr="002F039B">
        <w:rPr>
          <w:bCs/>
        </w:rPr>
        <w:t xml:space="preserve"> </w:t>
      </w:r>
      <w:r w:rsidR="004B7469" w:rsidRPr="007C6E31">
        <w:rPr>
          <w:bCs/>
        </w:rPr>
        <w:t>kn</w:t>
      </w:r>
      <w:r w:rsidR="000A3C90">
        <w:rPr>
          <w:bCs/>
        </w:rPr>
        <w:t>.</w:t>
      </w:r>
    </w:p>
    <w:p w:rsidRDefault="00F1044C" w:rsidP="00F1044C" w:rsidR="00F1044C">
      <w:pPr>
        <w:jc w:val="both"/>
        <w:rPr>
          <w:bCs/>
        </w:rPr>
      </w:pPr>
    </w:p>
    <w:p w:rsidRDefault="002F039B" w:rsidP="00F1044C" w:rsidR="002F039B" w:rsidRPr="003F44FC">
      <w:pPr>
        <w:jc w:val="both"/>
        <w:rPr>
          <w:bCs/>
        </w:rPr>
      </w:pPr>
    </w:p>
    <w:p w:rsidRDefault="00F1044C" w:rsidP="00F1044C" w:rsidR="00F1044C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F1044C" w:rsidP="00F1044C" w:rsidR="00F1044C">
      <w:pPr>
        <w:jc w:val="both"/>
      </w:pPr>
    </w:p>
    <w:p w:rsidRDefault="002F039B" w:rsidP="00F1044C" w:rsidR="002F039B">
      <w:pPr>
        <w:jc w:val="both"/>
      </w:pPr>
    </w:p>
    <w:p w:rsidRDefault="00F1044C" w:rsidP="00F1044C" w:rsidR="00F1044C">
      <w:pPr>
        <w:jc w:val="both"/>
      </w:pPr>
      <w:r>
        <w:tab/>
      </w:r>
      <w:r w:rsidRPr="00071835">
        <w:t xml:space="preserve">Kako je rješenje ovoga suda </w:t>
      </w:r>
      <w:r>
        <w:t xml:space="preserve">poslovnog </w:t>
      </w:r>
      <w:r w:rsidRPr="00071835">
        <w:t>broj 14 St-</w:t>
      </w:r>
      <w:r>
        <w:t>231</w:t>
      </w:r>
      <w:r w:rsidRPr="00071835">
        <w:t>/1</w:t>
      </w:r>
      <w:r>
        <w:t>5</w:t>
      </w:r>
      <w:r w:rsidRPr="00071835">
        <w:t>-</w:t>
      </w:r>
      <w:r w:rsidR="002F039B">
        <w:t>236</w:t>
      </w:r>
      <w:r w:rsidRPr="00071835">
        <w:t xml:space="preserve"> od </w:t>
      </w:r>
      <w:r w:rsidR="002F039B">
        <w:t>19</w:t>
      </w:r>
      <w:r w:rsidRPr="00071835">
        <w:t>.</w:t>
      </w:r>
      <w:r w:rsidR="002F039B">
        <w:t>12</w:t>
      </w:r>
      <w:r w:rsidRPr="00071835">
        <w:t>.201</w:t>
      </w:r>
      <w:r>
        <w:t>7</w:t>
      </w:r>
      <w:r w:rsidRPr="00071835">
        <w:t>. godine, kojim se dosuđuj</w:t>
      </w:r>
      <w:r w:rsidR="002629E0">
        <w:t>e</w:t>
      </w:r>
      <w:r>
        <w:t xml:space="preserve"> </w:t>
      </w:r>
      <w:r w:rsidRPr="00071835">
        <w:t>nekretnin</w:t>
      </w:r>
      <w:r w:rsidR="002629E0">
        <w:t>a</w:t>
      </w:r>
      <w:r w:rsidRPr="00071835">
        <w:t xml:space="preserve"> iz t. 1. izreke ovoga zaključka kupc</w:t>
      </w:r>
      <w:r>
        <w:t>u</w:t>
      </w:r>
      <w:r w:rsidRPr="00071835">
        <w:t xml:space="preserve">, postalo pravomoćno dana </w:t>
      </w:r>
      <w:r w:rsidR="002629E0">
        <w:t>8</w:t>
      </w:r>
      <w:r w:rsidRPr="00071835">
        <w:t>.</w:t>
      </w:r>
      <w:r>
        <w:t>0</w:t>
      </w:r>
      <w:r w:rsidR="002629E0">
        <w:t>1</w:t>
      </w:r>
      <w:r w:rsidRPr="00071835">
        <w:t>.201</w:t>
      </w:r>
      <w:r w:rsidR="002629E0">
        <w:t>8</w:t>
      </w:r>
      <w:r w:rsidRPr="00071835">
        <w:t xml:space="preserve">. godine, te kako </w:t>
      </w:r>
      <w:r>
        <w:t>je</w:t>
      </w:r>
      <w:r w:rsidRPr="00071835">
        <w:t xml:space="preserve"> kup</w:t>
      </w:r>
      <w:r>
        <w:t>a</w:t>
      </w:r>
      <w:r w:rsidRPr="00071835">
        <w:t xml:space="preserve">c </w:t>
      </w:r>
      <w:r>
        <w:t xml:space="preserve">u cijelosti uplatio </w:t>
      </w:r>
      <w:r w:rsidR="00655C21">
        <w:t>jamčevinu</w:t>
      </w:r>
      <w:r>
        <w:rPr>
          <w:bCs/>
        </w:rPr>
        <w:t xml:space="preserve"> FINI u iznosu od </w:t>
      </w:r>
      <w:r w:rsidR="00655C21">
        <w:rPr>
          <w:bCs/>
        </w:rPr>
        <w:t>3</w:t>
      </w:r>
      <w:r w:rsidR="008F7920" w:rsidRPr="008F7920">
        <w:rPr>
          <w:bCs/>
        </w:rPr>
        <w:t>63.</w:t>
      </w:r>
      <w:r w:rsidR="00655C21">
        <w:rPr>
          <w:bCs/>
        </w:rPr>
        <w:t>0</w:t>
      </w:r>
      <w:r w:rsidR="008F7920" w:rsidRPr="008F7920">
        <w:rPr>
          <w:bCs/>
        </w:rPr>
        <w:t>21,</w:t>
      </w:r>
      <w:r w:rsidR="00655C21">
        <w:rPr>
          <w:bCs/>
        </w:rPr>
        <w:t>4</w:t>
      </w:r>
      <w:r w:rsidR="008F7920" w:rsidRPr="008F7920">
        <w:rPr>
          <w:bCs/>
        </w:rPr>
        <w:t xml:space="preserve">6 </w:t>
      </w:r>
      <w:r>
        <w:rPr>
          <w:bCs/>
        </w:rPr>
        <w:t>kn, a FINA</w:t>
      </w:r>
      <w:r w:rsidRPr="00071835">
        <w:t xml:space="preserve"> </w:t>
      </w:r>
      <w:r>
        <w:t xml:space="preserve">dana </w:t>
      </w:r>
      <w:r w:rsidR="008F7920">
        <w:t>29</w:t>
      </w:r>
      <w:r>
        <w:t>.1</w:t>
      </w:r>
      <w:r w:rsidR="008F7920">
        <w:t>2</w:t>
      </w:r>
      <w:r>
        <w:t xml:space="preserve">.2017. iznos </w:t>
      </w:r>
      <w:r w:rsidR="008F7920">
        <w:t xml:space="preserve">od 363.021,46 kn </w:t>
      </w:r>
      <w:r>
        <w:t>doznačila ovome sudu</w:t>
      </w:r>
      <w:r w:rsidR="00A42183">
        <w:t xml:space="preserve"> dana 29.12.2017.</w:t>
      </w:r>
      <w:r w:rsidR="002509BD">
        <w:t>, te je sud 7.02.2018. naložio računovodstvu suda povrat kupcu iznos od 162.821,46 kn koji iznos predstavlja razliku između uplaćene jamčevine i troškova unovčenja,</w:t>
      </w:r>
      <w:r w:rsidRPr="00071835">
        <w:t xml:space="preserve"> </w:t>
      </w:r>
      <w:r w:rsidR="00EB49CC" w:rsidRPr="00071835">
        <w:t xml:space="preserve">odlučeno je kao u izreci zaključka, </w:t>
      </w:r>
      <w:r w:rsidR="00EB49CC" w:rsidRPr="000B5269">
        <w:t xml:space="preserve">a </w:t>
      </w:r>
      <w:r w:rsidRPr="000B5269">
        <w:t>temeljem čl. 108. st. 4. Ovršnog zakona</w:t>
      </w:r>
      <w:r>
        <w:t xml:space="preserve"> (NN 112/12, 25/13, 93/14, 55/16 i 73/17)</w:t>
      </w:r>
      <w:r w:rsidRPr="000B5269">
        <w:t xml:space="preserve"> i čl. 164. </w:t>
      </w:r>
      <w:r w:rsidRPr="00834CAD">
        <w:t>Stečajnog zakona (NN 44/96, 29/99, 129/00, 123/03, 82/06, 116/10, 25/12 i 133/12), a u vezi s čl. 441. Stečajnog zakona (NN 71/15)</w:t>
      </w:r>
      <w:r w:rsidRPr="00071835">
        <w:t>.</w:t>
      </w:r>
    </w:p>
    <w:p w:rsidRDefault="00F1044C" w:rsidP="00F1044C" w:rsidR="00F1044C">
      <w:pPr>
        <w:jc w:val="both"/>
      </w:pPr>
    </w:p>
    <w:p w:rsidRDefault="00F1044C" w:rsidP="00F1044C" w:rsidR="00F1044C">
      <w:pPr>
        <w:jc w:val="both"/>
      </w:pPr>
    </w:p>
    <w:p w:rsidRDefault="00F1044C" w:rsidP="00F1044C" w:rsidR="00F1044C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B49CC" w:rsidRPr="00EB49CC">
        <w:rPr>
          <w:bCs/>
        </w:rPr>
        <w:t>21. veljače 2018</w:t>
      </w:r>
      <w:r w:rsidRPr="004948B8">
        <w:rPr>
          <w:bCs/>
        </w:rPr>
        <w:t xml:space="preserve">. </w:t>
      </w:r>
    </w:p>
    <w:p w:rsidRDefault="00F1044C" w:rsidP="00F1044C" w:rsidR="00F1044C" w:rsidRPr="004948B8">
      <w:pPr>
        <w:jc w:val="center"/>
        <w:rPr>
          <w:bCs/>
        </w:rPr>
      </w:pPr>
    </w:p>
    <w:p w:rsidRDefault="00F1044C" w:rsidP="00F1044C" w:rsidR="00F1044C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F1044C" w:rsidP="00F1044C" w:rsidR="00F1044C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F1044C" w:rsidP="00F1044C" w:rsidR="00F1044C" w:rsidRPr="004948B8">
      <w:pPr>
        <w:jc w:val="both"/>
        <w:rPr>
          <w:bCs/>
        </w:rPr>
      </w:pPr>
    </w:p>
    <w:p w:rsidRDefault="00F1044C" w:rsidP="00F1044C" w:rsidR="00F1044C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stečajna upraviteljica Snježana Sudarević</w:t>
      </w:r>
    </w:p>
    <w:p w:rsidRDefault="009D743A" w:rsidP="009D743A" w:rsidR="009D743A">
      <w:pPr>
        <w:pStyle w:val="Odlomakpopisa"/>
        <w:numPr>
          <w:ilvl w:val="0"/>
          <w:numId w:val="24"/>
        </w:numPr>
        <w:contextualSpacing/>
        <w:jc w:val="both"/>
        <w:rPr>
          <w:bCs/>
        </w:rPr>
      </w:pPr>
      <w:r w:rsidRPr="004E2BA3">
        <w:rPr>
          <w:bCs/>
        </w:rPr>
        <w:t>EUROKAMEN d.o.o. Osijek, Svetog Petka 40A</w:t>
      </w:r>
    </w:p>
    <w:p w:rsidRDefault="009D743A" w:rsidP="009D743A" w:rsidR="009D743A">
      <w:pPr>
        <w:pStyle w:val="Odlomakpopisa"/>
        <w:numPr>
          <w:ilvl w:val="0"/>
          <w:numId w:val="24"/>
        </w:numPr>
        <w:contextualSpacing/>
        <w:jc w:val="both"/>
        <w:rPr>
          <w:bCs/>
        </w:rPr>
      </w:pPr>
      <w:r>
        <w:rPr>
          <w:bCs/>
        </w:rPr>
        <w:t>PECKA d.o.o. Markovac Našički, Osječka 16</w:t>
      </w:r>
    </w:p>
    <w:p w:rsidRDefault="009D743A" w:rsidP="009D743A" w:rsidR="009D743A" w:rsidRPr="008B04A0">
      <w:pPr>
        <w:pStyle w:val="Odlomakpopisa"/>
        <w:numPr>
          <w:ilvl w:val="0"/>
          <w:numId w:val="24"/>
        </w:numPr>
        <w:contextualSpacing/>
        <w:jc w:val="both"/>
        <w:rPr>
          <w:bCs/>
        </w:rPr>
      </w:pPr>
      <w:r w:rsidRPr="008B04A0">
        <w:rPr>
          <w:bCs/>
        </w:rPr>
        <w:t xml:space="preserve">Općinski sud u </w:t>
      </w:r>
      <w:r>
        <w:rPr>
          <w:bCs/>
        </w:rPr>
        <w:t>Osijeku</w:t>
      </w:r>
      <w:r w:rsidRPr="008B04A0">
        <w:rPr>
          <w:bCs/>
        </w:rPr>
        <w:t xml:space="preserve"> zk odjel </w:t>
      </w:r>
      <w:r>
        <w:rPr>
          <w:bCs/>
        </w:rPr>
        <w:t xml:space="preserve">Našice </w:t>
      </w:r>
    </w:p>
    <w:p w:rsidRDefault="009D743A" w:rsidP="009D743A" w:rsidR="00F1044C">
      <w:pPr>
        <w:pStyle w:val="Odlomakpopisa"/>
        <w:numPr>
          <w:ilvl w:val="0"/>
          <w:numId w:val="24"/>
        </w:numPr>
        <w:jc w:val="both"/>
      </w:pPr>
      <w:r w:rsidRPr="008B04A0">
        <w:rPr>
          <w:bCs/>
        </w:rPr>
        <w:t xml:space="preserve">Ministarstvo financija Porezna uprava </w:t>
      </w:r>
      <w:r>
        <w:rPr>
          <w:bCs/>
        </w:rPr>
        <w:t>Osijek</w:t>
      </w:r>
    </w:p>
    <w:p w:rsidRDefault="0084056F" w:rsidP="00F1044C" w:rsidR="0084056F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9C53A7" w:rsidP="0084056F" w:rsidR="009C53A7">
      <w:pPr>
        <w:pStyle w:val="Odlomakpopisa"/>
        <w:ind w:left="720"/>
        <w:jc w:val="both"/>
      </w:pP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C06" w:rsidR="00901C06">
      <w:r>
        <w:separator/>
      </w:r>
    </w:p>
  </w:endnote>
  <w:endnote w:id="0" w:type="continuationSeparator">
    <w:p w:rsidRDefault="00901C06" w:rsidR="00901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C06" w:rsidR="00901C06">
      <w:r>
        <w:separator/>
      </w:r>
    </w:p>
  </w:footnote>
  <w:footnote w:id="0" w:type="continuationSeparator">
    <w:p w:rsidRDefault="00901C06" w:rsidR="00901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C06" w:rsidP="00E333AD" w:rsidR="00901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1C06" w:rsidR="00901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C06" w:rsidP="00E333AD" w:rsidR="00901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D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1C06" w:rsidR="00901C06">
    <w:pPr>
      <w:pStyle w:val="Zaglavlje"/>
    </w:pPr>
  </w:p>
  <w:p w:rsidRDefault="00901C06" w:rsidP="00B54A69" w:rsidR="00901C06">
    <w:pPr>
      <w:pStyle w:val="Zaglavlje"/>
    </w:pPr>
    <w:r>
      <w:tab/>
    </w:r>
    <w:r>
      <w:tab/>
    </w:r>
    <w:r w:rsidRPr="00EB6BC5">
      <w:t>14 St-231/15-</w:t>
    </w:r>
    <w:r>
      <w:t>2</w:t>
    </w:r>
    <w:r w:rsidR="008D3215">
      <w:t>61</w:t>
    </w:r>
  </w:p>
  <w:p w:rsidRDefault="00901C06" w:rsidR="00901C06">
    <w:pPr>
      <w:pStyle w:val="Zaglavlje"/>
    </w:pPr>
  </w:p>
  <w:p w:rsidRDefault="00901C06" w:rsidR="00901C0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C06" w:rsidP="0025773B" w:rsidR="00901C0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8C4378"/>
    <w:multiLevelType w:val="hybridMultilevel"/>
    <w:tmpl w:val="218671C8"/>
    <w:lvl w:tplc="041A0011" w:ilvl="0">
      <w:start w:val="1"/>
      <w:numFmt w:val="decimal"/>
      <w:lvlText w:val="%1)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6">
    <w:nsid w:val="16FC6C77"/>
    <w:multiLevelType w:val="hybridMultilevel"/>
    <w:tmpl w:val="A880D1FC"/>
    <w:lvl w:tplc="041A0011" w:ilvl="0">
      <w:start w:val="1"/>
      <w:numFmt w:val="decimal"/>
      <w:lvlText w:val="%1)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1A09701E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CA346CC"/>
    <w:multiLevelType w:val="hybridMultilevel"/>
    <w:tmpl w:val="F5322F8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12B2943"/>
    <w:multiLevelType w:val="hybridMultilevel"/>
    <w:tmpl w:val="5B320168"/>
    <w:lvl w:tplc="C580747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235113D1"/>
    <w:multiLevelType w:val="hybridMultilevel"/>
    <w:tmpl w:val="4CF26F88"/>
    <w:lvl w:tplc="47CE0446" w:ilvl="0">
      <w:start w:val="17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3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5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4F4AB0"/>
    <w:multiLevelType w:val="hybridMultilevel"/>
    <w:tmpl w:val="4B6CEC90"/>
    <w:lvl w:tplc="AA1A16AC" w:ilvl="0">
      <w:start w:val="23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7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8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0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3">
    <w:nsid w:val="4792642A"/>
    <w:multiLevelType w:val="hybridMultilevel"/>
    <w:tmpl w:val="CF4E9EDC"/>
    <w:lvl w:tplc="5C54933C" w:ilvl="0">
      <w:start w:val="19"/>
      <w:numFmt w:val="decimal"/>
      <w:lvlText w:val="%1)"/>
      <w:lvlJc w:val="left"/>
      <w:pPr>
        <w:ind w:hanging="360" w:left="23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5"/>
      </w:pPr>
    </w:lvl>
    <w:lvl w:tentative="true" w:tplc="041A001B" w:ilvl="2">
      <w:start w:val="1"/>
      <w:numFmt w:val="lowerRoman"/>
      <w:lvlText w:val="%3."/>
      <w:lvlJc w:val="right"/>
      <w:pPr>
        <w:ind w:hanging="180" w:left="3785"/>
      </w:pPr>
    </w:lvl>
    <w:lvl w:tentative="true" w:tplc="041A000F" w:ilvl="3">
      <w:start w:val="1"/>
      <w:numFmt w:val="decimal"/>
      <w:lvlText w:val="%4."/>
      <w:lvlJc w:val="left"/>
      <w:pPr>
        <w:ind w:hanging="360" w:left="4505"/>
      </w:pPr>
    </w:lvl>
    <w:lvl w:tentative="true" w:tplc="041A0019" w:ilvl="4">
      <w:start w:val="1"/>
      <w:numFmt w:val="lowerLetter"/>
      <w:lvlText w:val="%5."/>
      <w:lvlJc w:val="left"/>
      <w:pPr>
        <w:ind w:hanging="360" w:left="5225"/>
      </w:pPr>
    </w:lvl>
    <w:lvl w:tentative="true" w:tplc="041A001B" w:ilvl="5">
      <w:start w:val="1"/>
      <w:numFmt w:val="lowerRoman"/>
      <w:lvlText w:val="%6."/>
      <w:lvlJc w:val="right"/>
      <w:pPr>
        <w:ind w:hanging="180" w:left="5945"/>
      </w:pPr>
    </w:lvl>
    <w:lvl w:tentative="true" w:tplc="041A000F" w:ilvl="6">
      <w:start w:val="1"/>
      <w:numFmt w:val="decimal"/>
      <w:lvlText w:val="%7."/>
      <w:lvlJc w:val="left"/>
      <w:pPr>
        <w:ind w:hanging="360" w:left="6665"/>
      </w:pPr>
    </w:lvl>
    <w:lvl w:tentative="true" w:tplc="041A0019" w:ilvl="7">
      <w:start w:val="1"/>
      <w:numFmt w:val="lowerLetter"/>
      <w:lvlText w:val="%8."/>
      <w:lvlJc w:val="left"/>
      <w:pPr>
        <w:ind w:hanging="360" w:left="7385"/>
      </w:pPr>
    </w:lvl>
    <w:lvl w:tentative="true" w:tplc="041A001B" w:ilvl="8">
      <w:start w:val="1"/>
      <w:numFmt w:val="lowerRoman"/>
      <w:lvlText w:val="%9."/>
      <w:lvlJc w:val="right"/>
      <w:pPr>
        <w:ind w:hanging="180" w:left="8105"/>
      </w:pPr>
    </w:lvl>
  </w:abstractNum>
  <w:abstractNum w:abstractNumId="24">
    <w:nsid w:val="4B49691B"/>
    <w:multiLevelType w:val="hybridMultilevel"/>
    <w:tmpl w:val="F1AAAEB4"/>
    <w:lvl w:tplc="041A000F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5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7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CF1247"/>
    <w:multiLevelType w:val="hybridMultilevel"/>
    <w:tmpl w:val="0706CDEE"/>
    <w:lvl w:tplc="AD5057A0" w:ilvl="0">
      <w:start w:val="17"/>
      <w:numFmt w:val="decimal"/>
      <w:lvlText w:val="%1)"/>
      <w:lvlJc w:val="left"/>
      <w:pPr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31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32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3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4">
    <w:nsid w:val="751503DB"/>
    <w:multiLevelType w:val="hybridMultilevel"/>
    <w:tmpl w:val="98904A7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7">
    <w:nsid w:val="77567A12"/>
    <w:multiLevelType w:val="hybridMultilevel"/>
    <w:tmpl w:val="261438F2"/>
    <w:lvl w:tplc="5B9CE3F0" w:ilvl="0">
      <w:start w:val="20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8">
    <w:nsid w:val="7D8E0ED3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3"/>
  </w:num>
  <w:num w:numId="2">
    <w:abstractNumId w:val="35"/>
  </w:num>
  <w:num w:numId="3">
    <w:abstractNumId w:val="18"/>
  </w:num>
  <w:num w:numId="4">
    <w:abstractNumId w:val="15"/>
  </w:num>
  <w:num w:numId="5">
    <w:abstractNumId w:val="27"/>
  </w:num>
  <w:num w:numId="6">
    <w:abstractNumId w:val="34"/>
  </w:num>
  <w:num w:numId="7">
    <w:abstractNumId w:val="29"/>
  </w:num>
  <w:num w:numId="8">
    <w:abstractNumId w:val="31"/>
  </w:num>
  <w:num w:numId="9">
    <w:abstractNumId w:val="32"/>
  </w:num>
  <w:num w:numId="10">
    <w:abstractNumId w:val="14"/>
  </w:num>
  <w:num w:numId="11">
    <w:abstractNumId w:val="33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36"/>
  </w:num>
  <w:num w:numId="15">
    <w:abstractNumId w:val="26"/>
  </w:num>
  <w:num w:numId="16">
    <w:abstractNumId w:val="17"/>
  </w:num>
  <w:num w:numId="17">
    <w:abstractNumId w:val="2"/>
  </w:num>
  <w:num w:numId="18">
    <w:abstractNumId w:val="22"/>
  </w:num>
  <w:num w:numId="19">
    <w:abstractNumId w:val="4"/>
  </w:num>
  <w:num w:numId="20">
    <w:abstractNumId w:val="7"/>
  </w:num>
  <w:num w:numId="21">
    <w:abstractNumId w:val="19"/>
  </w:num>
  <w:num w:numId="22">
    <w:abstractNumId w:val="28"/>
  </w:num>
  <w:num w:numId="23">
    <w:abstractNumId w:val="9"/>
  </w:num>
  <w:num w:numId="24">
    <w:abstractNumId w:val="25"/>
  </w:num>
  <w:num w:numId="25">
    <w:abstractNumId w:val="20"/>
  </w:num>
  <w:num w:numId="26">
    <w:abstractNumId w:val="21"/>
  </w:num>
  <w:num w:numId="27">
    <w:abstractNumId w:val="10"/>
  </w:num>
  <w:num w:numId="28">
    <w:abstractNumId w:val="5"/>
  </w:num>
  <w:num w:numId="29">
    <w:abstractNumId w:val="8"/>
  </w:num>
  <w:num w:numId="30">
    <w:abstractNumId w:val="6"/>
  </w:num>
  <w:num w:numId="31">
    <w:abstractNumId w:val="23"/>
  </w:num>
  <w:num w:numId="32">
    <w:abstractNumId w:val="38"/>
  </w:num>
  <w:num w:numId="33">
    <w:abstractNumId w:val="16"/>
  </w:num>
  <w:num w:numId="34">
    <w:abstractNumId w:val="12"/>
  </w:num>
  <w:num w:numId="35">
    <w:abstractNumId w:val="30"/>
  </w:num>
  <w:num w:numId="36">
    <w:abstractNumId w:val="37"/>
  </w:num>
  <w:num w:numId="37">
    <w:abstractNumId w:val="24"/>
  </w:num>
  <w:num w:numId="38">
    <w:abstractNumId w:val="11"/>
  </w:num>
  <w:num w:numId="3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4D5"/>
    <w:rsid w:val="00006F19"/>
    <w:rsid w:val="0000788C"/>
    <w:rsid w:val="00030487"/>
    <w:rsid w:val="000310CB"/>
    <w:rsid w:val="00032FE9"/>
    <w:rsid w:val="00047761"/>
    <w:rsid w:val="0006486D"/>
    <w:rsid w:val="00071835"/>
    <w:rsid w:val="000726F1"/>
    <w:rsid w:val="00090DD1"/>
    <w:rsid w:val="000A0960"/>
    <w:rsid w:val="000A1EFE"/>
    <w:rsid w:val="000A3C90"/>
    <w:rsid w:val="000A7A5C"/>
    <w:rsid w:val="000B5269"/>
    <w:rsid w:val="000B6FA4"/>
    <w:rsid w:val="000B7214"/>
    <w:rsid w:val="000D6B17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40B2"/>
    <w:rsid w:val="00176959"/>
    <w:rsid w:val="00177F42"/>
    <w:rsid w:val="001806F9"/>
    <w:rsid w:val="00192E8C"/>
    <w:rsid w:val="001939F3"/>
    <w:rsid w:val="001A2E4F"/>
    <w:rsid w:val="001A4D26"/>
    <w:rsid w:val="001B354D"/>
    <w:rsid w:val="001E0D31"/>
    <w:rsid w:val="001E45EE"/>
    <w:rsid w:val="001F0A2A"/>
    <w:rsid w:val="001F26E0"/>
    <w:rsid w:val="001F3940"/>
    <w:rsid w:val="00203A4A"/>
    <w:rsid w:val="0021403D"/>
    <w:rsid w:val="0022794F"/>
    <w:rsid w:val="002506C3"/>
    <w:rsid w:val="002509BD"/>
    <w:rsid w:val="00251854"/>
    <w:rsid w:val="002519B9"/>
    <w:rsid w:val="002553C3"/>
    <w:rsid w:val="0025773B"/>
    <w:rsid w:val="002629E0"/>
    <w:rsid w:val="00285F0B"/>
    <w:rsid w:val="002A1B72"/>
    <w:rsid w:val="002A1F58"/>
    <w:rsid w:val="002B3EAF"/>
    <w:rsid w:val="002D68D9"/>
    <w:rsid w:val="002F039B"/>
    <w:rsid w:val="002F34C3"/>
    <w:rsid w:val="003003DA"/>
    <w:rsid w:val="003004E2"/>
    <w:rsid w:val="003031B4"/>
    <w:rsid w:val="00303B26"/>
    <w:rsid w:val="00304D4D"/>
    <w:rsid w:val="0031121A"/>
    <w:rsid w:val="00323BEB"/>
    <w:rsid w:val="003252F8"/>
    <w:rsid w:val="003305EF"/>
    <w:rsid w:val="00345420"/>
    <w:rsid w:val="0034652A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B099A"/>
    <w:rsid w:val="003B4A0A"/>
    <w:rsid w:val="003C3419"/>
    <w:rsid w:val="003C373A"/>
    <w:rsid w:val="003D1EB2"/>
    <w:rsid w:val="003F285B"/>
    <w:rsid w:val="003F44FC"/>
    <w:rsid w:val="00402A0B"/>
    <w:rsid w:val="00405AEC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571A1"/>
    <w:rsid w:val="00462294"/>
    <w:rsid w:val="004810D4"/>
    <w:rsid w:val="004845BB"/>
    <w:rsid w:val="00484EBD"/>
    <w:rsid w:val="004948B8"/>
    <w:rsid w:val="004A1730"/>
    <w:rsid w:val="004A4B84"/>
    <w:rsid w:val="004B135F"/>
    <w:rsid w:val="004B7469"/>
    <w:rsid w:val="004C5128"/>
    <w:rsid w:val="004C5333"/>
    <w:rsid w:val="004C7864"/>
    <w:rsid w:val="004D6F16"/>
    <w:rsid w:val="004E292C"/>
    <w:rsid w:val="004F2F4F"/>
    <w:rsid w:val="004F5BAA"/>
    <w:rsid w:val="005025EB"/>
    <w:rsid w:val="005114F6"/>
    <w:rsid w:val="0052008A"/>
    <w:rsid w:val="00524C71"/>
    <w:rsid w:val="005252F2"/>
    <w:rsid w:val="005623DC"/>
    <w:rsid w:val="005657F4"/>
    <w:rsid w:val="00565FED"/>
    <w:rsid w:val="00567BE4"/>
    <w:rsid w:val="00571C38"/>
    <w:rsid w:val="00573397"/>
    <w:rsid w:val="00582F5B"/>
    <w:rsid w:val="00586B65"/>
    <w:rsid w:val="005873C5"/>
    <w:rsid w:val="0059054B"/>
    <w:rsid w:val="005916A9"/>
    <w:rsid w:val="0059696D"/>
    <w:rsid w:val="005B53EC"/>
    <w:rsid w:val="005C66BD"/>
    <w:rsid w:val="005D455B"/>
    <w:rsid w:val="005F1E9A"/>
    <w:rsid w:val="005F2261"/>
    <w:rsid w:val="00615022"/>
    <w:rsid w:val="00625242"/>
    <w:rsid w:val="006300FA"/>
    <w:rsid w:val="0063711C"/>
    <w:rsid w:val="00655C21"/>
    <w:rsid w:val="00657260"/>
    <w:rsid w:val="006607FF"/>
    <w:rsid w:val="00662158"/>
    <w:rsid w:val="00664DD1"/>
    <w:rsid w:val="00670BD7"/>
    <w:rsid w:val="0069336B"/>
    <w:rsid w:val="00694C4B"/>
    <w:rsid w:val="006A0DC8"/>
    <w:rsid w:val="006A2FD7"/>
    <w:rsid w:val="006B4FDF"/>
    <w:rsid w:val="006C19C5"/>
    <w:rsid w:val="006C67D0"/>
    <w:rsid w:val="006C7AFF"/>
    <w:rsid w:val="006D0927"/>
    <w:rsid w:val="006D371F"/>
    <w:rsid w:val="006D4DA9"/>
    <w:rsid w:val="006D61B1"/>
    <w:rsid w:val="006E2A56"/>
    <w:rsid w:val="006E6F68"/>
    <w:rsid w:val="006E7E85"/>
    <w:rsid w:val="007005D1"/>
    <w:rsid w:val="00704A28"/>
    <w:rsid w:val="007251A7"/>
    <w:rsid w:val="00730472"/>
    <w:rsid w:val="0073489B"/>
    <w:rsid w:val="007519C6"/>
    <w:rsid w:val="00762B89"/>
    <w:rsid w:val="007676F8"/>
    <w:rsid w:val="007707F6"/>
    <w:rsid w:val="00774EF7"/>
    <w:rsid w:val="007864B2"/>
    <w:rsid w:val="007A3E0E"/>
    <w:rsid w:val="007A3E58"/>
    <w:rsid w:val="007A67C1"/>
    <w:rsid w:val="007B3EF6"/>
    <w:rsid w:val="007B60EB"/>
    <w:rsid w:val="007C465C"/>
    <w:rsid w:val="007C6E31"/>
    <w:rsid w:val="007C719E"/>
    <w:rsid w:val="007C75F4"/>
    <w:rsid w:val="007C7AD7"/>
    <w:rsid w:val="007D662C"/>
    <w:rsid w:val="007E4012"/>
    <w:rsid w:val="007E412C"/>
    <w:rsid w:val="007F6FF1"/>
    <w:rsid w:val="008029F9"/>
    <w:rsid w:val="00831569"/>
    <w:rsid w:val="00831A96"/>
    <w:rsid w:val="00832032"/>
    <w:rsid w:val="00833D07"/>
    <w:rsid w:val="00834CAD"/>
    <w:rsid w:val="0084056F"/>
    <w:rsid w:val="00845AFC"/>
    <w:rsid w:val="00847A71"/>
    <w:rsid w:val="008715AC"/>
    <w:rsid w:val="0087204D"/>
    <w:rsid w:val="0087385A"/>
    <w:rsid w:val="00874D71"/>
    <w:rsid w:val="008752D0"/>
    <w:rsid w:val="00881A85"/>
    <w:rsid w:val="00894E47"/>
    <w:rsid w:val="008A0C9E"/>
    <w:rsid w:val="008C327E"/>
    <w:rsid w:val="008C5AAE"/>
    <w:rsid w:val="008D033B"/>
    <w:rsid w:val="008D2504"/>
    <w:rsid w:val="008D30F8"/>
    <w:rsid w:val="008D3215"/>
    <w:rsid w:val="008D603B"/>
    <w:rsid w:val="008F7920"/>
    <w:rsid w:val="00901C06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A1A86"/>
    <w:rsid w:val="009A3DAC"/>
    <w:rsid w:val="009C53A7"/>
    <w:rsid w:val="009D5308"/>
    <w:rsid w:val="009D743A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42183"/>
    <w:rsid w:val="00A57545"/>
    <w:rsid w:val="00A63E76"/>
    <w:rsid w:val="00A73999"/>
    <w:rsid w:val="00A80C48"/>
    <w:rsid w:val="00A90482"/>
    <w:rsid w:val="00A94E00"/>
    <w:rsid w:val="00AA56F8"/>
    <w:rsid w:val="00AA6813"/>
    <w:rsid w:val="00AB2C87"/>
    <w:rsid w:val="00AB39F7"/>
    <w:rsid w:val="00AB5190"/>
    <w:rsid w:val="00AC15B1"/>
    <w:rsid w:val="00AC7474"/>
    <w:rsid w:val="00AE7D7E"/>
    <w:rsid w:val="00AF564D"/>
    <w:rsid w:val="00B01843"/>
    <w:rsid w:val="00B47BB7"/>
    <w:rsid w:val="00B54A69"/>
    <w:rsid w:val="00B6319C"/>
    <w:rsid w:val="00B64EA1"/>
    <w:rsid w:val="00B7022D"/>
    <w:rsid w:val="00B73243"/>
    <w:rsid w:val="00B73883"/>
    <w:rsid w:val="00B839FD"/>
    <w:rsid w:val="00B8564B"/>
    <w:rsid w:val="00B8672F"/>
    <w:rsid w:val="00B92719"/>
    <w:rsid w:val="00B93EE6"/>
    <w:rsid w:val="00B95943"/>
    <w:rsid w:val="00BA2E4C"/>
    <w:rsid w:val="00BA6F2B"/>
    <w:rsid w:val="00BA7642"/>
    <w:rsid w:val="00BB746F"/>
    <w:rsid w:val="00BC71BE"/>
    <w:rsid w:val="00BD3533"/>
    <w:rsid w:val="00BE50EE"/>
    <w:rsid w:val="00BE7015"/>
    <w:rsid w:val="00C3061A"/>
    <w:rsid w:val="00C341D0"/>
    <w:rsid w:val="00C40769"/>
    <w:rsid w:val="00C42781"/>
    <w:rsid w:val="00C42E2F"/>
    <w:rsid w:val="00C507C3"/>
    <w:rsid w:val="00C5586A"/>
    <w:rsid w:val="00C55AF9"/>
    <w:rsid w:val="00C55F49"/>
    <w:rsid w:val="00C74E88"/>
    <w:rsid w:val="00C93B06"/>
    <w:rsid w:val="00CB5537"/>
    <w:rsid w:val="00CC62F9"/>
    <w:rsid w:val="00CE56F9"/>
    <w:rsid w:val="00CE7333"/>
    <w:rsid w:val="00CF617D"/>
    <w:rsid w:val="00CF644D"/>
    <w:rsid w:val="00D2048B"/>
    <w:rsid w:val="00D258FD"/>
    <w:rsid w:val="00D2645A"/>
    <w:rsid w:val="00D34E3F"/>
    <w:rsid w:val="00D42C63"/>
    <w:rsid w:val="00D53A3A"/>
    <w:rsid w:val="00D8020B"/>
    <w:rsid w:val="00D9162B"/>
    <w:rsid w:val="00D91D72"/>
    <w:rsid w:val="00D9352F"/>
    <w:rsid w:val="00DA14E7"/>
    <w:rsid w:val="00DA7C18"/>
    <w:rsid w:val="00DB2D3E"/>
    <w:rsid w:val="00DB678F"/>
    <w:rsid w:val="00DC60EC"/>
    <w:rsid w:val="00DD2EDE"/>
    <w:rsid w:val="00DE29F9"/>
    <w:rsid w:val="00DF7CB0"/>
    <w:rsid w:val="00E00522"/>
    <w:rsid w:val="00E03A54"/>
    <w:rsid w:val="00E15892"/>
    <w:rsid w:val="00E230BC"/>
    <w:rsid w:val="00E23E0F"/>
    <w:rsid w:val="00E2444C"/>
    <w:rsid w:val="00E333AD"/>
    <w:rsid w:val="00E47FC8"/>
    <w:rsid w:val="00E505E3"/>
    <w:rsid w:val="00E50DBC"/>
    <w:rsid w:val="00E52980"/>
    <w:rsid w:val="00E5428F"/>
    <w:rsid w:val="00E56F41"/>
    <w:rsid w:val="00E603D9"/>
    <w:rsid w:val="00E86819"/>
    <w:rsid w:val="00E86F41"/>
    <w:rsid w:val="00E94F52"/>
    <w:rsid w:val="00E9703B"/>
    <w:rsid w:val="00EB49CC"/>
    <w:rsid w:val="00EB6BC5"/>
    <w:rsid w:val="00EB72E5"/>
    <w:rsid w:val="00EB7BBC"/>
    <w:rsid w:val="00ED232D"/>
    <w:rsid w:val="00ED5B3E"/>
    <w:rsid w:val="00EE3DA7"/>
    <w:rsid w:val="00EF1E9B"/>
    <w:rsid w:val="00F01A99"/>
    <w:rsid w:val="00F1044C"/>
    <w:rsid w:val="00F118C9"/>
    <w:rsid w:val="00F3695C"/>
    <w:rsid w:val="00F43331"/>
    <w:rsid w:val="00F53668"/>
    <w:rsid w:val="00F61204"/>
    <w:rsid w:val="00F62FF5"/>
    <w:rsid w:val="00F806F7"/>
    <w:rsid w:val="00F849BD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true" w:styleId="Bezproreda1" w:type="paragraph">
    <w:name w:val="Bez proreda1"/>
    <w:qFormat/>
    <w:rsid w:val="006E2A56"/>
    <w:rPr>
      <w:rFonts w:eastAsia="Calibri" w:hAnsi="Calibri" w:ascii="Calibri"/>
      <w:sz w:val="22"/>
    </w:rPr>
  </w:style>
  <w:style w:styleId="Hiperveza" w:type="character">
    <w:name w:val="Hyperlink"/>
    <w:basedOn w:val="Zadanifontodlomka"/>
    <w:uiPriority w:val="99"/>
    <w:unhideWhenUsed/>
    <w:rsid w:val="00F1044C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9A3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1" w:styleId="Bezproreda1" w:type="paragraph">
    <w:name w:val="Bez proreda1"/>
    <w:qFormat/>
    <w:rsid w:val="006E2A56"/>
    <w:rPr>
      <w:rFonts w:ascii="Calibri" w:eastAsia="Calibri" w:hAnsi="Calibri"/>
      <w:sz w:val="22"/>
    </w:rPr>
  </w:style>
  <w:style w:styleId="Hiperveza" w:type="character">
    <w:name w:val="Hyperlink"/>
    <w:basedOn w:val="Zadanifontodlomka"/>
    <w:uiPriority w:val="99"/>
    <w:unhideWhenUsed/>
    <w:rsid w:val="00F1044C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9A3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45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090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619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118321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85579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38071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698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03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890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6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611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4459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7011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720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51588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0207616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426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5690633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35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16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665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550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6840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3754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REF. 20.02.</izvorni_sadrzaj>
    <derivirana_varijabla naziv="DomainObject.Predmet.PrimjedbaSuca_1">REF. 20.02.</derivirana_varijabla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veljače 2018.</izvorni_sadrzaj>
    <derivirana_varijabla naziv="DomainObject.Predmet.SpisIzvanSuda.DatumIzlazaSpisa_1">16.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F28C8-F8D0-4987-9B53-0153A8FC7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626</properties:Words>
  <properties:Characters>3470</properties:Characters>
  <properties:Lines>120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2018-02-21T07:46:00Z</dcterms:created>
  <dc:creator>jbekavac</dc:creator>
  <cp:lastModifiedBy>Elizabeta Đeke</cp:lastModifiedBy>
  <cp:lastPrinted>2017-10-19T09:22:00Z</cp:lastPrinted>
  <dcterms:modified xmlns:xsi="http://www.w3.org/2001/XMLSchema-instance" xsi:type="dcterms:W3CDTF">2018-02-21T10:04:00Z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21. 2 -  predaja u posjed.docx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