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5b58" w14:paraId="d7c5b58"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262FF3">
        <w:rPr>
          <w:rFonts w:eastAsia="Times New Roman" w:hAnsi="Times New Roman" w:ascii="Times New Roman"/>
          <w:noProof/>
          <w:szCs w:val="20"/>
          <w:lang w:eastAsia="hr-HR"/>
        </w:rPr>
        <w:t>6</w:t>
      </w:r>
      <w:r w:rsidR="00DA7986">
        <w:rPr>
          <w:rFonts w:eastAsia="Times New Roman" w:hAnsi="Times New Roman" w:ascii="Times New Roman"/>
          <w:noProof/>
          <w:szCs w:val="20"/>
          <w:lang w:eastAsia="hr-HR"/>
        </w:rPr>
        <w:t>9</w:t>
      </w:r>
      <w:r w:rsidR="00DF7BEE">
        <w:rPr>
          <w:rFonts w:eastAsia="Times New Roman" w:hAnsi="Times New Roman" w:ascii="Times New Roman"/>
          <w:noProof/>
          <w:szCs w:val="20"/>
          <w:lang w:eastAsia="hr-HR"/>
        </w:rPr>
        <w:t>8</w:t>
      </w:r>
      <w:r w:rsidR="00DA7986">
        <w:rPr>
          <w:rFonts w:eastAsia="Times New Roman" w:hAnsi="Times New Roman" w:ascii="Times New Roman"/>
          <w:noProof/>
          <w:szCs w:val="20"/>
          <w:lang w:eastAsia="hr-HR"/>
        </w:rPr>
        <w:t>2</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5E56A4" w:rsidP="00E45248" w:rsidR="00E45248" w:rsidRPr="00E45248">
      <w:pPr>
        <w:ind w:firstLine="720"/>
        <w:jc w:val="both"/>
        <w:rPr>
          <w:rFonts w:eastAsia="Times New Roman" w:hAnsi="Times New Roman" w:ascii="Times New Roman"/>
          <w:noProof/>
          <w:szCs w:val="20"/>
          <w:lang w:eastAsia="hr-HR"/>
        </w:rPr>
      </w:pPr>
      <w:r w:rsidRPr="005E56A4">
        <w:rPr>
          <w:rFonts w:eastAsia="Times New Roman" w:hAnsi="Times New Roman" w:ascii="Times New Roman"/>
          <w:noProof/>
          <w:szCs w:val="20"/>
          <w:lang w:eastAsia="hr-HR"/>
        </w:rPr>
        <w:t xml:space="preserve">Trgovački sud u Zagrebu po sucu tog suda Mislavu Kolakušiću, kao sucu pojedincu, postupajući po prijedlogu </w:t>
      </w:r>
      <w:r w:rsidR="00930AD1" w:rsidRPr="00930AD1">
        <w:rPr>
          <w:rFonts w:eastAsia="Times New Roman" w:hAnsi="Times New Roman" w:ascii="Times New Roman"/>
          <w:noProof/>
          <w:szCs w:val="20"/>
          <w:lang w:eastAsia="hr-HR"/>
        </w:rPr>
        <w:t>Republika Hrvatska, Ministarstvo financija, Porezna uprava za provedbu stečajnog postupka nad dužnikom AMS NAKLADNIŠTVO d.o.o., OIB: 32472532639, Zagreb, Vijenac Frane Gotovca 10</w:t>
      </w:r>
      <w:r w:rsidR="00E45248" w:rsidRPr="00E45248">
        <w:rPr>
          <w:rFonts w:eastAsia="Times New Roman" w:hAnsi="Times New Roman" w:ascii="Times New Roman"/>
          <w:noProof/>
          <w:szCs w:val="20"/>
          <w:lang w:eastAsia="hr-HR"/>
        </w:rPr>
        <w:t xml:space="preserve">, </w:t>
      </w:r>
      <w:r w:rsidR="00930AD1">
        <w:rPr>
          <w:rFonts w:eastAsia="Times New Roman" w:hAnsi="Times New Roman" w:ascii="Times New Roman"/>
          <w:noProof/>
          <w:szCs w:val="20"/>
          <w:lang w:eastAsia="hr-HR"/>
        </w:rPr>
        <w:t>23</w:t>
      </w:r>
      <w:r w:rsidR="00E45248" w:rsidRPr="00E45248">
        <w:rPr>
          <w:rFonts w:eastAsia="Times New Roman" w:hAnsi="Times New Roman" w:ascii="Times New Roman"/>
          <w:noProof/>
          <w:szCs w:val="20"/>
          <w:lang w:eastAsia="hr-HR"/>
        </w:rPr>
        <w:t xml:space="preserve">. </w:t>
      </w:r>
      <w:r w:rsidR="00930AD1">
        <w:rPr>
          <w:rFonts w:eastAsia="Times New Roman" w:hAnsi="Times New Roman" w:ascii="Times New Roman"/>
          <w:noProof/>
          <w:szCs w:val="20"/>
          <w:lang w:eastAsia="hr-HR"/>
        </w:rPr>
        <w:t>travnja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262FF3">
        <w:rPr>
          <w:rFonts w:hAnsi="Times New Roman" w:ascii="Times New Roman"/>
        </w:rPr>
        <w:t>6</w:t>
      </w:r>
      <w:r w:rsidR="00930AD1">
        <w:rPr>
          <w:rFonts w:hAnsi="Times New Roman" w:ascii="Times New Roman"/>
        </w:rPr>
        <w:t>982</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r>
    </w:p>
    <w:p w:rsidRDefault="00E45248" w:rsidP="0044719E" w:rsidR="0044719E" w:rsidRPr="0044719E">
      <w:pPr>
        <w:jc w:val="both"/>
        <w:rPr>
          <w:rFonts w:hAnsi="Times New Roman" w:ascii="Times New Roman"/>
        </w:rPr>
      </w:pPr>
      <w:r>
        <w:rPr>
          <w:rFonts w:hAnsi="Times New Roman" w:ascii="Times New Roman"/>
        </w:rPr>
        <w:tab/>
      </w:r>
      <w:r w:rsidR="0044719E" w:rsidRPr="0044719E">
        <w:rPr>
          <w:rFonts w:hAnsi="Times New Roman" w:ascii="Times New Roman"/>
        </w:rPr>
        <w:t xml:space="preserve">Financijska agencija podnijela je, na temelju odredbe čl. 444. st. 1. Stečajnog zakona (“Narodne novine” broj 71/15, dalje: SZ), zahtjev za provedbu skraćenog stečajnog postupka nad dužnikom AMS NAKLADNIŠTVO d.o.o., Zagreb, Vijenac Frane Gotovca 10. </w:t>
      </w:r>
    </w:p>
    <w:p w:rsidRDefault="0044719E" w:rsidP="0044719E" w:rsidR="0044719E" w:rsidRPr="0044719E">
      <w:pPr>
        <w:jc w:val="both"/>
        <w:rPr>
          <w:rFonts w:hAnsi="Times New Roman" w:ascii="Times New Roman"/>
        </w:rPr>
      </w:pPr>
      <w:r w:rsidRPr="0044719E">
        <w:rPr>
          <w:rFonts w:hAnsi="Times New Roman" w:ascii="Times New Roman"/>
        </w:rPr>
        <w:tab/>
        <w:t>S obzirom na to da su bile ispunjene pretpostavke, sud je zaključkom od 04. prosinca 2015. nad navedenim dužnikom pokrenuo skraćeni stečajni postupak te je, potom, 04. prosinca 2015. objavio oglas kojim je, među ostalim, pozvao vjerovnike dužnika najkasnije u roku od 45 dana od dana objave oglasa predložiti otvaranje stečajnog postupka i po pozivu suda predujmiti sredstva za namirenje troškova postupka.</w:t>
      </w:r>
    </w:p>
    <w:p w:rsidRDefault="0044719E" w:rsidP="0044719E" w:rsidR="0044719E" w:rsidRPr="0044719E">
      <w:pPr>
        <w:jc w:val="both"/>
        <w:rPr>
          <w:rFonts w:hAnsi="Times New Roman" w:ascii="Times New Roman"/>
        </w:rPr>
      </w:pPr>
      <w:r w:rsidRPr="0044719E">
        <w:rPr>
          <w:rFonts w:hAnsi="Times New Roman" w:ascii="Times New Roman"/>
        </w:rPr>
        <w:tab/>
        <w:t xml:space="preserve">Republika Hrvatska, Ministarstvo financija, Porezna uprava, dostavila je 18. prosinca 2015. podnesak kojim je, kao vjerovnik, predložila nad dužnikom otvoriti stečaj. Razvidno je da je poslovni subjekt AMS NAKLADNIŠTVO d.o.o., OIB: 32472532639, Zagreb, Vijenac Frane Gotovca 10, na dan 01. rujna 2015. u neprekidnoj blokadi duže od 60 dana evidentiranoj u Očevidniku redoslijeda plaćanja iznosa od 3.439.433,72 kn, ukupan dan blokade je 2.113 dana, da vjerovnik ima tražbinu prema dužniku u iznosu od 837.237,60 kn, koja se temelji na porezima, doprinosima i drugim javnim davanjima, čime je Republika  Hrvatska,  Ministarstvo financija, Porezna uprava, učinila vjerojatnim postojanje tražbine </w:t>
      </w:r>
      <w:r w:rsidRPr="0044719E">
        <w:rPr>
          <w:rFonts w:hAnsi="Times New Roman" w:ascii="Times New Roman"/>
        </w:rPr>
        <w:lastRenderedPageBreak/>
        <w:t>prema dužniku. Nadalje, vjerovnik je obavijestio sud da dužnik ima u vlasništvu stan broj 11. u prizemlju, koji se sastoji od dvije sobe, kuhinje, kupaonice s WC-om, predsoblja, hodnika i balkona u površini od 62,60 čm , koji se nalazi u stambenoj zgradi Vijenac Frane Gotovca 10, Zagreb, sagrađenoj na čestici broj 1360/1 upisane u broj poduloška 6528 knjige položenih ugovora Zaprudski otok.</w:t>
      </w:r>
    </w:p>
    <w:p w:rsidRDefault="0044719E" w:rsidP="0044719E" w:rsidR="0044719E" w:rsidRPr="0044719E">
      <w:pPr>
        <w:jc w:val="both"/>
        <w:rPr>
          <w:rFonts w:hAnsi="Times New Roman" w:ascii="Times New Roman"/>
        </w:rPr>
      </w:pPr>
      <w:r w:rsidRPr="0044719E">
        <w:rPr>
          <w:rFonts w:hAnsi="Times New Roman" w:ascii="Times New Roman"/>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44719E" w:rsidP="0044719E" w:rsidR="0044719E" w:rsidRPr="0044719E">
      <w:pPr>
        <w:jc w:val="both"/>
        <w:rPr>
          <w:rFonts w:hAnsi="Times New Roman" w:ascii="Times New Roman"/>
        </w:rPr>
      </w:pPr>
      <w:r w:rsidRPr="0044719E">
        <w:rPr>
          <w:rFonts w:hAnsi="Times New Roman" w:ascii="Times New Roman"/>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44719E" w:rsidP="00DF0812" w:rsidR="0044719E" w:rsidRPr="0044719E">
      <w:pPr>
        <w:ind w:firstLine="708"/>
        <w:jc w:val="both"/>
        <w:rPr>
          <w:rFonts w:hAnsi="Times New Roman" w:ascii="Times New Roman"/>
        </w:rPr>
      </w:pPr>
      <w:r w:rsidRPr="0044719E">
        <w:rPr>
          <w:rFonts w:hAnsi="Times New Roman" w:ascii="Times New Roman"/>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u vezi čl. 431. SZ-a rješenjem St-3530/15 od 25. srpnja 2016. obustavio skraćeni stečajni postupak.</w:t>
      </w:r>
    </w:p>
    <w:p w:rsidRDefault="0044719E" w:rsidP="00DF0812" w:rsidR="0044719E" w:rsidRPr="0044719E">
      <w:pPr>
        <w:ind w:firstLine="708"/>
        <w:jc w:val="both"/>
        <w:rPr>
          <w:rFonts w:hAnsi="Times New Roman" w:ascii="Times New Roman"/>
        </w:rPr>
      </w:pPr>
      <w:r w:rsidRPr="0044719E">
        <w:rPr>
          <w:rFonts w:hAnsi="Times New Roman" w:ascii="Times New Roman"/>
        </w:rPr>
        <w:t>Prema članku 5. stavak 2. SZ-a stečajni su razlozi nesposobnost za plaćanje i prezaduženost.</w:t>
      </w:r>
    </w:p>
    <w:p w:rsidRDefault="0044719E" w:rsidP="00DF0812" w:rsidR="0044719E" w:rsidRPr="0044719E">
      <w:pPr>
        <w:ind w:firstLine="708"/>
        <w:jc w:val="both"/>
        <w:rPr>
          <w:rFonts w:hAnsi="Times New Roman" w:ascii="Times New Roman"/>
        </w:rPr>
      </w:pPr>
      <w:r w:rsidRPr="0044719E">
        <w:rPr>
          <w:rFonts w:hAnsi="Times New Roman" w:ascii="Times New Roman"/>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4719E" w:rsidP="0044719E" w:rsidR="00E45248">
      <w:pPr>
        <w:jc w:val="both"/>
        <w:rPr>
          <w:rFonts w:hAnsi="Times New Roman" w:ascii="Times New Roman"/>
        </w:rPr>
      </w:pPr>
      <w:r w:rsidRPr="0044719E">
        <w:rPr>
          <w:rFonts w:hAnsi="Times New Roman" w:ascii="Times New Roman"/>
        </w:rPr>
        <w:t>Na temelju prijedloga za otvaranje stečajnog postupka donosi se rješenje o pokretanju prethodnog postupka radi utvrđivanja uvjeta za otvaranje stečajnog postupka (prethodni postupak) ili taj se taj prijedlog odbacuje rješenjem (članak 115. stavak 1. SZ-a).</w:t>
      </w:r>
    </w:p>
    <w:p w:rsidRDefault="00DF0812" w:rsidP="0044719E" w:rsidR="00DF0812" w:rsidRPr="0044719E">
      <w:pPr>
        <w:jc w:val="both"/>
        <w:rPr>
          <w:rFonts w:hAnsi="Times New Roman" w:ascii="Times New Roman"/>
        </w:rPr>
      </w:pPr>
      <w:r>
        <w:rPr>
          <w:rFonts w:hAnsi="Times New Roman" w:ascii="Times New Roman"/>
        </w:rPr>
        <w:tab/>
        <w:t>Sud je rješenjem St-6982/16 od 8. prosinca 2017. pokrenuo prethodni stečajni postupak nad dužnikom.</w:t>
      </w:r>
    </w:p>
    <w:p w:rsidRDefault="001725CA" w:rsidP="00D3440B" w:rsidR="00D3440B" w:rsidRPr="00D3440B">
      <w:pPr>
        <w:jc w:val="both"/>
        <w:rPr>
          <w:rFonts w:hAnsi="Times New Roman" w:ascii="Times New Roman"/>
        </w:rPr>
      </w:pPr>
      <w:r>
        <w:rPr>
          <w:rFonts w:hAnsi="Times New Roman" w:ascii="Times New Roman"/>
        </w:rPr>
        <w:tab/>
      </w:r>
      <w:r w:rsidR="00D3440B" w:rsidRPr="00D3440B">
        <w:rPr>
          <w:rFonts w:hAnsi="Times New Roman" w:ascii="Times New Roman"/>
        </w:rPr>
        <w:t xml:space="preserve">Iz potvrde FINA-e od </w:t>
      </w:r>
      <w:r w:rsidR="001E51C7">
        <w:rPr>
          <w:rFonts w:hAnsi="Times New Roman" w:ascii="Times New Roman"/>
        </w:rPr>
        <w:t>17</w:t>
      </w:r>
      <w:r w:rsidR="00D3440B" w:rsidRPr="00D3440B">
        <w:rPr>
          <w:rFonts w:hAnsi="Times New Roman" w:ascii="Times New Roman"/>
        </w:rPr>
        <w:t xml:space="preserve">. </w:t>
      </w:r>
      <w:r w:rsidR="001E51C7">
        <w:rPr>
          <w:rFonts w:hAnsi="Times New Roman" w:ascii="Times New Roman"/>
        </w:rPr>
        <w:t>siječnja</w:t>
      </w:r>
      <w:r w:rsidR="00D3440B" w:rsidRPr="00D3440B">
        <w:rPr>
          <w:rFonts w:hAnsi="Times New Roman" w:ascii="Times New Roman"/>
        </w:rPr>
        <w:t xml:space="preserve"> 201</w:t>
      </w:r>
      <w:r w:rsidR="001E51C7">
        <w:rPr>
          <w:rFonts w:hAnsi="Times New Roman" w:ascii="Times New Roman"/>
        </w:rPr>
        <w:t>8</w:t>
      </w:r>
      <w:r w:rsidR="00D3440B" w:rsidRPr="00D3440B">
        <w:rPr>
          <w:rFonts w:hAnsi="Times New Roman" w:ascii="Times New Roman"/>
        </w:rPr>
        <w:t xml:space="preserve">. utvrđeno je da je račun dužnika na taj dan u blokadi za iznos </w:t>
      </w:r>
      <w:r w:rsidR="001E51C7">
        <w:rPr>
          <w:rFonts w:hAnsi="Times New Roman" w:ascii="Times New Roman"/>
        </w:rPr>
        <w:t>3.990.159,90</w:t>
      </w:r>
      <w:r w:rsidR="00D3440B" w:rsidRPr="00D3440B">
        <w:rPr>
          <w:rFonts w:hAnsi="Times New Roman" w:ascii="Times New Roman"/>
        </w:rPr>
        <w:t xml:space="preserve">  kn te da neprekidna blokada traje </w:t>
      </w:r>
      <w:r w:rsidR="001E51C7">
        <w:rPr>
          <w:rFonts w:hAnsi="Times New Roman" w:ascii="Times New Roman"/>
        </w:rPr>
        <w:t>2.883</w:t>
      </w:r>
      <w:r w:rsidR="00D3440B" w:rsidRPr="00D3440B">
        <w:rPr>
          <w:rFonts w:hAnsi="Times New Roman" w:ascii="Times New Roman"/>
        </w:rPr>
        <w:t xml:space="preserve"> dana.</w:t>
      </w:r>
    </w:p>
    <w:p w:rsidRDefault="00D3440B" w:rsidP="00D3440B" w:rsidR="00D3440B">
      <w:pPr>
        <w:ind w:firstLine="708"/>
        <w:jc w:val="both"/>
        <w:rPr>
          <w:rFonts w:hAnsi="Times New Roman" w:ascii="Times New Roman"/>
        </w:rPr>
      </w:pPr>
      <w:r w:rsidRPr="00D3440B">
        <w:rPr>
          <w:rFonts w:hAnsi="Times New Roman" w:ascii="Times New Roman"/>
        </w:rPr>
        <w:t xml:space="preserve">Sud je tijekom postupka izvršio uvid u Zajednički informacijski sustav zemljišnih knjiga i katastra te je utvrđeno da </w:t>
      </w:r>
      <w:r w:rsidR="001E51C7">
        <w:rPr>
          <w:rFonts w:hAnsi="Times New Roman" w:ascii="Times New Roman"/>
        </w:rPr>
        <w:t>dužnik nije vlasnik nekretnina.</w:t>
      </w:r>
    </w:p>
    <w:p w:rsidRDefault="00803E86" w:rsidP="00D3440B" w:rsidR="001E51C7">
      <w:pPr>
        <w:ind w:firstLine="708"/>
        <w:jc w:val="both"/>
        <w:rPr>
          <w:rFonts w:hAnsi="Times New Roman" w:ascii="Times New Roman"/>
        </w:rPr>
      </w:pPr>
      <w:r>
        <w:rPr>
          <w:rFonts w:hAnsi="Times New Roman" w:ascii="Times New Roman"/>
        </w:rPr>
        <w:t>Zakonski zastupnik d</w:t>
      </w:r>
      <w:r w:rsidR="001E51C7">
        <w:rPr>
          <w:rFonts w:hAnsi="Times New Roman" w:ascii="Times New Roman"/>
        </w:rPr>
        <w:t>užnik</w:t>
      </w:r>
      <w:r>
        <w:rPr>
          <w:rFonts w:hAnsi="Times New Roman" w:ascii="Times New Roman"/>
        </w:rPr>
        <w:t>a</w:t>
      </w:r>
      <w:r w:rsidR="001E51C7">
        <w:rPr>
          <w:rFonts w:hAnsi="Times New Roman" w:ascii="Times New Roman"/>
        </w:rPr>
        <w:t xml:space="preserve"> je u spis </w:t>
      </w:r>
      <w:r>
        <w:rPr>
          <w:rFonts w:hAnsi="Times New Roman" w:ascii="Times New Roman"/>
        </w:rPr>
        <w:t xml:space="preserve">predmeta dostavio javnobilježnički ovjeren prokazni popis imovine dužnika </w:t>
      </w:r>
      <w:r w:rsidR="00E0576A">
        <w:rPr>
          <w:rFonts w:hAnsi="Times New Roman" w:ascii="Times New Roman"/>
        </w:rPr>
        <w:t xml:space="preserve">od 19. travnja 2018. </w:t>
      </w:r>
      <w:r>
        <w:rPr>
          <w:rFonts w:hAnsi="Times New Roman" w:ascii="Times New Roman"/>
        </w:rPr>
        <w:t>iz kojeg pro</w:t>
      </w:r>
      <w:r w:rsidR="003268FB">
        <w:rPr>
          <w:rFonts w:hAnsi="Times New Roman" w:ascii="Times New Roman"/>
        </w:rPr>
        <w:t>izlazi da dužnik u vlasništvu nema imovine za pokriće troškova stečajnog postupka, te da jedinu imovinu čini slika vrijednosti 2.500 kn.</w:t>
      </w:r>
    </w:p>
    <w:p w:rsidRDefault="00E0576A" w:rsidP="00D3440B" w:rsidR="003268FB" w:rsidRPr="00D3440B">
      <w:pPr>
        <w:ind w:firstLine="708"/>
        <w:jc w:val="both"/>
        <w:rPr>
          <w:rFonts w:hAnsi="Times New Roman" w:ascii="Times New Roman"/>
        </w:rPr>
      </w:pPr>
      <w:r>
        <w:rPr>
          <w:rFonts w:hAnsi="Times New Roman" w:ascii="Times New Roman"/>
        </w:rPr>
        <w:t>Podneskom od 19. travnja 2018. dužnik je izvijestio sud da je nekre</w:t>
      </w:r>
      <w:r w:rsidR="00B141DB">
        <w:rPr>
          <w:rFonts w:hAnsi="Times New Roman" w:ascii="Times New Roman"/>
        </w:rPr>
        <w:t>t</w:t>
      </w:r>
      <w:r>
        <w:rPr>
          <w:rFonts w:hAnsi="Times New Roman" w:ascii="Times New Roman"/>
        </w:rPr>
        <w:t xml:space="preserve">nina koja je bila u vlasništvu stečajnog dužnika </w:t>
      </w:r>
      <w:r w:rsidR="00B141DB">
        <w:rPr>
          <w:rFonts w:hAnsi="Times New Roman" w:ascii="Times New Roman"/>
        </w:rPr>
        <w:t>prodana i dosuđena kupcu rješenjem Općinskog građanskog suda u Zagrebu OVR-1926/11 od 21. veljače 2018. te je nekretnina predana kupcu zaključkom istog suda i broja od 29. ožujka 2018.</w:t>
      </w:r>
    </w:p>
    <w:p w:rsidRDefault="00D3440B" w:rsidP="00D3440B" w:rsidR="0044719E" w:rsidRPr="00D3440B">
      <w:pPr>
        <w:jc w:val="both"/>
        <w:rPr>
          <w:rFonts w:hAnsi="Times New Roman" w:ascii="Times New Roman"/>
        </w:rPr>
      </w:pPr>
      <w:r w:rsidRPr="00D3440B">
        <w:rPr>
          <w:rFonts w:hAnsi="Times New Roman" w:ascii="Times New Roman"/>
        </w:rPr>
        <w:tab/>
        <w:t xml:space="preserve">Slijedom navedenog, na dan pisanja ovog rješenja nije evidentirana imovina stečajnog dužnika koja bi ušla u stečajnu masu pa nije moguće ekonomsko namirenje vjerovnika. </w:t>
      </w:r>
      <w:r w:rsidRPr="00D3440B">
        <w:rPr>
          <w:rFonts w:hAnsi="Times New Roman" w:ascii="Times New Roman"/>
        </w:rPr>
        <w:lastRenderedPageBreak/>
        <w:t>Ukoliko vjerovnici imaju interes ostvariti pravo na vođenje stečajnog postupka dužni su predujmiti troškove kako je određeno u izreci, sve u skladu s člankom 132. stavak 1. SZ-a.</w:t>
      </w:r>
    </w:p>
    <w:p w:rsidRDefault="000E5A0E" w:rsidP="0044719E" w:rsidR="00D3440B">
      <w:pPr>
        <w:ind w:firstLine="708"/>
        <w:jc w:val="both"/>
        <w:rPr>
          <w:rFonts w:hAnsi="Times New Roman" w:ascii="Times New Roman"/>
        </w:rPr>
      </w:pPr>
      <w:r>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sidR="001725CA">
        <w:rPr>
          <w:rFonts w:hAnsi="Times New Roman" w:ascii="Times New Roman"/>
        </w:rPr>
        <w:t xml:space="preserve"> </w:t>
      </w:r>
    </w:p>
    <w:p w:rsidRDefault="00D3440B" w:rsidP="0044719E" w:rsidR="001725CA">
      <w:pPr>
        <w:ind w:firstLine="708"/>
        <w:jc w:val="both"/>
        <w:rPr>
          <w:rFonts w:hAnsi="Times New Roman" w:ascii="Times New Roman"/>
        </w:rPr>
      </w:pPr>
      <w:r w:rsidRPr="00D3440B">
        <w:rPr>
          <w:rFonts w:hAnsi="Times New Roman" w:ascii="Times New Roman"/>
        </w:rPr>
        <w:t>Sud je pozvao osobe s pravnim interesom na uplatu iznosa od 9.000,00 kn, koji iznos smatra dostatnim za provođenje redovitog postupka do eventualnog zaključenja postupka po članku 293. SZ-a.</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930AD1">
        <w:rPr>
          <w:rFonts w:hAnsi="Times New Roman" w:ascii="Times New Roman"/>
        </w:rPr>
        <w:t>23</w:t>
      </w:r>
      <w:r w:rsidR="003762BB">
        <w:rPr>
          <w:rFonts w:hAnsi="Times New Roman" w:ascii="Times New Roman"/>
        </w:rPr>
        <w:t xml:space="preserve">. </w:t>
      </w:r>
      <w:r w:rsidR="00930AD1">
        <w:rPr>
          <w:rFonts w:hAnsi="Times New Roman" w:ascii="Times New Roman"/>
        </w:rPr>
        <w:t>travnja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7C24A3">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7C24A3" w:rsidR="007C24A3" w:rsidRPr="007C24A3">
      <w:pPr>
        <w:rPr>
          <w:rFonts w:hAnsi="Times New Roman" w:ascii="Times New Roman"/>
        </w:rPr>
      </w:pPr>
      <w:r w:rsidRPr="007C24A3">
        <w:rPr>
          <w:rFonts w:hAnsi="Times New Roman" w:ascii="Times New Roman"/>
        </w:rPr>
        <w:t>Za točnost otpravka - ovlašteni službenik</w:t>
      </w:r>
    </w:p>
    <w:p w:rsidRDefault="007C24A3" w:rsidR="007C24A3" w:rsidRPr="007C24A3">
      <w:pPr>
        <w:rPr>
          <w:rFonts w:hAnsi="Times New Roman" w:ascii="Times New Roman"/>
        </w:rPr>
      </w:pPr>
      <w:r w:rsidRPr="007C24A3">
        <w:rPr>
          <w:rFonts w:hAnsi="Times New Roman" w:ascii="Times New Roman"/>
        </w:rPr>
        <w:tab/>
        <w:t xml:space="preserve">      Ivana Stampf</w:t>
      </w:r>
    </w:p>
    <w:p w:rsidRDefault="007C24A3" w:rsidP="001725CA" w:rsidR="007C24A3">
      <w:pPr>
        <w:jc w:val="both"/>
        <w:rPr>
          <w:rFonts w:hAnsi="Times New Roman" w:ascii="Times New Roman"/>
        </w:rPr>
      </w:pPr>
    </w:p>
    <w:sectPr w:rsidSect="00821309" w:rsidR="007C24A3">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C24A3">
          <w:rPr>
            <w:noProof/>
          </w:rPr>
          <w:t>3</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262FF3">
      <w:rPr>
        <w:rFonts w:hAnsi="Times New Roman" w:ascii="Times New Roman"/>
      </w:rPr>
      <w:t>6</w:t>
    </w:r>
    <w:r w:rsidR="00DA7986">
      <w:rPr>
        <w:rFonts w:hAnsi="Times New Roman" w:ascii="Times New Roman"/>
      </w:rPr>
      <w:t>982</w:t>
    </w:r>
    <w:r w:rsidR="00267D56">
      <w:rPr>
        <w:rFonts w:hAnsi="Times New Roman" w:ascii="Times New Roman"/>
      </w:rPr>
      <w:t>/1</w:t>
    </w:r>
    <w:r w:rsidR="00E06532">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ocumentProtection w:enforcement="false" w:edit="readOnly"/>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91756"/>
    <w:rsid w:val="000E2398"/>
    <w:rsid w:val="000E5A0E"/>
    <w:rsid w:val="001511A4"/>
    <w:rsid w:val="00153A2C"/>
    <w:rsid w:val="001672F0"/>
    <w:rsid w:val="001725CA"/>
    <w:rsid w:val="0017729E"/>
    <w:rsid w:val="001C1019"/>
    <w:rsid w:val="001D67C7"/>
    <w:rsid w:val="001E51C7"/>
    <w:rsid w:val="001F1CB8"/>
    <w:rsid w:val="00201D8E"/>
    <w:rsid w:val="0023728A"/>
    <w:rsid w:val="002435A2"/>
    <w:rsid w:val="00246CE1"/>
    <w:rsid w:val="00251887"/>
    <w:rsid w:val="002539F0"/>
    <w:rsid w:val="00262FF3"/>
    <w:rsid w:val="00267D56"/>
    <w:rsid w:val="00297E37"/>
    <w:rsid w:val="002A4F3C"/>
    <w:rsid w:val="002E4C78"/>
    <w:rsid w:val="002F75B0"/>
    <w:rsid w:val="003268FB"/>
    <w:rsid w:val="00354C62"/>
    <w:rsid w:val="00367AC8"/>
    <w:rsid w:val="003762BB"/>
    <w:rsid w:val="00380A91"/>
    <w:rsid w:val="003B5296"/>
    <w:rsid w:val="003B534B"/>
    <w:rsid w:val="003C25FE"/>
    <w:rsid w:val="003C4836"/>
    <w:rsid w:val="00411FB5"/>
    <w:rsid w:val="00435D6E"/>
    <w:rsid w:val="00446A94"/>
    <w:rsid w:val="0044719E"/>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2D56"/>
    <w:rsid w:val="00533C8D"/>
    <w:rsid w:val="005349D1"/>
    <w:rsid w:val="005363C9"/>
    <w:rsid w:val="00585AFA"/>
    <w:rsid w:val="005E56A4"/>
    <w:rsid w:val="00635B9D"/>
    <w:rsid w:val="00665D5F"/>
    <w:rsid w:val="006A451A"/>
    <w:rsid w:val="007035B4"/>
    <w:rsid w:val="00726CAA"/>
    <w:rsid w:val="0077109B"/>
    <w:rsid w:val="00772124"/>
    <w:rsid w:val="00787E99"/>
    <w:rsid w:val="007A3329"/>
    <w:rsid w:val="007B4D18"/>
    <w:rsid w:val="007C24A3"/>
    <w:rsid w:val="007C7F81"/>
    <w:rsid w:val="007D4CE5"/>
    <w:rsid w:val="007F5D44"/>
    <w:rsid w:val="00800A42"/>
    <w:rsid w:val="00803E86"/>
    <w:rsid w:val="008050E1"/>
    <w:rsid w:val="00816D8A"/>
    <w:rsid w:val="00820B62"/>
    <w:rsid w:val="00821309"/>
    <w:rsid w:val="008236ED"/>
    <w:rsid w:val="00837E6C"/>
    <w:rsid w:val="0084638C"/>
    <w:rsid w:val="00854849"/>
    <w:rsid w:val="0088708A"/>
    <w:rsid w:val="008C063A"/>
    <w:rsid w:val="008C3300"/>
    <w:rsid w:val="008D038C"/>
    <w:rsid w:val="008D0FA6"/>
    <w:rsid w:val="008D18B2"/>
    <w:rsid w:val="00900D3F"/>
    <w:rsid w:val="00930AD1"/>
    <w:rsid w:val="00944E58"/>
    <w:rsid w:val="00946D26"/>
    <w:rsid w:val="009815F8"/>
    <w:rsid w:val="009A3118"/>
    <w:rsid w:val="009A3B23"/>
    <w:rsid w:val="009B4877"/>
    <w:rsid w:val="009B58C3"/>
    <w:rsid w:val="009B7407"/>
    <w:rsid w:val="009C29A4"/>
    <w:rsid w:val="009C3172"/>
    <w:rsid w:val="009E2A4D"/>
    <w:rsid w:val="00A22DBA"/>
    <w:rsid w:val="00A81532"/>
    <w:rsid w:val="00A83AC6"/>
    <w:rsid w:val="00AD4F3B"/>
    <w:rsid w:val="00B0422D"/>
    <w:rsid w:val="00B0574A"/>
    <w:rsid w:val="00B141DB"/>
    <w:rsid w:val="00B46CF5"/>
    <w:rsid w:val="00B52C3D"/>
    <w:rsid w:val="00B61624"/>
    <w:rsid w:val="00B710A9"/>
    <w:rsid w:val="00B754F0"/>
    <w:rsid w:val="00B75C83"/>
    <w:rsid w:val="00B87AEB"/>
    <w:rsid w:val="00B94503"/>
    <w:rsid w:val="00B969B8"/>
    <w:rsid w:val="00BC41A7"/>
    <w:rsid w:val="00BC580B"/>
    <w:rsid w:val="00C123EA"/>
    <w:rsid w:val="00C3624C"/>
    <w:rsid w:val="00C73EA6"/>
    <w:rsid w:val="00CA4F2A"/>
    <w:rsid w:val="00CA62F4"/>
    <w:rsid w:val="00CC0902"/>
    <w:rsid w:val="00CD43E1"/>
    <w:rsid w:val="00CD679D"/>
    <w:rsid w:val="00CE460F"/>
    <w:rsid w:val="00CF7AB9"/>
    <w:rsid w:val="00D036CA"/>
    <w:rsid w:val="00D301E4"/>
    <w:rsid w:val="00D3440B"/>
    <w:rsid w:val="00D5045D"/>
    <w:rsid w:val="00D83115"/>
    <w:rsid w:val="00DA7986"/>
    <w:rsid w:val="00DC1596"/>
    <w:rsid w:val="00DC30D9"/>
    <w:rsid w:val="00DE5A25"/>
    <w:rsid w:val="00DF0812"/>
    <w:rsid w:val="00DF7BEE"/>
    <w:rsid w:val="00E00E55"/>
    <w:rsid w:val="00E0576A"/>
    <w:rsid w:val="00E06532"/>
    <w:rsid w:val="00E45248"/>
    <w:rsid w:val="00E5384C"/>
    <w:rsid w:val="00EA1F5A"/>
    <w:rsid w:val="00ED1D4D"/>
    <w:rsid w:val="00EE5FBB"/>
    <w:rsid w:val="00F034D0"/>
    <w:rsid w:val="00F0636B"/>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6982</izvorni_sadrzaj>
    <derivirana_varijabla naziv="DomainObject.Predmet.Broj_1">6982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St-6982/2016</izvorni_sadrzaj>
    <derivirana_varijabla naziv="DomainObject.Predmet.OznakaBroj_1">St-6982/2016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AMS NAKLADNIŠTVO d.o.o. zastupanog po punomoćniku Ivana Rogić</izvorni_sadrzaj>
    <derivirana_varijabla naziv="DomainObject.Predmet.ProtustrankaFormated_1">  AMS NAKLADNIŠTVO d.o.o. zastupanog po punomoćniku Ivana Rogić</derivirana_varijabla>
  </DomainObject.Predmet.ProtustrankaFormated>
  <DomainObject.Predmet.ProtustrankaFormatedOIB>
    <izvorni_sadrzaj>  AMS NAKLADNIŠTVO d.o.o., OIB 32472532639 zastupanog po punomoćniku Ivana Rogić</izvorni_sadrzaj>
    <derivirana_varijabla naziv="DomainObject.Predmet.ProtustrankaFormatedOIB_1">  AMS NAKLADNIŠTVO d.o.o., OIB 32472532639 zastupanog po punomoćniku Ivana Rogić</derivirana_varijabla>
  </DomainObject.Predmet.ProtustrankaFormatedOIB>
  <DomainObject.Predmet.ProtustrankaFormatedWithAdress>
    <izvorni_sadrzaj> AMS NAKLADNIŠTVO d.o.o., Vijenac Frane Gotovca 10, 10000 Zagreb zastupanog po punomoćniku Ivana Rogić</izvorni_sadrzaj>
    <derivirana_varijabla naziv="DomainObject.Predmet.ProtustrankaFormatedWithAdress_1"> AMS NAKLADNIŠTVO d.o.o., Vijenac Frane Gotovca 10, 10000 Zagreb zastupanog po punomoćniku Ivana Rogić</derivirana_varijabla>
  </DomainObject.Predmet.ProtustrankaFormatedWithAdress>
  <DomainObject.Predmet.ProtustrankaFormatedWithAdressOIB>
    <izvorni_sadrzaj> AMS NAKLADNIŠTVO d.o.o., OIB 32472532639, Vijenac Frane Gotovca 10, 10000 Zagreb zastupanog po punomoćniku Ivana Rogić</izvorni_sadrzaj>
    <derivirana_varijabla naziv="DomainObject.Predmet.ProtustrankaFormatedWithAdressOIB_1"> AMS NAKLADNIŠTVO d.o.o., OIB 32472532639, Vijenac Frane Gotovca 10, 10000 Zagreb zastupanog po punomoćniku Ivana Rogić</derivirana_varijabla>
  </DomainObject.Predmet.ProtustrankaFormatedWithAdressOIB>
  <DomainObject.Predmet.ProtustrankaWithAdress>
    <izvorni_sadrzaj>AMS NAKLADNIŠTVO d.o.o. Vijenac Frane Gotovca 10, 10000 Zagreb</izvorni_sadrzaj>
    <derivirana_varijabla naziv="DomainObject.Predmet.ProtustrankaWithAdress_1">AMS NAKLADNIŠTVO d.o.o. Vijenac Frane Gotovca 10, 10000 Zagreb</derivirana_varijabla>
  </DomainObject.Predmet.ProtustrankaWithAdress>
  <DomainObject.Predmet.ProtustrankaWithAdressOIB>
    <izvorni_sadrzaj>AMS NAKLADNIŠTVO d.o.o., OIB 32472532639, Vijenac Frane Gotovca 10, 10000 Zagreb</izvorni_sadrzaj>
    <derivirana_varijabla naziv="DomainObject.Predmet.ProtustrankaWithAdressOIB_1">AMS NAKLADNIŠTVO d.o.o., OIB 32472532639, Vijenac Frane Gotovca 10, 10000 Zagreb</derivirana_varijabla>
  </DomainObject.Predmet.ProtustrankaWithAdressOIB>
  <DomainObject.Predmet.ProtustrankaNazivFormated>
    <izvorni_sadrzaj>AMS NAKLADNIŠTVO d.o.o.</izvorni_sadrzaj>
    <derivirana_varijabla naziv="DomainObject.Predmet.ProtustrankaNazivFormated_1">AMS NAKLADNIŠTVO d.o.o.</derivirana_varijabla>
  </DomainObject.Predmet.ProtustrankaNazivFormated>
  <DomainObject.Predmet.ProtustrankaNazivFormatedOIB>
    <izvorni_sadrzaj>AMS NAKLADNIŠTVO d.o.o., OIB 32472532639</izvorni_sadrzaj>
    <derivirana_varijabla naziv="DomainObject.Predmet.ProtustrankaNazivFormatedOIB_1">AMS NAKLADNIŠTVO d.o.o., OIB 32472532639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AMS NAKLADNIŠTVO d.o.o. zastupanog po punomoćniku Ivana Rogić</item>
    </izvorni_sadrzaj>
    <derivirana_varijabla naziv="DomainObject.Predmet.ProtuStrankaListFormated_1">
      <item>AMS NAKLADNIŠTVO d.o.o. zastupanog po punomoćniku Ivana Rogić</item>
    </derivirana_varijabla>
  </DomainObject.Predmet.ProtuStrankaListFormated>
  <DomainObject.Predmet.ProtuStrankaListFormatedOIB>
    <izvorni_sadrzaj>
      <item>AMS NAKLADNIŠTVO d.o.o., OIB 32472532639 zastupanog po punomoćniku Ivana Rogić</item>
    </izvorni_sadrzaj>
    <derivirana_varijabla naziv="DomainObject.Predmet.ProtuStrankaListFormatedOIB_1">
      <item>AMS NAKLADNIŠTVO d.o.o., OIB 32472532639 zastupanog po punomoćniku Ivana Rogić</item>
    </derivirana_varijabla>
  </DomainObject.Predmet.ProtuStrankaListFormatedOIB>
  <DomainObject.Predmet.ProtuStrankaListFormatedWithAdress>
    <izvorni_sadrzaj>
      <item>AMS NAKLADNIŠTVO d.o.o., Vijenac Frane Gotovca 10, 10000 Zagreb zastupanog po punomoćniku Ivana Rogić</item>
    </izvorni_sadrzaj>
    <derivirana_varijabla naziv="DomainObject.Predmet.ProtuStrankaListFormatedWithAdress_1">
      <item>AMS NAKLADNIŠTVO d.o.o., Vijenac Frane Gotovca 10, 10000 Zagreb zastupanog po punomoćniku Ivana Rogić</item>
    </derivirana_varijabla>
  </DomainObject.Predmet.ProtuStrankaListFormatedWithAdress>
  <DomainObject.Predmet.ProtuStrankaListFormatedWithAdressOIB>
    <izvorni_sadrzaj>
      <item>AMS NAKLADNIŠTVO d.o.o., OIB 32472532639, Vijenac Frane Gotovca 10, 10000 Zagreb zastupanog po punomoćniku Ivana Rogić</item>
    </izvorni_sadrzaj>
    <derivirana_varijabla naziv="DomainObject.Predmet.ProtuStrankaListFormatedWithAdressOIB_1">
      <item>AMS NAKLADNIŠTVO d.o.o., OIB 32472532639, Vijenac Frane Gotovca 10, 10000 Zagreb zastupanog po punomoćniku Ivana Rogić</item>
    </derivirana_varijabla>
  </DomainObject.Predmet.ProtuStrankaListFormatedWithAdressOIB>
  <DomainObject.Predmet.ProtuStrankaListNazivFormated>
    <izvorni_sadrzaj>
      <item>AMS NAKLADNIŠTVO d.o.o.</item>
    </izvorni_sadrzaj>
    <derivirana_varijabla naziv="DomainObject.Predmet.ProtuStrankaListNazivFormated_1">
      <item>AMS NAKLADNIŠTVO d.o.o.</item>
    </derivirana_varijabla>
  </DomainObject.Predmet.ProtuStrankaListNazivFormated>
  <DomainObject.Predmet.ProtuStrankaListNazivFormatedOIB>
    <izvorni_sadrzaj>
      <item>AMS NAKLADNIŠTVO d.o.o., OIB 32472532639</item>
    </izvorni_sadrzaj>
    <derivirana_varijabla naziv="DomainObject.Predmet.ProtuStrankaListNazivFormatedOIB_1">
      <item>AMS NAKLADNIŠTVO d.o.o., OIB 32472532639</item>
    </derivirana_varijabla>
  </DomainObject.Predmet.ProtuStrankaListNazivFormatedOIB>
  <DomainObject.Predmet.OstaliListFormated>
    <izvorni_sadrzaj>
      <item>Ivana Rogić punomoćnik sudionika u postupku AMS NAKLADNIŠTVO d.o.o.</item>
      <item>ŽDO u Zagrebu punomoćnik sudionika u postupku RH MF Porezna uprava Zagreb</item>
    </izvorni_sadrzaj>
    <derivirana_varijabla naziv="DomainObject.Predmet.OstaliListFormated_1">
      <item>Ivana Rogić punomoćnik sudionika u postupku AMS NAKLADNIŠTVO d.o.o.</item>
      <item>ŽDO u Zagrebu punomoćnik sudionika u postupku RH MF Porezna uprava Zagreb</item>
    </derivirana_varijabla>
  </DomainObject.Predmet.OstaliListFormated>
  <DomainObject.Predmet.OstaliListFormatedOIB>
    <izvorni_sadrzaj>
      <item>Ivana Rogić, OIB 92527505284 punomoćnik sudionika u postupku AMS NAKLADNIŠTVO d.o.o.</item>
      <item>ŽDO u Zagrebu, OIB 16488001145 punomoćnik sudionika u postupku RH MF Porezna uprava Zagreb</item>
    </izvorni_sadrzaj>
    <derivirana_varijabla naziv="DomainObject.Predmet.OstaliListFormatedOIB_1">
      <item>Ivana Rogić, OIB 92527505284 punomoćnik sudionika u postupku AMS NAKLADNIŠTVO d.o.o.</item>
      <item>ŽDO u Zagrebu, OIB 16488001145 punomoćnik sudionika u postupku RH MF Porezna uprava Zagreb</item>
    </derivirana_varijabla>
  </DomainObject.Predmet.OstaliListFormatedOIB>
  <DomainObject.Predmet.OstaliListFormatedWithAdress>
    <izvorni_sadrzaj>
      <item>Ivana Rogić, Solinska Ulica 4, 10010 Veliko Polje punomoćnik sudionika u postupku AMS NAKLADNIŠTVO d.o.o.</item>
      <item>ŽDO u Zagrebu, Savska cesta 41, 10000 Zagreb punomoćnik sudionika u postupku RH MF Porezna uprava Zagreb</item>
    </izvorni_sadrzaj>
    <derivirana_varijabla naziv="DomainObject.Predmet.OstaliListFormatedWithAdress_1">
      <item>Ivana Rogić, Solinska Ulica 4, 10010 Veliko Polje punomoćnik sudionika u postupku AMS NAKLADNIŠTVO d.o.o.</item>
      <item>ŽDO u Zagrebu, Savska cesta 41, 10000 Zagreb punomoćnik sudionika u postupku RH MF Porezna uprava Zagreb</item>
    </derivirana_varijabla>
  </DomainObject.Predmet.OstaliListFormatedWithAdress>
  <DomainObject.Predmet.OstaliListFormatedWithAdressOIB>
    <izvorni_sadrzaj>
      <item>Ivana Rogić, OIB 92527505284, Solinska Ulica 4, 10010 Veliko Polje punomoćnik sudionika u postupku AMS NAKLADNIŠTVO d.o.o.</item>
      <item>ŽDO u Zagrebu, OIB 16488001145, Savska cesta 41, 10000 Zagreb punomoćnik sudionika u postupku RH MF Porezna uprava Zagreb</item>
    </izvorni_sadrzaj>
    <derivirana_varijabla naziv="DomainObject.Predmet.OstaliListFormatedWithAdressOIB_1">
      <item>Ivana Rogić, OIB 92527505284, Solinska Ulica 4, 10010 Veliko Polje punomoćnik sudionika u postupku AMS NAKLADNIŠTVO d.o.o.</item>
      <item>ŽDO u Zagrebu, OIB 16488001145, Savska cesta 41, 10000 Zagreb punomoćnik sudionika u postupku RH MF Porezna uprava Zagreb</item>
    </derivirana_varijabla>
  </DomainObject.Predmet.OstaliListFormatedWithAdressOIB>
  <DomainObject.Predmet.OstaliListNazivFormated>
    <izvorni_sadrzaj>
      <item>Ivana Rogić</item>
      <item>ŽDO u Zagrebu</item>
    </izvorni_sadrzaj>
    <derivirana_varijabla naziv="DomainObject.Predmet.OstaliListNazivFormated_1">
      <item>Ivana Rogić</item>
      <item>ŽDO u Zagrebu</item>
    </derivirana_varijabla>
  </DomainObject.Predmet.OstaliListNazivFormated>
  <DomainObject.Predmet.OstaliListNazivFormatedOIB>
    <izvorni_sadrzaj>
      <item>Ivana Rogić, OIB 92527505284</item>
      <item>ŽDO u Zagrebu, OIB 16488001145</item>
    </izvorni_sadrzaj>
    <derivirana_varijabla naziv="DomainObject.Predmet.OstaliListNazivFormatedOIB_1">
      <item>Ivana Rogić, OIB 92527505284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AMS NAKLADNIŠTVO d.o.o.</izvorni_sadrzaj>
    <derivirana_varijabla naziv="DomainObject.Predmet.ProtustrankaIDrugi_1">AMS NAKLADNIŠTVO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AMS NAKLADNIŠTVO d.o.o., OIB 32472532639, Vijenac Frane Gotovca 10, 10000 Zagreb</izvorni_sadrzaj>
    <derivirana_varijabla naziv="DomainObject.Predmet.ProtustrankaIDrugiAdressOIB_1">AMS NAKLADNIŠTVO d.o.o., OIB 32472532639, Vijenac Frane Gotovca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AMS NAKLADNIŠTVO d.o.o.</item>
      <item>Ivana Rogić</item>
      <item>RH MF Porezna uprava Zagreb</item>
      <item>ŽDO u Zagrebu</item>
    </izvorni_sadrzaj>
    <derivirana_varijabla naziv="DomainObject.Predmet.SudioniciListNaziv_1">
      <item>FINA Regionalni centar Zagreb</item>
      <item>AMS NAKLADNIŠTVO d.o.o.</item>
      <item>Ivana Rogić</item>
      <item>RH MF Porezna uprava Zagreb</item>
      <item>ŽDO u Zagrebu</item>
    </derivirana_varijabla>
  </DomainObject.Predmet.SudioniciListNaziv>
  <DomainObject.Predmet.SudioniciListAdressOIB>
    <izvorni_sadrzaj>
      <item>AMS NAKLADNIŠTVO d.o.o., OIB 32472532639, Vijenac Frane Gotovca 10,10000 Zagreb</item>
      <item>FINA Regionalni centar Zagreb, OIB 85821130368, Trg svibanjskih žrtava 1995. 1,10000 Zagreb</item>
      <item>Ivana Rogić, OIB 92527505284, Solinska Ulica 4,10010 Veliko Polje</item>
      <item>RH MF Porezna uprava Zagreb, OIB 18683136487</item>
      <item>ŽDO u Zagrebu, OIB 16488001145, Savska cesta 41,10000 Zagreb</item>
    </izvorni_sadrzaj>
    <derivirana_varijabla naziv="DomainObject.Predmet.SudioniciListAdressOIB_1">
      <item>AMS NAKLADNIŠTVO d.o.o., OIB 32472532639, Vijenac Frane Gotovca 10,10000 Zagreb</item>
      <item>FINA Regionalni centar Zagreb, OIB 85821130368, Trg svibanjskih žrtava 1995. 1,10000 Zagreb</item>
      <item>Ivana Rogić, OIB 92527505284, Solinska Ulica 4,10010 Veliko Polje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32472532639</item>
      <item>, OIB 92527505284</item>
      <item>, OIB 18683136487</item>
      <item>, OIB 16488001145</item>
    </izvorni_sadrzaj>
    <derivirana_varijabla naziv="DomainObject.Predmet.SudioniciListNazivOIB_1">
      <item>, OIB 85821130368</item>
      <item>, OIB 32472532639</item>
      <item>, OIB 92527505284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4F0039-9C56-4C63-8112-D9771031E6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6299</properties:Characters>
  <properties:Lines>119</properties:Lines>
  <properties:Paragraphs>35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2018-04-23T07:05:00Z</dcterms:created>
  <dc:creator>Vesna Fundurulić Perišin</dc:creator>
  <cp:lastModifiedBy>Ivana Stampf</cp:lastModifiedBy>
  <cp:lastPrinted>2016-07-05T06:36:00Z</cp:lastPrinted>
  <dcterms:modified xmlns:xsi="http://www.w3.org/2001/XMLSchema-instance" xsi:type="dcterms:W3CDTF">2018-04-23T07:31:00Z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St-6982-16 poziv vjerovnicima čl 132 n.docx)</vt:lpwstr>
  </prop:property>
  <prop:property name="CC_coloring" pid="4" fmtid="{D5CDD505-2E9C-101B-9397-08002B2CF9AE}">
    <vt:bool>false</vt:bool>
  </prop:property>
  <prop:property name="BrojStranica" pid="5" fmtid="{D5CDD505-2E9C-101B-9397-08002B2CF9AE}">
    <vt:i4>3</vt:i4>
  </prop:property>
</prop:Properties>
</file>