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a3b2" w14:paraId="b0ca3b2" w:rsidRDefault="001B2A2A" w:rsidP="001265BC" w:rsidR="001265BC" w:rsidRPr="001E76B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E76BE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1E76BE">
      <w:pPr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1E76BE">
      <w:pPr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1E76BE">
      <w:pPr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>Zagreb, Amruševa 2/II</w:t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  <w:t>7 St-</w:t>
      </w:r>
      <w:r w:rsidR="001B2A2A" w:rsidRPr="001E76BE">
        <w:rPr>
          <w:rFonts w:cs="Times New Roman" w:hAnsi="Times New Roman" w:ascii="Times New Roman"/>
          <w:sz w:val="24"/>
          <w:szCs w:val="24"/>
        </w:rPr>
        <w:t>1137/13</w:t>
      </w:r>
    </w:p>
    <w:p w:rsidRDefault="001265BC" w:rsidP="001265BC" w:rsidR="001265BC" w:rsidRPr="001E76BE">
      <w:pPr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C22028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76BE">
      <w:pPr>
        <w:jc w:val="both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1E76BE">
        <w:rPr>
          <w:rFonts w:cs="Times New Roman" w:hAnsi="Times New Roman" w:ascii="Times New Roman"/>
          <w:sz w:val="24"/>
          <w:szCs w:val="24"/>
        </w:rPr>
        <w:t>Č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1E76BE">
        <w:rPr>
          <w:rFonts w:cs="Times New Roman" w:hAnsi="Times New Roman" w:ascii="Times New Roman"/>
          <w:sz w:val="24"/>
          <w:szCs w:val="24"/>
        </w:rPr>
        <w:t>č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1E76BE">
        <w:rPr>
          <w:rFonts w:cs="Times New Roman" w:hAnsi="Times New Roman" w:ascii="Times New Roman"/>
          <w:sz w:val="24"/>
          <w:szCs w:val="24"/>
        </w:rPr>
        <w:t>č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1E76BE">
        <w:rPr>
          <w:rFonts w:cs="Times New Roman" w:hAnsi="Times New Roman" w:ascii="Times New Roman"/>
          <w:sz w:val="24"/>
          <w:szCs w:val="24"/>
        </w:rPr>
        <w:t>ž</w:t>
      </w:r>
      <w:r w:rsidRPr="001E76BE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Pr="001E76BE">
        <w:rPr>
          <w:rFonts w:cs="Times New Roman" w:hAnsi="Times New Roman" w:ascii="Times New Roman"/>
          <w:sz w:val="24"/>
          <w:szCs w:val="24"/>
        </w:rPr>
        <w:t xml:space="preserve"> </w:t>
      </w:r>
      <w:r w:rsidR="008E28EF" w:rsidRPr="001E76BE">
        <w:rPr>
          <w:rFonts w:cs="Times New Roman" w:hAnsi="Times New Roman" w:ascii="Times New Roman"/>
          <w:sz w:val="24"/>
          <w:szCs w:val="24"/>
        </w:rPr>
        <w:t xml:space="preserve">JUL TIM d. o. o. u stečaju, J. Novosela 32, Oborovo Bistransko, OIB 62893541982, </w:t>
      </w:r>
      <w:r w:rsidR="001E76BE" w:rsidRPr="001E76BE">
        <w:rPr>
          <w:rFonts w:cs="Times New Roman" w:hAnsi="Times New Roman" w:ascii="Times New Roman"/>
          <w:sz w:val="24"/>
          <w:szCs w:val="24"/>
        </w:rPr>
        <w:t>27. travnja</w:t>
      </w:r>
      <w:r w:rsidR="008E28EF" w:rsidRPr="001E76BE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8E28EF" w:rsidP="001265BC" w:rsidR="008E28EF" w:rsidRPr="001E76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76BE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E76BE" w:rsidR="001265BC" w:rsidRPr="001E76BE">
      <w:pPr>
        <w:jc w:val="both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ab/>
      </w:r>
      <w:r w:rsidR="001E76BE" w:rsidRPr="001E76BE">
        <w:rPr>
          <w:rFonts w:cs="Times New Roman" w:hAnsi="Times New Roman" w:ascii="Times New Roman"/>
          <w:sz w:val="24"/>
          <w:szCs w:val="24"/>
        </w:rPr>
        <w:t xml:space="preserve">Prima se na znanje povlačenje žalbe vjerovnika </w:t>
      </w:r>
      <w:r w:rsidR="001E76BE" w:rsidRPr="001E76BE">
        <w:rPr>
          <w:rFonts w:cs="Times New Roman" w:hAnsi="Times New Roman" w:ascii="Times New Roman"/>
          <w:sz w:val="24"/>
          <w:szCs w:val="24"/>
          <w:lang w:val="sv-SE"/>
        </w:rPr>
        <w:t>Raiffeisenbank St. Stefan, Jageberg, Wolfsberg</w:t>
      </w:r>
      <w:r w:rsidR="001E76BE">
        <w:rPr>
          <w:rFonts w:cs="Times New Roman" w:hAnsi="Times New Roman" w:ascii="Times New Roman"/>
          <w:sz w:val="24"/>
          <w:szCs w:val="24"/>
          <w:lang w:val="sv-SE"/>
        </w:rPr>
        <w:t xml:space="preserve"> protiv rješenja ovog suda broj St-1137/13 od 25. ožujka 2016., podnijete ovom sudu 11. travnja 2016.</w:t>
      </w:r>
    </w:p>
    <w:p w:rsidRDefault="001265BC" w:rsidP="001265BC" w:rsidR="001265BC" w:rsidRPr="001E76B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ab/>
      </w:r>
      <w:r w:rsidR="001E76BE">
        <w:rPr>
          <w:rFonts w:cs="Times New Roman" w:hAnsi="Times New Roman" w:ascii="Times New Roman"/>
          <w:sz w:val="24"/>
          <w:szCs w:val="24"/>
        </w:rPr>
        <w:t>Rješenjem ovog suda broj St1137/13 od 25. ožujka 2016. izvješena je dioba kupovnine nakon održanog ročišta, a po unovčenoj nekretnini stečajnog dužnika na kojoj razlučno pravo ima žalitelj.</w:t>
      </w:r>
    </w:p>
    <w:p w:rsidRDefault="001E76BE" w:rsidP="001265BC" w:rsidR="001E76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navedenog rješenja punomoćnica razlučnog vjerovnika podnijela je žalbu 11. travnja 2016.</w:t>
      </w:r>
    </w:p>
    <w:p w:rsidRDefault="001E76BE" w:rsidP="001265BC" w:rsidR="001E76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25. travnja 2016., vjerovnik je povukao žalbu, čemu se ne protivi stečajni upravitelj.</w:t>
      </w:r>
    </w:p>
    <w:p w:rsidRDefault="001E76BE" w:rsidP="001265BC" w:rsidR="001E76BE" w:rsidRPr="001E76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je temeljem odredbe čl. 193 Zakona o parničnom postupku u svezi s čl. 6 Stečajnog zakona valjalo riješiti kao u izreci.</w:t>
      </w: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 xml:space="preserve">Zagreb, </w:t>
      </w:r>
      <w:r w:rsidR="001E76BE">
        <w:rPr>
          <w:rFonts w:cs="Times New Roman" w:hAnsi="Times New Roman" w:ascii="Times New Roman"/>
          <w:sz w:val="24"/>
          <w:szCs w:val="24"/>
        </w:rPr>
        <w:t>27. travanj</w:t>
      </w:r>
      <w:r w:rsidR="008E28EF" w:rsidRPr="001E76BE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1265BC" w:rsidP="001265BC" w:rsidR="001265BC" w:rsidRPr="001E76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76BE">
      <w:pPr>
        <w:jc w:val="both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</w:r>
      <w:r w:rsidRPr="001E76BE">
        <w:rPr>
          <w:rFonts w:cs="Times New Roman" w:hAnsi="Times New Roman" w:ascii="Times New Roman"/>
          <w:sz w:val="24"/>
          <w:szCs w:val="24"/>
        </w:rPr>
        <w:tab/>
        <w:t>Vesna Malenica</w:t>
      </w:r>
      <w:r w:rsidR="0070575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22028" w:rsidP="001265BC" w:rsidR="00C220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2028" w:rsidP="00C22028" w:rsidR="00C22028" w:rsidRPr="00C22028">
      <w:pPr>
        <w:rPr>
          <w:rFonts w:hAnsi="Times New Roman" w:ascii="Times New Roman"/>
          <w:sz w:val="24"/>
          <w:szCs w:val="24"/>
        </w:rPr>
      </w:pPr>
      <w:r w:rsidRPr="00C2202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22028" w:rsidP="00C22028" w:rsidR="00C22028" w:rsidRPr="00C22028">
      <w:pPr>
        <w:jc w:val="both"/>
        <w:rPr>
          <w:rFonts w:hAnsi="Times New Roman" w:ascii="Times New Roman"/>
          <w:sz w:val="24"/>
          <w:szCs w:val="24"/>
        </w:rPr>
      </w:pPr>
      <w:r w:rsidRPr="00C22028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22028" w:rsidP="001265BC" w:rsidR="00C22028" w:rsidRPr="001E76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0575D" w:rsidP="00AB7A2F" w:rsidR="0070575D" w:rsidRPr="0070575D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70575D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70575D" w:rsidP="00995CE9" w:rsidR="0070575D" w:rsidRPr="0070575D">
      <w:pPr>
        <w:jc w:val="both"/>
        <w:rPr>
          <w:rFonts w:hAnsi="Times New Roman" w:ascii="Times New Roman"/>
          <w:sz w:val="24"/>
          <w:szCs w:val="24"/>
        </w:rPr>
      </w:pP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</w:r>
      <w:r w:rsidRPr="0070575D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70575D">
      <w:pPr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76BE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1E76BE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1E76BE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A2A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E76BE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3FE2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575D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3A6F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8EF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028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621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8E2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28E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7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7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7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7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8E2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28E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7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7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7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7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žalbe</izvorni_sadrzaj>
    <derivirana_varijabla naziv="DomainObject.Primjedba_1">povlačenje žalbe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</izvorni_sadrzaj>
    <derivirana_varijabla naziv="DomainObject.Predmet.StrankaFormated_1">  FINA ZAGREB; ODVJETNIČKO DRUŠTVO ŠUSTER ŠVERKO; RAIFFEISENBANK ST. STEFAN; M.I.-HEL. d.o.o. za građevinarstvo i trgovinu</derivirana_varijabla>
  </DomainObject.Predmet.StrankaFormated>
  <DomainObject.Predmet.StrankaFormatedOIB>
    <izvorni_sadrzaj>  FINA ZAGREB, OIB 85821130368; ODVJETNIČKO DRUŠTVO ŠUSTER ŠVERKO, OIB 74317650072; RAIFFEISENBANK ST. STEFAN; M.I.-HEL. d.o.o. za građevinarstvo i trgovinu, OIB 93329033401</izvorni_sadrzaj>
    <derivirana_varijabla naziv="DomainObject.Predmet.StrankaFormatedOIB_1">  FINA ZAGREB, OIB 85821130368; ODVJETNIČKO DRUŠTVO ŠUSTER ŠVERKO, OIB 74317650072; RAIFFEISENBANK ST. STEFAN; M.I.-HEL. d.o.o. za građevinarstvo i trgovinu, OIB 93329033401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STEFAN; M.I.-HEL. d.o.o. za građevinarstvo i trgovinu, OIB 93329033401, Matije Gupca 28, 49210 Zabok</izvorni_sadrzaj>
    <derivirana_varijabla naziv="DomainObject.Predmet.StrankaFormatedWithAdressOIB_1"> FINA ZAGREB, OIB 85821130368, ILICA 307, 10000 Zagreb; ODVJETNIČKO DRUŠTVO ŠUSTER ŠVERKO, OIB 74317650072; RAIFFEISENBANK ST. STEFAN; M.I.-HEL. d.o.o. za građevinarstvo i trgovinu, OIB 93329033401, Matije Gupca 28, 49210 Zabok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</izvorni_sadrzaj>
    <derivirana_varijabla naziv="DomainObject.Predmet.StrankaWithAdress_1">FINA ZAGREB ILICA 307,10000 Zagreb,ODVJETNIČKO DRUŠTVO ŠUSTER ŠVERKO ,RAIFFEISENBANK ST. STEFAN ,M.I.-HEL. d.o.o. za građevinarstvo i trgovinu Matije Gupca 28,49210 Zabok</derivirana_varijabla>
  </DomainObject.Predmet.StrankaWithAdress>
  <DomainObject.Predmet.StrankaWithAdressOIB>
    <izvorni_sadrzaj>FINA ZAGREB, OIB 85821130368, ILICA 307,10000 Zagreb,ODVJETNIČKO DRUŠTVO ŠUSTER ŠVERKO, OIB 74317650072,RAIFFEISENBANK ST. STEFAN,M.I.-HEL. d.o.o. za građevinarstvo i trgovinu, OIB 93329033401, Matije Gupca 28,49210 Zabok</izvorni_sadrzaj>
    <derivirana_varijabla naziv="DomainObject.Predmet.StrankaWithAdressOIB_1">FINA ZAGREB, OIB 85821130368, ILICA 307,10000 Zagreb,ODVJETNIČKO DRUŠTVO ŠUSTER ŠVERKO, OIB 74317650072,RAIFFEISENBANK ST. STEFAN,M.I.-HEL. d.o.o. za građevinarstvo i trgovinu, OIB 93329033401, Matije Gupca 28,49210 Zabok</derivirana_varijabla>
  </DomainObject.Predmet.StrankaWithAdressOIB>
  <DomainObject.Predmet.StrankaNazivFormated>
    <izvorni_sadrzaj>FINA ZAGREB,ODVJETNIČKO DRUŠTVO ŠUSTER ŠVERKO,RAIFFEISENBANK ST. STEFAN,M.I.-HEL. d.o.o. za građevinarstvo i trgovinu</izvorni_sadrzaj>
    <derivirana_varijabla naziv="DomainObject.Predmet.StrankaNazivFormated_1">FINA ZAGREB,ODVJETNIČKO DRUŠTVO ŠUSTER ŠVERKO,RAIFFEISENBANK ST. STEFAN,M.I.-HEL. d.o.o. za građevinarstvo i trgovinu</derivirana_varijabla>
  </DomainObject.Predmet.StrankaNazivFormated>
  <DomainObject.Predmet.StrankaNazivFormatedOIB>
    <izvorni_sadrzaj>FINA ZAGREB, OIB 85821130368,ODVJETNIČKO DRUŠTVO ŠUSTER ŠVERKO, OIB 74317650072,RAIFFEISENBANK ST. STEFAN,M.I.-HEL. d.o.o. za građevinarstvo i trgovinu, OIB 93329033401</izvorni_sadrzaj>
    <derivirana_varijabla naziv="DomainObject.Predmet.StrankaNazivFormatedOIB_1">FINA ZAGREB, OIB 85821130368,ODVJETNIČKO DRUŠTVO ŠUSTER ŠVERKO, OIB 74317650072,RAIFFEISENBANK ST. STEFAN,M.I.-HEL.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1188</properties:Characters>
  <properties:Lines>43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2016-04-27T08:16:00Z</dcterms:created>
  <dc:creator>malenicav</dc:creator>
  <cp:lastModifiedBy>Kristina Švajger</cp:lastModifiedBy>
  <cp:lastPrinted>2016-04-27T08:29:00Z</cp:lastPrinted>
  <dcterms:modified xmlns:xsi="http://www.w3.org/2001/XMLSchema-instance" xsi:type="dcterms:W3CDTF">2016-04-27T08:29:00Z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