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Split, Sukoišanska 6</w:t>
            </w:r>
          </w:p>
        </w:tc>
      </w:tr>
    </w:tbl>
    <w:p w14:textId="bb14200" w14:paraId="bb14200" w:rsidRDefault="001A4844" w:rsidP="001A4844" w:rsidR="001A4844" w:rsidRPr="001A4844">
      <w:pPr>
        <w:jc w:val="right"/>
        <w15:collapsed w:val="false"/>
      </w:pPr>
      <w:r w:rsidRPr="001A4844">
        <w:t>Poslovni broj: 4. St-</w:t>
      </w:r>
      <w:r>
        <w:t>1485/2016-44</w:t>
      </w:r>
    </w:p>
    <w:p w:rsidRDefault="001A4844" w:rsidP="0034271F" w:rsidR="001A4844">
      <w:pPr>
        <w:spacing w:after="100" w:before="100"/>
      </w:pPr>
    </w:p>
    <w:p w:rsidRDefault="00771086" w:rsidP="0034271F" w:rsidR="00771086">
      <w:pPr>
        <w:spacing w:after="100" w:before="100"/>
      </w:pP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8E48EA" w:rsidR="008E48EA">
      <w:pPr>
        <w:spacing w:after="100" w:before="240"/>
        <w:jc w:val="center"/>
        <w:rPr>
          <w:rFonts w:eastAsiaTheme="minorHAnsi"/>
          <w:lang w:eastAsia="en-US"/>
        </w:rPr>
      </w:pPr>
      <w:r w:rsidRPr="00A16878">
        <w:rPr>
          <w:rFonts w:eastAsiaTheme="minorHAnsi"/>
          <w:lang w:eastAsia="en-US"/>
        </w:rPr>
        <w:t>R J E Š E N J E</w:t>
      </w:r>
    </w:p>
    <w:p w:rsidRDefault="00771086" w:rsidP="008E48EA" w:rsidR="00771086">
      <w:pPr>
        <w:spacing w:after="100" w:before="240"/>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1A4844" w:rsidRPr="00BF229A">
        <w:t>GEA MARE d.o.o. u stečaju, Mihanovićeva 31/A, Split, OIB: 36369049491</w:t>
      </w:r>
      <w:r w:rsidRPr="0062137D">
        <w:rPr>
          <w:bCs/>
        </w:rPr>
        <w:t>,</w:t>
      </w:r>
      <w:r>
        <w:t xml:space="preserve"> </w:t>
      </w:r>
      <w:r w:rsidR="001A4844">
        <w:t>11. siječnja 2018.</w:t>
      </w:r>
    </w:p>
    <w:p w:rsidRDefault="008E48EA" w:rsidP="008E48EA" w:rsidR="008E48EA" w:rsidRPr="00037EED">
      <w:pPr>
        <w:spacing w:after="160" w:before="200"/>
        <w:jc w:val="center"/>
      </w:pPr>
      <w:r w:rsidRPr="00037EED">
        <w:t xml:space="preserve">r i j e š i o  j e </w:t>
      </w:r>
    </w:p>
    <w:p w:rsidRDefault="008E48EA" w:rsidP="008E48EA" w:rsidR="008E48EA">
      <w:pPr>
        <w:pStyle w:val="Tijeloteksta2"/>
        <w:spacing w:beforeLines="40" w:before="96"/>
        <w:ind w:firstLine="708"/>
      </w:pPr>
      <w:r>
        <w:t xml:space="preserve"> I. </w:t>
      </w:r>
      <w:r w:rsidRPr="00037EED">
        <w:t>Saziva se skupština vjerovnika za dan</w:t>
      </w:r>
      <w:r>
        <w:t xml:space="preserve"> </w:t>
      </w:r>
      <w:r w:rsidR="00252509">
        <w:t>6</w:t>
      </w:r>
      <w:r w:rsidR="001A4844">
        <w:t>. veljače</w:t>
      </w:r>
      <w:r w:rsidRPr="00E55635">
        <w:t xml:space="preserve"> </w:t>
      </w:r>
      <w:r>
        <w:t>2018</w:t>
      </w:r>
      <w:r w:rsidRPr="00E55635">
        <w:rPr>
          <w:bCs/>
        </w:rPr>
        <w:t xml:space="preserve">. u </w:t>
      </w:r>
      <w:r w:rsidR="001A4844">
        <w:rPr>
          <w:bCs/>
        </w:rPr>
        <w:t>09:00</w:t>
      </w:r>
      <w:r w:rsidRPr="00E55635">
        <w:rPr>
          <w:bCs/>
        </w:rPr>
        <w:t xml:space="preserve"> sati,</w:t>
      </w:r>
      <w:r>
        <w:rPr>
          <w:bCs/>
        </w:rPr>
        <w:t xml:space="preserve"> </w:t>
      </w:r>
      <w:r>
        <w:t xml:space="preserve">u </w:t>
      </w:r>
      <w:r w:rsidR="001A4844">
        <w:t>kabinet</w:t>
      </w:r>
      <w:r>
        <w:t xml:space="preserve"> br. </w:t>
      </w:r>
      <w:r w:rsidR="001A4844">
        <w:t>116/I</w:t>
      </w:r>
      <w:r>
        <w:t>, Trgovačkog suda u Splitu, Sukoišanska 6.</w:t>
      </w:r>
    </w:p>
    <w:p w:rsidRDefault="00771086" w:rsidP="008E48EA" w:rsidR="00771086">
      <w:pPr>
        <w:spacing w:after="200" w:before="200"/>
        <w:jc w:val="center"/>
      </w:pPr>
    </w:p>
    <w:p w:rsidRDefault="008E48EA" w:rsidP="008E48EA" w:rsidR="008E48EA">
      <w:pPr>
        <w:spacing w:after="200" w:before="200"/>
        <w:jc w:val="center"/>
      </w:pPr>
      <w:r>
        <w:t>DNEVNI RED:</w:t>
      </w:r>
    </w:p>
    <w:p w:rsidRDefault="00771086" w:rsidP="008E48EA" w:rsidR="00771086" w:rsidRPr="00037EED">
      <w:pPr>
        <w:spacing w:after="200" w:before="200"/>
        <w:jc w:val="center"/>
      </w:pPr>
    </w:p>
    <w:p w:rsidRDefault="008E48EA" w:rsidP="00771086" w:rsidR="008E48EA">
      <w:pPr>
        <w:spacing w:lineRule="auto" w:line="276" w:beforeLines="40" w:before="96"/>
        <w:ind w:firstLine="708"/>
        <w:jc w:val="both"/>
      </w:pPr>
      <w:r>
        <w:t xml:space="preserve">1. </w:t>
      </w:r>
      <w:r w:rsidR="001A4844">
        <w:t>Dopuna i</w:t>
      </w:r>
      <w:r>
        <w:t>zviješć</w:t>
      </w:r>
      <w:r w:rsidR="001A4844">
        <w:t>a</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eventualnom prihvatu ponude </w:t>
      </w:r>
      <w:r w:rsidR="001A4844">
        <w:t xml:space="preserve">Mirande Jukić Pavić za otkup totalne </w:t>
      </w:r>
      <w:r w:rsidR="00B97C8E">
        <w:t>stanice</w:t>
      </w:r>
      <w:r w:rsidR="001A4844">
        <w:t xml:space="preserve"> LEICA TCR-1105</w:t>
      </w:r>
      <w:r>
        <w:t>.</w:t>
      </w:r>
    </w:p>
    <w:p w:rsidRDefault="00771086" w:rsidP="00771086" w:rsidR="00771086">
      <w:pPr>
        <w:spacing w:lineRule="auto" w:line="276"/>
        <w:ind w:firstLine="708"/>
        <w:jc w:val="both"/>
      </w:pPr>
      <w:r>
        <w:t xml:space="preserve">3. Donošenje odluke o suglasnosti na pokretanje parnice radi naplate iznosa od 20.000,00 kuna protiv </w:t>
      </w:r>
      <w:r w:rsidR="00B97C8E">
        <w:t>zakonskog zastupnika stečajnog dužnika do otvaranja stečaja</w:t>
      </w:r>
    </w:p>
    <w:p w:rsidRDefault="00771086" w:rsidP="008E48EA" w:rsidR="008E48EA">
      <w:pPr>
        <w:spacing w:beforeLines="40" w:before="96"/>
        <w:ind w:firstLine="708"/>
        <w:jc w:val="both"/>
      </w:pPr>
      <w:r>
        <w:t>4</w:t>
      </w:r>
      <w:r w:rsidR="008E48EA">
        <w:t>. Razno</w:t>
      </w:r>
    </w:p>
    <w:p w:rsidRDefault="008E48EA" w:rsidP="008E48EA" w:rsidR="008E48EA">
      <w:pPr>
        <w:spacing w:before="200"/>
        <w:ind w:firstLine="709"/>
        <w:jc w:val="both"/>
      </w:pPr>
      <w:r>
        <w:t>II. Na skupštinu se pozivaju stečajni upravitelj i svi vjerovnici stečajnog dužnika.</w:t>
      </w:r>
      <w:r w:rsidRPr="00D062CF">
        <w:t xml:space="preserve"> </w:t>
      </w:r>
    </w:p>
    <w:p w:rsidRDefault="00771086" w:rsidP="008E48EA" w:rsidR="00771086">
      <w:pPr>
        <w:spacing w:after="120" w:before="160"/>
        <w:jc w:val="center"/>
      </w:pPr>
    </w:p>
    <w:p w:rsidRDefault="008E48EA" w:rsidP="008E48EA" w:rsidR="008E48EA">
      <w:pPr>
        <w:spacing w:after="120" w:before="160"/>
        <w:jc w:val="center"/>
      </w:pPr>
      <w:r>
        <w:t>Obrazloženje</w:t>
      </w:r>
    </w:p>
    <w:p w:rsidRDefault="00771086" w:rsidP="008E48EA" w:rsidR="00771086">
      <w:pPr>
        <w:spacing w:after="120" w:before="160"/>
        <w:jc w:val="center"/>
      </w:pPr>
    </w:p>
    <w:p w:rsidRDefault="008E48EA" w:rsidP="008E48EA" w:rsidR="008E48EA">
      <w:pPr>
        <w:spacing w:after="100"/>
        <w:jc w:val="both"/>
      </w:pPr>
      <w:r>
        <w:tab/>
        <w:t xml:space="preserve">U stečajnom postupku koji se kod ovoga suda vodi </w:t>
      </w:r>
      <w:r w:rsidRPr="00B12AE6">
        <w:t xml:space="preserve">nad dužnikom </w:t>
      </w:r>
      <w:r w:rsidR="001A4844" w:rsidRPr="00BF229A">
        <w:t>GEA MARE d.o.o. u stečaju, Mihanovićeva 31/A, Split, OIB: 36369049491</w:t>
      </w:r>
      <w:r w:rsidRPr="00C15292">
        <w:t>,</w:t>
      </w:r>
      <w:r>
        <w:t xml:space="preserve"> podneskom od </w:t>
      </w:r>
      <w:r w:rsidR="001A4844">
        <w:t>17. kolovoza</w:t>
      </w:r>
      <w:r>
        <w:t xml:space="preserve"> 2017. stečajni upravitelj </w:t>
      </w:r>
      <w:r w:rsidR="001A4844">
        <w:t>Ivan Sunara</w:t>
      </w:r>
      <w:r>
        <w:t xml:space="preserve"> predložio je sudu sazivanje skupštine vjerovnika sa dnevnim redom navedenim pod točkom I. izreke ovog rješenja.</w:t>
      </w:r>
    </w:p>
    <w:p w:rsidRDefault="00B97C8E" w:rsidP="008E48EA" w:rsidR="00B97C8E">
      <w:pPr>
        <w:spacing w:after="100"/>
        <w:jc w:val="both"/>
      </w:pPr>
    </w:p>
    <w:p w:rsidRDefault="008E48EA" w:rsidP="008E48EA" w:rsidR="00B97C8E" w:rsidRPr="00B97C8E">
      <w:pPr>
        <w:spacing w:before="100"/>
        <w:jc w:val="both"/>
      </w:pPr>
      <w:r>
        <w:lastRenderedPageBreak/>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1A4844" w:rsidR="001A4844" w:rsidRPr="00E82A70">
      <w:pPr>
        <w:jc w:val="center"/>
      </w:pPr>
      <w:r>
        <w:t xml:space="preserve">U Splitu 11. siječnja 2018. </w:t>
      </w:r>
    </w:p>
    <w:p w:rsidRDefault="001A4844" w:rsidP="001A4844" w:rsidR="001A4844"/>
    <w:p w:rsidRDefault="001A4844" w:rsidP="001A4844" w:rsidR="001A4844">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C3619B" w:rsidR="001A4844">
        <w:trPr>
          <w:trHeight w:val="816"/>
        </w:trPr>
        <w:tc>
          <w:tcPr>
            <w:tcW w:type="dxa" w:w="4227"/>
          </w:tcPr>
          <w:p w:rsidRDefault="001A4844" w:rsidP="001A4844" w:rsidR="001A4844" w:rsidRPr="001A4844">
            <w:pPr>
              <w:jc w:val="center"/>
              <w:rPr>
                <w:bCs/>
                <w:sz w:val="24"/>
              </w:rPr>
            </w:pPr>
            <w:r w:rsidRPr="001A4844">
              <w:rPr>
                <w:bCs/>
                <w:sz w:val="24"/>
              </w:rPr>
              <w:t xml:space="preserve">Katarina Mikulić </w:t>
            </w:r>
          </w:p>
        </w:tc>
      </w:tr>
    </w:tbl>
    <w:p w:rsidRDefault="008E48EA" w:rsidP="008E48EA" w:rsidR="008E48EA">
      <w:pPr>
        <w:jc w:val="both"/>
      </w:pPr>
    </w:p>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P="008E48EA" w:rsidR="008E48EA" w:rsidRPr="006C4D6A">
      <w:pPr>
        <w:spacing w:before="100"/>
      </w:pPr>
      <w:r w:rsidRPr="006C4D6A">
        <w:t>DNA:</w:t>
      </w:r>
    </w:p>
    <w:p w:rsidRDefault="008E48EA" w:rsidP="008E48EA" w:rsidR="008E48EA" w:rsidRPr="006C4D6A">
      <w:r w:rsidRPr="006C4D6A">
        <w:t>- stečajnom upravitelju</w:t>
      </w:r>
    </w:p>
    <w:p w:rsidRDefault="008E48EA" w:rsidP="008E48EA" w:rsidR="008E48EA" w:rsidRPr="006C4D6A">
      <w:r w:rsidRPr="006C4D6A">
        <w:t xml:space="preserve">- mrežna stranica e-Oglasna ploča sudova </w:t>
      </w:r>
    </w:p>
    <w:p w:rsidRDefault="008E48EA" w:rsidP="008E48EA" w:rsidR="008E48EA" w:rsidRPr="006C4D6A">
      <w:r w:rsidRPr="006C4D6A">
        <w:t>- u spis</w:t>
      </w: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4804"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4804"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71519E"/>
    <w:rsid w:val="00771086"/>
    <w:rsid w:val="007878E3"/>
    <w:rsid w:val="007F7A84"/>
    <w:rsid w:val="00814EDB"/>
    <w:rsid w:val="00815142"/>
    <w:rsid w:val="00853B3E"/>
    <w:rsid w:val="00854804"/>
    <w:rsid w:val="008E48EA"/>
    <w:rsid w:val="00981D37"/>
    <w:rsid w:val="00A51DE9"/>
    <w:rsid w:val="00B34064"/>
    <w:rsid w:val="00B7506F"/>
    <w:rsid w:val="00B97C8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854804"/>
    <w:rPr>
      <w:color w:val="808080"/>
      <w:bdr w:space="0" w:sz="0" w:color="auto" w:val="none"/>
      <w:shd w:fill="auto" w:color="auto" w:val="clear"/>
    </w:rPr>
  </w:style>
  <w:style w:customStyle="true" w:styleId="eSPISCCParagraphDefaultFont" w:type="character">
    <w:name w:val="eSPIS_CC_Paragraph Default Font"/>
    <w:basedOn w:val="Zadanifontodlomka"/>
    <w:rsid w:val="00854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4804"/>
    <w:rPr>
      <w:bdr w:space="0" w:sz="0" w:color="auto" w:val="none"/>
      <w:shd w:fill="FFFFCC" w:color="auto" w:val="clear"/>
      <w:lang w:val="hr-HR"/>
    </w:rPr>
  </w:style>
  <w:style w:customStyle="true" w:styleId="PozadinaSvijetloCrvena" w:type="character">
    <w:name w:val="Pozadina_SvijetloCrvena"/>
    <w:basedOn w:val="eSPISCCParagraphDefaultFont"/>
    <w:rsid w:val="00854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48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854804"/>
    <w:rPr>
      <w:color w:val="808080"/>
      <w:bdr w:color="auto" w:space="0" w:sz="0" w:val="none"/>
      <w:shd w:color="auto" w:fill="auto" w:val="clear"/>
    </w:rPr>
  </w:style>
  <w:style w:customStyle="1" w:styleId="eSPISCCParagraphDefaultFont" w:type="character">
    <w:name w:val="eSPIS_CC_Paragraph Default Font"/>
    <w:basedOn w:val="Zadanifontodlomka"/>
    <w:rsid w:val="00854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4804"/>
    <w:rPr>
      <w:bdr w:color="auto" w:space="0" w:sz="0" w:val="none"/>
      <w:shd w:color="auto" w:fill="FFFFCC" w:val="clear"/>
      <w:lang w:val="hr-HR"/>
    </w:rPr>
  </w:style>
  <w:style w:customStyle="1" w:styleId="PozadinaSvijetloCrvena" w:type="character">
    <w:name w:val="Pozadina_SvijetloCrvena"/>
    <w:basedOn w:val="eSPISCCParagraphDefaultFont"/>
    <w:rsid w:val="00854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48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296</properties:Words>
  <properties:Characters>1542</properties:Characters>
  <properties:Lines>53</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2018-01-11T13:06:00Z</cp:lastPrinted>
  <dcterms:modified xmlns:xsi="http://www.w3.org/2001/XMLSchema-instance" xsi:type="dcterms:W3CDTF">2018-01-11T13:07:00Z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