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d580" w14:paraId="ab5d580" w:rsidRDefault="002423BB" w:rsidP="002423BB" w:rsidR="002423BB" w:rsidRPr="003C1C2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C1C2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  <w:r w:rsidR="009478A7" w:rsidRPr="003C1C23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8D736E">
        <w:rPr>
          <w:rFonts w:hAnsi="Times New Roman" w:ascii="Times New Roman"/>
        </w:rPr>
        <w:t>AUTOKLASIK d.o.o. OIB: 60041717490, Zagreb, Žuti breg 65</w:t>
      </w:r>
      <w:r w:rsidR="002B1759" w:rsidRPr="003C1C23">
        <w:rPr>
          <w:rFonts w:hAnsi="Times New Roman" w:ascii="Times New Roman"/>
          <w:szCs w:val="24"/>
        </w:rPr>
        <w:t xml:space="preserve">, dana </w:t>
      </w:r>
      <w:r w:rsidR="00900D79">
        <w:rPr>
          <w:rFonts w:hAnsi="Times New Roman" w:ascii="Times New Roman"/>
          <w:szCs w:val="24"/>
        </w:rPr>
        <w:t>2</w:t>
      </w:r>
      <w:r w:rsidR="00AD69E2">
        <w:rPr>
          <w:rFonts w:hAnsi="Times New Roman" w:ascii="Times New Roman"/>
          <w:szCs w:val="24"/>
        </w:rPr>
        <w:t>9</w:t>
      </w:r>
      <w:r w:rsidR="008C56E0" w:rsidRPr="003C1C23">
        <w:rPr>
          <w:rFonts w:hAnsi="Times New Roman" w:ascii="Times New Roman"/>
          <w:szCs w:val="24"/>
        </w:rPr>
        <w:t>.</w:t>
      </w:r>
      <w:r w:rsidR="002B1759" w:rsidRPr="003C1C23">
        <w:rPr>
          <w:rFonts w:hAnsi="Times New Roman" w:ascii="Times New Roman"/>
          <w:szCs w:val="24"/>
        </w:rPr>
        <w:t xml:space="preserve"> </w:t>
      </w:r>
      <w:r w:rsidR="008C56E0" w:rsidRPr="003C1C23">
        <w:rPr>
          <w:rFonts w:hAnsi="Times New Roman" w:ascii="Times New Roman"/>
          <w:szCs w:val="24"/>
        </w:rPr>
        <w:t>ožujka</w:t>
      </w:r>
      <w:r w:rsidR="002B1759" w:rsidRPr="003C1C23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 xml:space="preserve">I. Otvara se skraćeni stečajni postupak nad </w:t>
      </w:r>
      <w:r w:rsidR="008D736E">
        <w:rPr>
          <w:rFonts w:hAnsi="Times New Roman" w:ascii="Times New Roman"/>
        </w:rPr>
        <w:t>AUTOKLASIK d.o.o. OIB: 60041717490, Zagreb, Žuti breg 65</w:t>
      </w:r>
      <w:r w:rsidR="00002EC2" w:rsidRPr="003C1C23">
        <w:rPr>
          <w:rFonts w:hAnsi="Times New Roman" w:ascii="Times New Roman"/>
          <w:szCs w:val="24"/>
        </w:rPr>
        <w:t xml:space="preserve">. </w:t>
      </w:r>
      <w:r w:rsidR="00A575F9" w:rsidRPr="003C1C23">
        <w:rPr>
          <w:rFonts w:hAnsi="Times New Roman" w:ascii="Times New Roman"/>
          <w:szCs w:val="24"/>
        </w:rPr>
        <w:t>Sk</w:t>
      </w:r>
      <w:r w:rsidRPr="003C1C23">
        <w:rPr>
          <w:rFonts w:hAnsi="Times New Roman" w:ascii="Times New Roman"/>
          <w:szCs w:val="24"/>
        </w:rPr>
        <w:t xml:space="preserve">raćeni stečajni postupak otvoren je dana </w:t>
      </w:r>
      <w:r w:rsidR="007730F5">
        <w:rPr>
          <w:rFonts w:hAnsi="Times New Roman" w:ascii="Times New Roman"/>
          <w:szCs w:val="24"/>
        </w:rPr>
        <w:t>2</w:t>
      </w:r>
      <w:r w:rsidR="00AD69E2">
        <w:rPr>
          <w:rFonts w:hAnsi="Times New Roman" w:ascii="Times New Roman"/>
          <w:szCs w:val="24"/>
        </w:rPr>
        <w:t>9</w:t>
      </w:r>
      <w:r w:rsidR="007730F5">
        <w:rPr>
          <w:rFonts w:hAnsi="Times New Roman" w:ascii="Times New Roman"/>
          <w:szCs w:val="24"/>
        </w:rPr>
        <w:t xml:space="preserve">. </w:t>
      </w:r>
      <w:r w:rsidR="008C56E0" w:rsidRPr="003C1C23">
        <w:rPr>
          <w:rFonts w:hAnsi="Times New Roman" w:ascii="Times New Roman"/>
          <w:szCs w:val="24"/>
        </w:rPr>
        <w:t>ožujka 2018</w:t>
      </w:r>
      <w:r w:rsidR="007C7AF3" w:rsidRPr="003C1C23">
        <w:rPr>
          <w:rFonts w:hAnsi="Times New Roman" w:ascii="Times New Roman"/>
          <w:szCs w:val="24"/>
        </w:rPr>
        <w:t>.</w:t>
      </w:r>
      <w:r w:rsidR="00A71E86" w:rsidRPr="003C1C23">
        <w:rPr>
          <w:rFonts w:hAnsi="Times New Roman" w:ascii="Times New Roman"/>
          <w:szCs w:val="24"/>
        </w:rPr>
        <w:t xml:space="preserve"> u </w:t>
      </w:r>
      <w:r w:rsidR="00D11550">
        <w:rPr>
          <w:rFonts w:hAnsi="Times New Roman" w:ascii="Times New Roman"/>
          <w:szCs w:val="24"/>
        </w:rPr>
        <w:t>10</w:t>
      </w:r>
      <w:r w:rsidR="00A71E86" w:rsidRPr="003C1C23">
        <w:rPr>
          <w:rFonts w:hAnsi="Times New Roman" w:ascii="Times New Roman"/>
          <w:szCs w:val="24"/>
        </w:rPr>
        <w:t>,</w:t>
      </w:r>
      <w:r w:rsidR="008D736E">
        <w:rPr>
          <w:rFonts w:hAnsi="Times New Roman" w:ascii="Times New Roman"/>
          <w:szCs w:val="24"/>
        </w:rPr>
        <w:t>45</w:t>
      </w:r>
      <w:r w:rsidRPr="003C1C2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C1C23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II. Za stečajnog upravitelja imenuje se</w:t>
      </w:r>
      <w:r w:rsidR="00A23D69">
        <w:rPr>
          <w:rFonts w:hAnsi="Times New Roman" w:ascii="Times New Roman"/>
          <w:szCs w:val="24"/>
        </w:rPr>
        <w:t xml:space="preserve"> </w:t>
      </w:r>
      <w:r w:rsidR="00162089">
        <w:rPr>
          <w:rFonts w:hAnsi="Times New Roman" w:ascii="Times New Roman"/>
          <w:szCs w:val="24"/>
        </w:rPr>
        <w:t>Anamarija Murtezani, Zagreb, Sunčane Škrinjarić 1, OIB: 54031780904</w:t>
      </w:r>
      <w:r w:rsidR="00D11550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8D736E">
        <w:rPr>
          <w:rFonts w:hAnsi="Times New Roman" w:ascii="Times New Roman"/>
        </w:rPr>
        <w:t>AUTOKLASIK d.o.o. OIB: 60041717490, Zagreb, Žuti breg 65</w:t>
      </w:r>
      <w:r w:rsidR="00002EC2" w:rsidRPr="003C1C23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8D736E">
        <w:rPr>
          <w:rFonts w:hAnsi="Times New Roman" w:ascii="Times New Roman"/>
        </w:rPr>
        <w:t>AUTOKLASIK d.o.o. OIB: 60041717490, Zagreb, Žuti breg 65</w:t>
      </w:r>
      <w:r w:rsidR="00AD4395">
        <w:rPr>
          <w:rFonts w:hAnsi="Times New Roman" w:ascii="Times New Roman"/>
          <w:szCs w:val="24"/>
        </w:rPr>
        <w:t>,</w:t>
      </w:r>
      <w:r w:rsidR="00002EC2" w:rsidRPr="003C1C23">
        <w:rPr>
          <w:rFonts w:hAnsi="Times New Roman" w:ascii="Times New Roman"/>
          <w:szCs w:val="24"/>
        </w:rPr>
        <w:t xml:space="preserve"> br</w:t>
      </w:r>
      <w:r w:rsidRPr="003C1C23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C1C23">
        <w:rPr>
          <w:rFonts w:hAnsi="Times New Roman" w:ascii="Times New Roman"/>
          <w:szCs w:val="24"/>
          <w:lang w:val="hr-HR"/>
        </w:rPr>
        <w:t xml:space="preserve">sudskog </w:t>
      </w:r>
      <w:r w:rsidRPr="003C1C23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C1C23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C1C23">
      <w:pPr>
        <w:ind w:firstLine="709"/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C1C23">
        <w:rPr>
          <w:rFonts w:hAnsi="Times New Roman" w:ascii="Times New Roman"/>
          <w:szCs w:val="24"/>
        </w:rPr>
        <w:t xml:space="preserve">vome sudu Financijska agencija </w:t>
      </w:r>
      <w:r w:rsidRPr="003C1C23">
        <w:rPr>
          <w:rFonts w:hAnsi="Times New Roman" w:ascii="Times New Roman"/>
          <w:szCs w:val="24"/>
        </w:rPr>
        <w:t xml:space="preserve">(dalje: FINA), </w:t>
      </w:r>
      <w:r w:rsidR="00DA7810" w:rsidRPr="003C1C23">
        <w:rPr>
          <w:rFonts w:hAnsi="Times New Roman" w:ascii="Times New Roman"/>
          <w:szCs w:val="24"/>
        </w:rPr>
        <w:t xml:space="preserve">dana </w:t>
      </w:r>
      <w:r w:rsidR="008D736E">
        <w:rPr>
          <w:rFonts w:hAnsi="Times New Roman" w:ascii="Times New Roman"/>
          <w:szCs w:val="24"/>
        </w:rPr>
        <w:t>7</w:t>
      </w:r>
      <w:r w:rsidR="00440088" w:rsidRPr="003C1C23">
        <w:rPr>
          <w:rFonts w:hAnsi="Times New Roman" w:ascii="Times New Roman"/>
          <w:szCs w:val="24"/>
        </w:rPr>
        <w:t>.1</w:t>
      </w:r>
      <w:r w:rsidR="00437CAA">
        <w:rPr>
          <w:rFonts w:hAnsi="Times New Roman" w:ascii="Times New Roman"/>
          <w:szCs w:val="24"/>
        </w:rPr>
        <w:t>2</w:t>
      </w:r>
      <w:r w:rsidR="00440088" w:rsidRPr="003C1C23">
        <w:rPr>
          <w:rFonts w:hAnsi="Times New Roman" w:ascii="Times New Roman"/>
          <w:szCs w:val="24"/>
        </w:rPr>
        <w:t xml:space="preserve">.2015., </w:t>
      </w:r>
      <w:r w:rsidRPr="003C1C23">
        <w:rPr>
          <w:rFonts w:hAnsi="Times New Roman" w:ascii="Times New Roman"/>
          <w:szCs w:val="24"/>
        </w:rPr>
        <w:t>na temelju odredbe čl. 4</w:t>
      </w:r>
      <w:r w:rsidR="00342325" w:rsidRPr="003C1C23">
        <w:rPr>
          <w:rFonts w:hAnsi="Times New Roman" w:ascii="Times New Roman"/>
          <w:szCs w:val="24"/>
        </w:rPr>
        <w:t>44</w:t>
      </w:r>
      <w:r w:rsidRPr="003C1C23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8D736E">
        <w:rPr>
          <w:rFonts w:hAnsi="Times New Roman" w:ascii="Times New Roman"/>
          <w:szCs w:val="24"/>
        </w:rPr>
        <w:t>8</w:t>
      </w:r>
      <w:r w:rsidR="00437CAA">
        <w:rPr>
          <w:rFonts w:hAnsi="Times New Roman" w:ascii="Times New Roman"/>
          <w:szCs w:val="24"/>
        </w:rPr>
        <w:t>7</w:t>
      </w:r>
      <w:r w:rsidR="008D736E">
        <w:rPr>
          <w:rFonts w:hAnsi="Times New Roman" w:ascii="Times New Roman"/>
          <w:szCs w:val="24"/>
        </w:rPr>
        <w:t>0</w:t>
      </w:r>
      <w:r w:rsidR="007730F5">
        <w:rPr>
          <w:rFonts w:hAnsi="Times New Roman" w:ascii="Times New Roman"/>
          <w:szCs w:val="24"/>
        </w:rPr>
        <w:t xml:space="preserve"> </w:t>
      </w:r>
      <w:r w:rsidRPr="003C1C23">
        <w:rPr>
          <w:rFonts w:hAnsi="Times New Roman" w:ascii="Times New Roman"/>
          <w:szCs w:val="24"/>
        </w:rPr>
        <w:t>dana</w:t>
      </w:r>
      <w:r w:rsidR="006257A0" w:rsidRPr="003C1C23">
        <w:rPr>
          <w:rFonts w:hAnsi="Times New Roman" w:ascii="Times New Roman"/>
          <w:szCs w:val="24"/>
        </w:rPr>
        <w:t xml:space="preserve"> u ukupnom iznosu od </w:t>
      </w:r>
      <w:r w:rsidR="008D736E">
        <w:rPr>
          <w:rFonts w:hAnsi="Times New Roman" w:ascii="Times New Roman"/>
          <w:szCs w:val="24"/>
        </w:rPr>
        <w:t>302</w:t>
      </w:r>
      <w:r w:rsidR="003B44AD">
        <w:rPr>
          <w:rFonts w:hAnsi="Times New Roman" w:ascii="Times New Roman"/>
          <w:szCs w:val="24"/>
        </w:rPr>
        <w:t>.</w:t>
      </w:r>
      <w:r w:rsidR="008D736E">
        <w:rPr>
          <w:rFonts w:hAnsi="Times New Roman" w:ascii="Times New Roman"/>
          <w:szCs w:val="24"/>
        </w:rPr>
        <w:t>749</w:t>
      </w:r>
      <w:r w:rsidR="003B44AD">
        <w:rPr>
          <w:rFonts w:hAnsi="Times New Roman" w:ascii="Times New Roman"/>
          <w:szCs w:val="24"/>
        </w:rPr>
        <w:t>,</w:t>
      </w:r>
      <w:r w:rsidR="008D736E">
        <w:rPr>
          <w:rFonts w:hAnsi="Times New Roman" w:ascii="Times New Roman"/>
          <w:szCs w:val="24"/>
        </w:rPr>
        <w:t>05</w:t>
      </w:r>
      <w:r w:rsidR="006257A0" w:rsidRPr="003C1C23">
        <w:rPr>
          <w:rFonts w:hAnsi="Times New Roman" w:ascii="Times New Roman"/>
          <w:szCs w:val="24"/>
        </w:rPr>
        <w:t xml:space="preserve"> kn</w:t>
      </w:r>
      <w:r w:rsidRPr="003C1C23">
        <w:rPr>
          <w:rFonts w:hAnsi="Times New Roman" w:ascii="Times New Roman"/>
          <w:szCs w:val="24"/>
        </w:rPr>
        <w:t>.</w:t>
      </w:r>
      <w:r w:rsidR="005E1D5D" w:rsidRPr="005E1D5D">
        <w:rPr>
          <w:rFonts w:hAnsi="Times New Roman" w:ascii="Times New Roman"/>
          <w:szCs w:val="24"/>
        </w:rPr>
        <w:t xml:space="preserve"> </w:t>
      </w:r>
    </w:p>
    <w:p w:rsidRDefault="008B167C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 xml:space="preserve">Uvidom u izvadak iz </w:t>
      </w:r>
      <w:r w:rsidR="00002EC2" w:rsidRPr="003C1C23">
        <w:rPr>
          <w:rFonts w:hAnsi="Times New Roman" w:ascii="Times New Roman"/>
          <w:szCs w:val="24"/>
        </w:rPr>
        <w:t>sudskog r</w:t>
      </w:r>
      <w:r w:rsidR="00C22D72" w:rsidRPr="003C1C23">
        <w:rPr>
          <w:rFonts w:hAnsi="Times New Roman" w:ascii="Times New Roman"/>
          <w:szCs w:val="24"/>
        </w:rPr>
        <w:t>egistra</w:t>
      </w:r>
      <w:r w:rsidRPr="003C1C23">
        <w:rPr>
          <w:rFonts w:hAnsi="Times New Roman" w:ascii="Times New Roman"/>
          <w:szCs w:val="24"/>
        </w:rPr>
        <w:t xml:space="preserve"> </w:t>
      </w:r>
      <w:r w:rsidR="00C22D72" w:rsidRPr="003C1C23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162089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</w:rPr>
        <w:tab/>
      </w:r>
      <w:r w:rsidR="00A575F9" w:rsidRPr="003C1C23">
        <w:rPr>
          <w:rFonts w:hAnsi="Times New Roman" w:ascii="Times New Roman"/>
          <w:szCs w:val="24"/>
        </w:rPr>
        <w:t xml:space="preserve">Oglasom od </w:t>
      </w:r>
      <w:r w:rsidR="00437CAA">
        <w:rPr>
          <w:rFonts w:hAnsi="Times New Roman" w:ascii="Times New Roman"/>
          <w:szCs w:val="24"/>
        </w:rPr>
        <w:t>22</w:t>
      </w:r>
      <w:r w:rsidR="00A575F9" w:rsidRPr="003C1C23">
        <w:rPr>
          <w:rFonts w:hAnsi="Times New Roman" w:ascii="Times New Roman"/>
          <w:szCs w:val="24"/>
          <w:lang w:val="hr-HR"/>
        </w:rPr>
        <w:t xml:space="preserve">. veljače </w:t>
      </w:r>
      <w:r w:rsidR="00A575F9" w:rsidRPr="003C1C23">
        <w:rPr>
          <w:rFonts w:hAnsi="Times New Roman" w:ascii="Times New Roman"/>
          <w:szCs w:val="24"/>
        </w:rPr>
        <w:t xml:space="preserve">2016. objavljenom na mrežnoj stranici e-Oglasna ploča suda pozvane su osobe ovlaštene za zastupanje dužnika po zakonu da u roku 15 dana od dana objave oglasa podnesu sudu javnobilježnički ovjerovljen popis imovine i obveza na </w:t>
      </w:r>
      <w:r w:rsidR="00A575F9" w:rsidRPr="003C1C23">
        <w:rPr>
          <w:rFonts w:hAnsi="Times New Roman" w:ascii="Times New Roman"/>
          <w:szCs w:val="24"/>
        </w:rPr>
        <w:lastRenderedPageBreak/>
        <w:t xml:space="preserve">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="003B44AD">
        <w:rPr>
          <w:rFonts w:hAnsi="Times New Roman" w:ascii="Times New Roman"/>
          <w:szCs w:val="24"/>
          <w:lang w:val="hr-HR"/>
        </w:rPr>
        <w:t xml:space="preserve">Također, zaključkom od </w:t>
      </w:r>
      <w:r w:rsidR="00437CAA">
        <w:rPr>
          <w:rFonts w:hAnsi="Times New Roman" w:ascii="Times New Roman"/>
          <w:szCs w:val="24"/>
          <w:lang w:val="hr-HR"/>
        </w:rPr>
        <w:t>22</w:t>
      </w:r>
      <w:r w:rsidR="00A575F9" w:rsidRPr="003C1C23">
        <w:rPr>
          <w:rFonts w:hAnsi="Times New Roman" w:ascii="Times New Roman"/>
          <w:szCs w:val="24"/>
          <w:lang w:val="hr-HR"/>
        </w:rPr>
        <w:t xml:space="preserve">. veljače 2016., pozvana  je osoba ovlaštena za zastupanje dužnika po zakonu, dostaviti javnobilježnički ovjerovljen popis imovine i obveza dužnika na propisanom obrascu. </w:t>
      </w:r>
    </w:p>
    <w:p w:rsidRDefault="00E807B5" w:rsidP="00E807B5" w:rsidR="00E807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Osoba ovlaštena za zastupanje dužnika po zakonu </w:t>
      </w:r>
      <w:r w:rsidR="00710BA6">
        <w:rPr>
          <w:rFonts w:hAnsi="Times New Roman" w:ascii="Times New Roman"/>
          <w:szCs w:val="24"/>
          <w:lang w:val="hr-HR"/>
        </w:rPr>
        <w:t xml:space="preserve">nije </w:t>
      </w:r>
      <w:r w:rsidR="007730F5">
        <w:rPr>
          <w:rFonts w:hAnsi="Times New Roman" w:ascii="Times New Roman"/>
          <w:szCs w:val="24"/>
          <w:lang w:val="hr-HR"/>
        </w:rPr>
        <w:t xml:space="preserve">dostavila prokazni popis imovine </w:t>
      </w:r>
      <w:r w:rsidR="00710BA6">
        <w:rPr>
          <w:rFonts w:hAnsi="Times New Roman" w:ascii="Times New Roman"/>
          <w:szCs w:val="24"/>
          <w:lang w:val="hr-HR"/>
        </w:rPr>
        <w:t>dužnika, a v</w:t>
      </w:r>
      <w:r w:rsidR="007730F5">
        <w:rPr>
          <w:rFonts w:hAnsi="Times New Roman" w:ascii="Times New Roman"/>
          <w:szCs w:val="24"/>
          <w:lang w:val="hr-HR"/>
        </w:rPr>
        <w:t xml:space="preserve">jerovnici dužnika, </w:t>
      </w:r>
      <w:r w:rsidRPr="003C1C23">
        <w:rPr>
          <w:rFonts w:hAnsi="Times New Roman" w:ascii="Times New Roman"/>
          <w:szCs w:val="24"/>
          <w:lang w:val="hr-HR"/>
        </w:rPr>
        <w:t xml:space="preserve">u ostavljenom roku, nisu podnijeli prijedlog za otvaranje stečajnog postupka. </w:t>
      </w:r>
    </w:p>
    <w:p w:rsidRDefault="003C1C23" w:rsidP="00E807B5" w:rsidR="003C1C23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</w:t>
      </w:r>
      <w:r w:rsidR="005E1D5D">
        <w:rPr>
          <w:rFonts w:hAnsi="Times New Roman" w:ascii="Times New Roman"/>
          <w:szCs w:val="24"/>
          <w:lang w:val="hr-HR"/>
        </w:rPr>
        <w:t xml:space="preserve">Potvrdu o </w:t>
      </w:r>
      <w:r>
        <w:rPr>
          <w:rFonts w:hAnsi="Times New Roman" w:ascii="Times New Roman"/>
          <w:szCs w:val="24"/>
          <w:lang w:val="hr-HR"/>
        </w:rPr>
        <w:t>neizvršeni</w:t>
      </w:r>
      <w:r w:rsidR="005E1D5D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osnova</w:t>
      </w:r>
      <w:r w:rsidR="005E1D5D">
        <w:rPr>
          <w:rFonts w:hAnsi="Times New Roman" w:ascii="Times New Roman"/>
          <w:szCs w:val="24"/>
          <w:lang w:val="hr-HR"/>
        </w:rPr>
        <w:t>ma</w:t>
      </w:r>
      <w:r>
        <w:rPr>
          <w:rFonts w:hAnsi="Times New Roman" w:ascii="Times New Roman"/>
          <w:szCs w:val="24"/>
          <w:lang w:val="hr-HR"/>
        </w:rPr>
        <w:t xml:space="preserve"> za plaćanje FINE </w:t>
      </w:r>
      <w:r w:rsidR="007730F5">
        <w:rPr>
          <w:rFonts w:hAnsi="Times New Roman" w:ascii="Times New Roman"/>
          <w:szCs w:val="24"/>
          <w:lang w:val="hr-HR"/>
        </w:rPr>
        <w:t>od 2</w:t>
      </w:r>
      <w:r w:rsidR="00AD69E2">
        <w:rPr>
          <w:rFonts w:hAnsi="Times New Roman" w:ascii="Times New Roman"/>
          <w:szCs w:val="24"/>
          <w:lang w:val="hr-HR"/>
        </w:rPr>
        <w:t>0</w:t>
      </w:r>
      <w:r w:rsidR="005E1D5D">
        <w:rPr>
          <w:rFonts w:hAnsi="Times New Roman" w:ascii="Times New Roman"/>
          <w:szCs w:val="24"/>
          <w:lang w:val="hr-HR"/>
        </w:rPr>
        <w:t>.3</w:t>
      </w:r>
      <w:r>
        <w:rPr>
          <w:rFonts w:hAnsi="Times New Roman" w:ascii="Times New Roman"/>
          <w:szCs w:val="24"/>
          <w:lang w:val="hr-HR"/>
        </w:rPr>
        <w:t>.2018.</w:t>
      </w:r>
      <w:r w:rsidR="005E1D5D">
        <w:rPr>
          <w:rFonts w:hAnsi="Times New Roman" w:ascii="Times New Roman"/>
          <w:szCs w:val="24"/>
          <w:lang w:val="hr-HR"/>
        </w:rPr>
        <w:t xml:space="preserve"> (list </w:t>
      </w:r>
      <w:r w:rsidR="003B44AD">
        <w:rPr>
          <w:rFonts w:hAnsi="Times New Roman" w:ascii="Times New Roman"/>
          <w:szCs w:val="24"/>
          <w:lang w:val="hr-HR"/>
        </w:rPr>
        <w:t>1</w:t>
      </w:r>
      <w:r w:rsidR="00865BDD">
        <w:rPr>
          <w:rFonts w:hAnsi="Times New Roman" w:ascii="Times New Roman"/>
          <w:szCs w:val="24"/>
          <w:lang w:val="hr-HR"/>
        </w:rPr>
        <w:t>0</w:t>
      </w:r>
      <w:r w:rsidR="005E1D5D">
        <w:rPr>
          <w:rFonts w:hAnsi="Times New Roman" w:ascii="Times New Roman"/>
          <w:szCs w:val="24"/>
          <w:lang w:val="hr-HR"/>
        </w:rPr>
        <w:t xml:space="preserve"> spisa)</w:t>
      </w:r>
      <w:r>
        <w:rPr>
          <w:rFonts w:hAnsi="Times New Roman" w:ascii="Times New Roman"/>
          <w:szCs w:val="24"/>
          <w:lang w:val="hr-HR"/>
        </w:rPr>
        <w:t xml:space="preserve"> utvrđeno je da dužnik ima evidentirane neizvršene osnove za plaćanje u neprekinutom razdoblju od </w:t>
      </w:r>
      <w:r w:rsidR="007730F5">
        <w:rPr>
          <w:rFonts w:hAnsi="Times New Roman" w:ascii="Times New Roman"/>
          <w:szCs w:val="24"/>
          <w:lang w:val="hr-HR"/>
        </w:rPr>
        <w:t>1</w:t>
      </w:r>
      <w:r w:rsidR="008D736E">
        <w:rPr>
          <w:rFonts w:hAnsi="Times New Roman" w:ascii="Times New Roman"/>
          <w:szCs w:val="24"/>
          <w:lang w:val="hr-HR"/>
        </w:rPr>
        <w:t>800</w:t>
      </w:r>
      <w:r w:rsidR="00865BDD">
        <w:rPr>
          <w:rFonts w:hAnsi="Times New Roman" w:ascii="Times New Roman"/>
          <w:szCs w:val="24"/>
          <w:lang w:val="hr-HR"/>
        </w:rPr>
        <w:t xml:space="preserve"> da</w:t>
      </w:r>
      <w:r w:rsidR="000D2D53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>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 Zagrebu</w:t>
      </w:r>
      <w:r w:rsidR="002B1759" w:rsidRPr="003C1C23">
        <w:rPr>
          <w:rFonts w:hAnsi="Times New Roman" w:ascii="Times New Roman"/>
          <w:szCs w:val="24"/>
          <w:lang w:val="hr-HR"/>
        </w:rPr>
        <w:t>,</w:t>
      </w:r>
      <w:r w:rsidRPr="003C1C23">
        <w:rPr>
          <w:rFonts w:hAnsi="Times New Roman" w:ascii="Times New Roman"/>
          <w:szCs w:val="24"/>
          <w:lang w:val="hr-HR"/>
        </w:rPr>
        <w:t xml:space="preserve"> </w:t>
      </w:r>
      <w:r w:rsidR="005926DF">
        <w:rPr>
          <w:rFonts w:hAnsi="Times New Roman" w:ascii="Times New Roman"/>
          <w:szCs w:val="24"/>
        </w:rPr>
        <w:t>2</w:t>
      </w:r>
      <w:r w:rsidR="00D11550">
        <w:rPr>
          <w:rFonts w:hAnsi="Times New Roman" w:ascii="Times New Roman"/>
          <w:szCs w:val="24"/>
        </w:rPr>
        <w:t>9</w:t>
      </w:r>
      <w:r w:rsidR="008C56E0" w:rsidRPr="003C1C23">
        <w:rPr>
          <w:rFonts w:hAnsi="Times New Roman" w:ascii="Times New Roman"/>
          <w:szCs w:val="24"/>
        </w:rPr>
        <w:t>. ožujka 2018</w:t>
      </w:r>
      <w:r w:rsidRPr="003C1C23">
        <w:rPr>
          <w:rFonts w:hAnsi="Times New Roman" w:ascii="Times New Roman"/>
          <w:szCs w:val="24"/>
          <w:lang w:val="hr-HR"/>
        </w:rPr>
        <w:t xml:space="preserve">. </w:t>
      </w:r>
      <w:r w:rsidR="002B1759" w:rsidRPr="003C1C23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C1C23">
      <w:pPr>
        <w:jc w:val="right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  <w:lang w:val="hr-HR"/>
        </w:rPr>
        <w:t xml:space="preserve">      </w:t>
      </w:r>
      <w:r w:rsidR="009478A7" w:rsidRPr="003C1C23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C1C23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C1C23">
        <w:rPr>
          <w:rFonts w:hAnsi="Times New Roman" w:ascii="Times New Roman"/>
          <w:szCs w:val="24"/>
        </w:rPr>
        <w:t xml:space="preserve">    Bernardica Novak Šarac</w:t>
      </w:r>
      <w:r w:rsidRPr="003C1C23">
        <w:rPr>
          <w:rFonts w:hAnsi="Times New Roman" w:ascii="Times New Roman"/>
          <w:szCs w:val="24"/>
          <w:lang w:val="da-DK"/>
        </w:rPr>
        <w:t xml:space="preserve"> </w:t>
      </w:r>
      <w:r w:rsidR="00516DE2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3C1C2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16DE2" w:rsidP="002423BB" w:rsidR="00516DE2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516DE2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516DE2" w:rsidP="002423BB" w:rsidR="00516DE2" w:rsidRPr="003C1C23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Tatjana Slaviček </w:t>
      </w:r>
    </w:p>
    <w:p w:rsidRDefault="002423BB" w:rsidP="002423BB" w:rsidR="002423BB" w:rsidRPr="003C1C2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23BB" w:rsidP="00516DE2" w:rsidR="002423BB" w:rsidRPr="00516DE2">
      <w:pPr>
        <w:rPr>
          <w:rFonts w:hAnsi="Times New Roman" w:ascii="Times New Roman"/>
          <w:szCs w:val="24"/>
          <w:highlight w:val="green"/>
          <w:lang w:val="hr-HR"/>
        </w:rPr>
      </w:pPr>
    </w:p>
    <w:p w:rsidRDefault="002423BB" w:rsidP="00516DE2" w:rsidR="002423BB" w:rsidRPr="003C1C23">
      <w:pPr>
        <w:tabs>
          <w:tab w:pos="2280" w:val="left"/>
        </w:tabs>
        <w:rPr>
          <w:rFonts w:hAnsi="Times New Roman" w:ascii="Times New Roman"/>
          <w:szCs w:val="24"/>
          <w:u w:val="single"/>
          <w:lang w:val="hr-HR"/>
        </w:rPr>
      </w:pPr>
    </w:p>
    <w:p w:rsidRDefault="007644BB" w:rsidR="007644BB" w:rsidRPr="003C1C23">
      <w:pPr>
        <w:rPr>
          <w:rFonts w:hAnsi="Times New Roman" w:ascii="Times New Roman"/>
          <w:szCs w:val="24"/>
        </w:rPr>
      </w:pPr>
    </w:p>
    <w:sectPr w:rsidSect="00840E3D" w:rsidR="007644BB" w:rsidRPr="003C1C2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6E7C" w:rsidR="00280A5F">
    <w:pPr>
      <w:pStyle w:val="Podnoje"/>
      <w:jc w:val="right"/>
    </w:pPr>
  </w:p>
  <w:p w:rsidRDefault="00F16E7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6E7C" w:rsidP="0083146F" w:rsidR="0083146F" w:rsidRPr="0083146F">
    <w:pPr>
      <w:pStyle w:val="Zaglavlje"/>
      <w:ind w:firstLine="4536"/>
      <w:rPr>
        <w:rFonts w:hAnsi="Times New Roman" w:ascii="Times New Roman"/>
      </w:rPr>
    </w:pPr>
    <w:sdt>
      <w:sdtPr>
        <w:id w:val="-1909145956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2423BB" w:rsidRPr="0083146F">
          <w:rPr>
            <w:rFonts w:hAnsi="Times New Roman" w:ascii="Times New Roman"/>
          </w:rPr>
          <w:fldChar w:fldCharType="begin"/>
        </w:r>
        <w:r w:rsidR="002423BB" w:rsidRPr="0083146F">
          <w:rPr>
            <w:rFonts w:hAnsi="Times New Roman" w:ascii="Times New Roman"/>
          </w:rPr>
          <w:instrText>PAGE   \* MERGEFORMAT</w:instrText>
        </w:r>
        <w:r w:rsidR="002423BB" w:rsidRPr="0083146F">
          <w:rPr>
            <w:rFonts w:hAnsi="Times New Roman" w:ascii="Times New Roman"/>
          </w:rPr>
          <w:fldChar w:fldCharType="separate"/>
        </w:r>
        <w:r w:rsidRPr="00F16E7C">
          <w:rPr>
            <w:rFonts w:hAnsi="Times New Roman" w:ascii="Times New Roman"/>
            <w:noProof/>
            <w:lang w:val="hr-HR"/>
          </w:rPr>
          <w:t>2</w:t>
        </w:r>
        <w:r w:rsidR="002423BB" w:rsidRPr="0083146F">
          <w:rPr>
            <w:rFonts w:hAnsi="Times New Roman" w:ascii="Times New Roman"/>
          </w:rPr>
          <w:fldChar w:fldCharType="end"/>
        </w:r>
        <w:r w:rsidR="002423BB"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 w:rsidR="002423BB">
          <w:rPr>
            <w:rFonts w:hAnsi="Times New Roman" w:ascii="Times New Roman"/>
          </w:rPr>
          <w:t>. St-</w:t>
        </w:r>
        <w:r w:rsidR="00405D27">
          <w:rPr>
            <w:rFonts w:hAnsi="Times New Roman" w:ascii="Times New Roman"/>
          </w:rPr>
          <w:t>7</w:t>
        </w:r>
        <w:r w:rsidR="00110828">
          <w:rPr>
            <w:rFonts w:hAnsi="Times New Roman" w:ascii="Times New Roman"/>
          </w:rPr>
          <w:t>870</w:t>
        </w:r>
      </w:sdtContent>
    </w:sdt>
    <w:r w:rsidR="00BF5C41">
      <w:rPr>
        <w:rFonts w:hAnsi="Times New Roman" w:ascii="Times New Roman"/>
      </w:rPr>
      <w:t>/2015</w:t>
    </w:r>
  </w:p>
  <w:p w:rsidRDefault="00F16E7C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6E7C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405D27">
      <w:rPr>
        <w:rFonts w:hAnsi="Times New Roman" w:ascii="Times New Roman"/>
        <w:lang w:val="hr-HR"/>
      </w:rPr>
      <w:t>7</w:t>
    </w:r>
    <w:r w:rsidR="00110828">
      <w:rPr>
        <w:rFonts w:hAnsi="Times New Roman" w:ascii="Times New Roman"/>
        <w:lang w:val="hr-HR"/>
      </w:rPr>
      <w:t>870</w:t>
    </w:r>
    <w:r w:rsidR="004323AB">
      <w:rPr>
        <w:rFonts w:hAnsi="Times New Roman" w:ascii="Times New Roman"/>
        <w:lang w:val="hr-HR"/>
      </w:rPr>
      <w:t>/</w:t>
    </w:r>
    <w:r w:rsidR="00BF5C41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15</w:t>
    </w:r>
  </w:p>
  <w:p w:rsidRDefault="00F16E7C" w:rsidP="00840E3D" w:rsidR="00840E3D">
    <w:pPr>
      <w:pStyle w:val="Zaglavlje"/>
      <w:rPr>
        <w:rFonts w:hAnsi="Times New Roman" w:ascii="Times New Roman"/>
        <w:lang w:val="hr-HR"/>
      </w:rPr>
    </w:pPr>
  </w:p>
  <w:p w:rsidRDefault="00F16E7C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407C2"/>
    <w:rsid w:val="00083A8B"/>
    <w:rsid w:val="000B6743"/>
    <w:rsid w:val="000D2D53"/>
    <w:rsid w:val="000F6142"/>
    <w:rsid w:val="0010378D"/>
    <w:rsid w:val="00110828"/>
    <w:rsid w:val="001114E1"/>
    <w:rsid w:val="0015731F"/>
    <w:rsid w:val="00162089"/>
    <w:rsid w:val="001765AD"/>
    <w:rsid w:val="001805D0"/>
    <w:rsid w:val="00184224"/>
    <w:rsid w:val="0018786E"/>
    <w:rsid w:val="001A7ADD"/>
    <w:rsid w:val="001C2D4E"/>
    <w:rsid w:val="001D3471"/>
    <w:rsid w:val="001E7687"/>
    <w:rsid w:val="00203B33"/>
    <w:rsid w:val="00212CD6"/>
    <w:rsid w:val="00240A0E"/>
    <w:rsid w:val="002423BB"/>
    <w:rsid w:val="00243A6F"/>
    <w:rsid w:val="0028054E"/>
    <w:rsid w:val="00293334"/>
    <w:rsid w:val="002A5F9A"/>
    <w:rsid w:val="002B1759"/>
    <w:rsid w:val="002B334A"/>
    <w:rsid w:val="002C5E35"/>
    <w:rsid w:val="002C66A4"/>
    <w:rsid w:val="002F4FC7"/>
    <w:rsid w:val="00342325"/>
    <w:rsid w:val="00383217"/>
    <w:rsid w:val="00384AD4"/>
    <w:rsid w:val="003876A1"/>
    <w:rsid w:val="00391CE4"/>
    <w:rsid w:val="003B0B46"/>
    <w:rsid w:val="003B44AD"/>
    <w:rsid w:val="003B51F9"/>
    <w:rsid w:val="003C1C23"/>
    <w:rsid w:val="003C234E"/>
    <w:rsid w:val="003D0E44"/>
    <w:rsid w:val="00405D27"/>
    <w:rsid w:val="00406A84"/>
    <w:rsid w:val="004165D3"/>
    <w:rsid w:val="004323AB"/>
    <w:rsid w:val="00437CAA"/>
    <w:rsid w:val="00440088"/>
    <w:rsid w:val="00440518"/>
    <w:rsid w:val="00450457"/>
    <w:rsid w:val="004B0542"/>
    <w:rsid w:val="00516DE2"/>
    <w:rsid w:val="00544137"/>
    <w:rsid w:val="00545FE2"/>
    <w:rsid w:val="00587679"/>
    <w:rsid w:val="005926DF"/>
    <w:rsid w:val="005C0608"/>
    <w:rsid w:val="005E1D5D"/>
    <w:rsid w:val="005F403F"/>
    <w:rsid w:val="006257A0"/>
    <w:rsid w:val="006649A8"/>
    <w:rsid w:val="006C0895"/>
    <w:rsid w:val="006C6EA5"/>
    <w:rsid w:val="00703D7B"/>
    <w:rsid w:val="00710BA6"/>
    <w:rsid w:val="00735C1A"/>
    <w:rsid w:val="0075368A"/>
    <w:rsid w:val="00754316"/>
    <w:rsid w:val="00755060"/>
    <w:rsid w:val="00757047"/>
    <w:rsid w:val="007644BB"/>
    <w:rsid w:val="00773032"/>
    <w:rsid w:val="007730F5"/>
    <w:rsid w:val="00787CBA"/>
    <w:rsid w:val="007B7175"/>
    <w:rsid w:val="007C027E"/>
    <w:rsid w:val="007C2041"/>
    <w:rsid w:val="007C7AF3"/>
    <w:rsid w:val="00807B83"/>
    <w:rsid w:val="00865BDD"/>
    <w:rsid w:val="00890385"/>
    <w:rsid w:val="008B167C"/>
    <w:rsid w:val="008B78EF"/>
    <w:rsid w:val="008C2934"/>
    <w:rsid w:val="008C2C60"/>
    <w:rsid w:val="008C56E0"/>
    <w:rsid w:val="008C65D5"/>
    <w:rsid w:val="008D736E"/>
    <w:rsid w:val="00900D79"/>
    <w:rsid w:val="00907AE9"/>
    <w:rsid w:val="00935594"/>
    <w:rsid w:val="009478A7"/>
    <w:rsid w:val="00954A92"/>
    <w:rsid w:val="00955B17"/>
    <w:rsid w:val="00986921"/>
    <w:rsid w:val="009E52AB"/>
    <w:rsid w:val="00A06E46"/>
    <w:rsid w:val="00A16ED4"/>
    <w:rsid w:val="00A23D69"/>
    <w:rsid w:val="00A26676"/>
    <w:rsid w:val="00A328CB"/>
    <w:rsid w:val="00A50176"/>
    <w:rsid w:val="00A51738"/>
    <w:rsid w:val="00A51A95"/>
    <w:rsid w:val="00A575F9"/>
    <w:rsid w:val="00A64B56"/>
    <w:rsid w:val="00A64E31"/>
    <w:rsid w:val="00A71E86"/>
    <w:rsid w:val="00AA280B"/>
    <w:rsid w:val="00AD4395"/>
    <w:rsid w:val="00AD69E2"/>
    <w:rsid w:val="00AE184E"/>
    <w:rsid w:val="00AE60C5"/>
    <w:rsid w:val="00B14566"/>
    <w:rsid w:val="00B22453"/>
    <w:rsid w:val="00B77FC3"/>
    <w:rsid w:val="00BA75D3"/>
    <w:rsid w:val="00BF2FF9"/>
    <w:rsid w:val="00BF5C41"/>
    <w:rsid w:val="00C11C71"/>
    <w:rsid w:val="00C22D72"/>
    <w:rsid w:val="00C476BE"/>
    <w:rsid w:val="00C511E0"/>
    <w:rsid w:val="00C6037B"/>
    <w:rsid w:val="00C6277C"/>
    <w:rsid w:val="00C841C0"/>
    <w:rsid w:val="00C93755"/>
    <w:rsid w:val="00CA396B"/>
    <w:rsid w:val="00CF348F"/>
    <w:rsid w:val="00CF402F"/>
    <w:rsid w:val="00D11550"/>
    <w:rsid w:val="00D349F0"/>
    <w:rsid w:val="00D86DCB"/>
    <w:rsid w:val="00DA7810"/>
    <w:rsid w:val="00DB3017"/>
    <w:rsid w:val="00DF35D0"/>
    <w:rsid w:val="00E23A54"/>
    <w:rsid w:val="00E42EC0"/>
    <w:rsid w:val="00E521B0"/>
    <w:rsid w:val="00E807B5"/>
    <w:rsid w:val="00EF59BA"/>
    <w:rsid w:val="00F07BFD"/>
    <w:rsid w:val="00F16E7C"/>
    <w:rsid w:val="00F460B2"/>
    <w:rsid w:val="00F6680C"/>
    <w:rsid w:val="00F75BE1"/>
    <w:rsid w:val="00FA16BB"/>
    <w:rsid w:val="00FA3ECF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6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D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D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D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D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6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D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D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D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D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St-7870/2015-8</izvorni_sadrzaj>
    <derivirana_varijabla naziv="DomainObject.Oznaka_1">St-7870/2015-8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7870</izvorni_sadrzaj>
    <derivirana_varijabla naziv="DomainObject.Predmet.Broj_1">7870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St-7870/2015</izvorni_sadrzaj>
    <derivirana_varijabla naziv="DomainObject.Predmet.OznakaBroj_1">St-7870/2015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AUTOKLASIK, d.o.o. zastupanog po punomoćniku Slavko Goranović</izvorni_sadrzaj>
    <derivirana_varijabla naziv="DomainObject.Predmet.ProtustrankaFormated_1">  AUTOKLASIK, d.o.o. zastupanog po punomoćniku Slavko Goranović</derivirana_varijabla>
  </DomainObject.Predmet.ProtustrankaFormated>
  <DomainObject.Predmet.ProtustrankaFormatedOIB>
    <izvorni_sadrzaj>  AUTOKLASIK, d.o.o., OIB 60041717490 zastupanog po punomoćniku Slavko Goranović</izvorni_sadrzaj>
    <derivirana_varijabla naziv="DomainObject.Predmet.ProtustrankaFormatedOIB_1">  AUTOKLASIK, d.o.o., OIB 60041717490 zastupanog po punomoćniku Slavko Goranović</derivirana_varijabla>
  </DomainObject.Predmet.ProtustrankaFormatedOIB>
  <DomainObject.Predmet.ProtustrankaFormatedWithAdress>
    <izvorni_sadrzaj> AUTOKLASIK, d.o.o., Žuti breg 65, 10000 Zagreb zastupanog po punomoćniku Slavko Goranović</izvorni_sadrzaj>
    <derivirana_varijabla naziv="DomainObject.Predmet.ProtustrankaFormatedWithAdress_1"> AUTOKLASIK, d.o.o., Žuti breg 65, 10000 Zagreb zastupanog po punomoćniku Slavko Goranović</derivirana_varijabla>
  </DomainObject.Predmet.ProtustrankaFormatedWithAdress>
  <DomainObject.Predmet.ProtustrankaFormatedWithAdressOIB>
    <izvorni_sadrzaj> AUTOKLASIK, d.o.o., OIB 60041717490, Žuti breg 65, 10000 Zagreb zastupanog po punomoćniku Slavko Goranović</izvorni_sadrzaj>
    <derivirana_varijabla naziv="DomainObject.Predmet.ProtustrankaFormatedWithAdressOIB_1"> AUTOKLASIK, d.o.o., OIB 60041717490, Žuti breg 65, 10000 Zagreb zastupanog po punomoćniku Slavko Goranović</derivirana_varijabla>
  </DomainObject.Predmet.ProtustrankaFormatedWithAdressOIB>
  <DomainObject.Predmet.ProtustrankaWithAdress>
    <izvorni_sadrzaj>AUTOKLASIK, d.o.o. Žuti breg 65, 10000 Zagreb</izvorni_sadrzaj>
    <derivirana_varijabla naziv="DomainObject.Predmet.ProtustrankaWithAdress_1">AUTOKLASIK, d.o.o. Žuti breg 65, 10000 Zagreb</derivirana_varijabla>
  </DomainObject.Predmet.ProtustrankaWithAdress>
  <DomainObject.Predmet.ProtustrankaWithAdressOIB>
    <izvorni_sadrzaj>AUTOKLASIK, d.o.o., OIB 60041717490, Žuti breg 65, 10000 Zagreb</izvorni_sadrzaj>
    <derivirana_varijabla naziv="DomainObject.Predmet.ProtustrankaWithAdressOIB_1">AUTOKLASIK, d.o.o., OIB 60041717490, Žuti breg 65, 10000 Zagreb</derivirana_varijabla>
  </DomainObject.Predmet.ProtustrankaWithAdressOIB>
  <DomainObject.Predmet.ProtustrankaNazivFormated>
    <izvorni_sadrzaj>AUTOKLASIK, d.o.o.</izvorni_sadrzaj>
    <derivirana_varijabla naziv="DomainObject.Predmet.ProtustrankaNazivFormated_1">AUTOKLASIK, d.o.o.</derivirana_varijabla>
  </DomainObject.Predmet.ProtustrankaNazivFormated>
  <DomainObject.Predmet.ProtustrankaNazivFormatedOIB>
    <izvorni_sadrzaj>AUTOKLASIK, d.o.o., OIB 60041717490</izvorni_sadrzaj>
    <derivirana_varijabla naziv="DomainObject.Predmet.ProtustrankaNazivFormatedOIB_1">AUTOKLASIK, d.o.o., OIB 60041717490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AUTOKLASIK, d.o.o. zastupanog po punomoćniku Slavko Goranović</item>
    </izvorni_sadrzaj>
    <derivirana_varijabla naziv="DomainObject.Predmet.ProtuStrankaListFormated_1">
      <item>AUTOKLASIK, d.o.o. zastupanog po punomoćniku Slavko Goranović</item>
    </derivirana_varijabla>
  </DomainObject.Predmet.ProtuStrankaListFormated>
  <DomainObject.Predmet.ProtuStrankaListFormatedOIB>
    <izvorni_sadrzaj>
      <item>AUTOKLASIK, d.o.o., OIB 60041717490 zastupanog po punomoćniku Slavko Goranović</item>
    </izvorni_sadrzaj>
    <derivirana_varijabla naziv="DomainObject.Predmet.ProtuStrankaListFormatedOIB_1">
      <item>AUTOKLASIK, d.o.o., OIB 60041717490 zastupanog po punomoćniku Slavko Goranović</item>
    </derivirana_varijabla>
  </DomainObject.Predmet.ProtuStrankaListFormatedOIB>
  <DomainObject.Predmet.ProtuStrankaListFormatedWithAdress>
    <izvorni_sadrzaj>
      <item>AUTOKLASIK, d.o.o., Žuti breg 65, 10000 Zagreb zastupanog po punomoćniku Slavko Goranović</item>
    </izvorni_sadrzaj>
    <derivirana_varijabla naziv="DomainObject.Predmet.ProtuStrankaListFormatedWithAdress_1">
      <item>AUTOKLASIK, d.o.o., Žuti breg 65, 10000 Zagreb zastupanog po punomoćniku Slavko Goranović</item>
    </derivirana_varijabla>
  </DomainObject.Predmet.ProtuStrankaListFormatedWithAdress>
  <DomainObject.Predmet.ProtuStrankaListFormatedWithAdressOIB>
    <izvorni_sadrzaj>
      <item>AUTOKLASIK, d.o.o., OIB 60041717490, Žuti breg 65, 10000 Zagreb zastupanog po punomoćniku Slavko Goranović</item>
    </izvorni_sadrzaj>
    <derivirana_varijabla naziv="DomainObject.Predmet.ProtuStrankaListFormatedWithAdressOIB_1">
      <item>AUTOKLASIK, d.o.o., OIB 60041717490, Žuti breg 65, 10000 Zagreb zastupanog po punomoćniku Slavko Goranović</item>
    </derivirana_varijabla>
  </DomainObject.Predmet.ProtuStrankaListFormatedWithAdressOIB>
  <DomainObject.Predmet.ProtuStrankaListNazivFormated>
    <izvorni_sadrzaj>
      <item>AUTOKLASIK, d.o.o.</item>
    </izvorni_sadrzaj>
    <derivirana_varijabla naziv="DomainObject.Predmet.ProtuStrankaListNazivFormated_1">
      <item>AUTOKLASIK, d.o.o.</item>
    </derivirana_varijabla>
  </DomainObject.Predmet.ProtuStrankaListNazivFormated>
  <DomainObject.Predmet.ProtuStrankaListNazivFormatedOIB>
    <izvorni_sadrzaj>
      <item>AUTOKLASIK, d.o.o., OIB 60041717490</item>
    </izvorni_sadrzaj>
    <derivirana_varijabla naziv="DomainObject.Predmet.ProtuStrankaListNazivFormatedOIB_1">
      <item>AUTOKLASIK, d.o.o., OIB 60041717490</item>
    </derivirana_varijabla>
  </DomainObject.Predmet.ProtuStrankaListNazivFormatedOIB>
  <DomainObject.Predmet.OstaliListFormated>
    <izvorni_sadrzaj>
      <item>Slavko Goranović punomoćnik sudionika u postupku AUTOKLASIK, d.o.o.</item>
    </izvorni_sadrzaj>
    <derivirana_varijabla naziv="DomainObject.Predmet.OstaliListFormated_1">
      <item>Slavko Goranović punomoćnik sudionika u postupku AUTOKLASIK, d.o.o.</item>
    </derivirana_varijabla>
  </DomainObject.Predmet.OstaliListFormated>
  <DomainObject.Predmet.OstaliListFormatedOIB>
    <izvorni_sadrzaj>
      <item>Slavko Goranović, OIB 85860123102 punomoćnik sudionika u postupku AUTOKLASIK, d.o.o.</item>
    </izvorni_sadrzaj>
    <derivirana_varijabla naziv="DomainObject.Predmet.OstaliListFormatedOIB_1">
      <item>Slavko Goranović, OIB 85860123102 punomoćnik sudionika u postupku AUTOKLASIK, d.o.o.</item>
    </derivirana_varijabla>
  </DomainObject.Predmet.OstaliListFormatedOIB>
  <DomainObject.Predmet.OstaliListFormatedWithAdress>
    <izvorni_sadrzaj>
      <item>Slavko Goranović, Žuti breg 65, 10000 Zagreb punomoćnik sudionika u postupku AUTOKLASIK, d.o.o.</item>
    </izvorni_sadrzaj>
    <derivirana_varijabla naziv="DomainObject.Predmet.OstaliListFormatedWithAdress_1">
      <item>Slavko Goranović, Žuti breg 65, 10000 Zagreb punomoćnik sudionika u postupku AUTOKLASIK, d.o.o.</item>
    </derivirana_varijabla>
  </DomainObject.Predmet.OstaliListFormatedWithAdress>
  <DomainObject.Predmet.OstaliListFormatedWithAdressOIB>
    <izvorni_sadrzaj>
      <item>Slavko Goranović, OIB 85860123102, Žuti breg 65, 10000 Zagreb punomoćnik sudionika u postupku AUTOKLASIK, d.o.o.</item>
    </izvorni_sadrzaj>
    <derivirana_varijabla naziv="DomainObject.Predmet.OstaliListFormatedWithAdressOIB_1">
      <item>Slavko Goranović, OIB 85860123102, Žuti breg 65, 10000 Zagreb punomoćnik sudionika u postupku AUTOKLASIK, d.o.o.</item>
    </derivirana_varijabla>
  </DomainObject.Predmet.OstaliListFormatedWithAdressOIB>
  <DomainObject.Predmet.OstaliListNazivFormated>
    <izvorni_sadrzaj>
      <item>Slavko Goranović</item>
    </izvorni_sadrzaj>
    <derivirana_varijabla naziv="DomainObject.Predmet.OstaliListNazivFormated_1">
      <item>Slavko Goranović</item>
    </derivirana_varijabla>
  </DomainObject.Predmet.OstaliListNazivFormated>
  <DomainObject.Predmet.OstaliListNazivFormatedOIB>
    <izvorni_sadrzaj>
      <item>Slavko Goranović, OIB 85860123102</item>
    </izvorni_sadrzaj>
    <derivirana_varijabla naziv="DomainObject.Predmet.OstaliListNazivFormatedOIB_1">
      <item>Slavko Goranović, OIB 85860123102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St-7870/2015-8</izvorni_sadrzaj>
    <derivirana_varijabla naziv="DomainObject.PoslovniBrojDokumenta_1">St-7870/2015-8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AUTOKLASIK, d.o.o.</izvorni_sadrzaj>
    <derivirana_varijabla naziv="DomainObject.Predmet.ProtustrankaIDrugi_1">AUTOKLASIK,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AUTOKLASIK, d.o.o., OIB 60041717490, Žuti breg 65, 10000 Zagreb</izvorni_sadrzaj>
    <derivirana_varijabla naziv="DomainObject.Predmet.ProtustrankaIDrugiAdressOIB_1">AUTOKLASIK, d.o.o., OIB 60041717490, Žuti breg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AUTOKLASIK, d.o.o.</item>
      <item>FINA Regionalni centar Zagreb</item>
      <item>Slavko Goranović</item>
    </izvorni_sadrzaj>
    <derivirana_varijabla naziv="DomainObject.Predmet.SudioniciListNaziv_1">
      <item>AUTOKLASIK, d.o.o.</item>
      <item>FINA Regionalni centar Zagreb</item>
      <item>Slavko Goranović</item>
    </derivirana_varijabla>
  </DomainObject.Predmet.SudioniciListNaziv>
  <DomainObject.Predmet.SudioniciListAdressOIB>
    <izvorni_sadrzaj>
      <item>AUTOKLASIK, d.o.o., OIB 60041717490, Žuti breg 65,10000 Zagreb</item>
      <item>FINA Regionalni centar Zagreb, OIB 85821130368, Trg svibanjskih žrtava 1995. br. 1,10000 Zagreb</item>
      <item>Slavko Goranović, OIB 85860123102, Žuti breg 65,10000 Zagreb</item>
    </izvorni_sadrzaj>
    <derivirana_varijabla naziv="DomainObject.Predmet.SudioniciListAdressOIB_1">
      <item>AUTOKLASIK, d.o.o., OIB 60041717490, Žuti breg 65,10000 Zagreb</item>
      <item>FINA Regionalni centar Zagreb, OIB 85821130368, Trg svibanjskih žrtava 1995. br. 1,10000 Zagreb</item>
      <item>Slavko Goranović, OIB 85860123102, Žuti breg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60041717490</item>
      <item>, OIB 85821130368</item>
      <item>, OIB 85860123102</item>
    </izvorni_sadrzaj>
    <derivirana_varijabla naziv="DomainObject.Predmet.SudioniciListNazivOIB_1">
      <item>, OIB 60041717490</item>
      <item>, OIB 85821130368</item>
      <item>, OIB 85860123102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4CB0DF-9469-403D-9021-F3E82E4105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2984</properties:Characters>
  <properties:Lines>81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2018-03-29T07:46:00Z</dcterms:created>
  <dc:creator>Bernardica Novak</dc:creator>
  <cp:lastModifiedBy>Tatjana Slaviček</cp:lastModifiedBy>
  <cp:lastPrinted>2018-03-29T08:53:00Z</cp:lastPrinted>
  <dcterms:modified xmlns:xsi="http://www.w3.org/2001/XMLSchema-instance" xsi:type="dcterms:W3CDTF">2018-03-29T08:56:00Z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St-7870/2015-8 / Odluka - Rješenje o otvaranju i zaključenju skraćenog stečajnog postupka (Rj_otvaranje_zaključenje_St-7870-15.docx)</vt:lpwstr>
  </prop:property>
  <prop:property name="CC_coloring" pid="5" fmtid="{D5CDD505-2E9C-101B-9397-08002B2CF9AE}">
    <vt:bool>false</vt:bool>
  </prop:property>
</prop:Properties>
</file>