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293c" w14:paraId="4f8293c" w:rsidRDefault="00201E03" w:rsidP="00201E03" w:rsidR="00201E03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5738F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1E03" w:rsidP="00201E03" w:rsidR="00201E03" w:rsidRPr="00D21A2C"/>
    <w:p w:rsidRDefault="00201E03" w:rsidP="00201E03" w:rsidR="00201E0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01E03" w:rsidP="00201E03" w:rsidR="00201E0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6C01" w:rsidP="00201E03" w:rsidR="00D96C01">
      <w:pPr>
        <w:pStyle w:val="Tijeloteksta"/>
      </w:pPr>
    </w:p>
    <w:p w:rsidRDefault="00D96C01" w:rsidP="00D96C01" w:rsidR="00D96C01">
      <w:pPr>
        <w:pStyle w:val="Tijeloteksta"/>
        <w:ind w:left="360"/>
        <w:jc w:val="center"/>
      </w:pPr>
      <w:r>
        <w:t>REPUBLIKA HRVATSKA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J E Š E N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firstLine="348" w:left="360"/>
      </w:pPr>
      <w:r>
        <w:t>Trgovački sud u Osijeku, po stečajno</w:t>
      </w:r>
      <w:r w:rsidR="005738FA">
        <w:t>j sutkinji</w:t>
      </w:r>
      <w:r>
        <w:t xml:space="preserve"> Nadi Roso, u stečajnom predmetu </w:t>
      </w:r>
      <w:r w:rsidR="005738FA">
        <w:rPr>
          <w:b/>
        </w:rPr>
        <w:t>OSJEČKA ROBNA KUĆA NA-MA d.d. u stečaju Osijek, Trg A. Starčevića 10, OIB: 91245890776, MBS: 030018659</w:t>
      </w:r>
      <w:r>
        <w:t xml:space="preserve">, dana </w:t>
      </w:r>
      <w:r w:rsidR="005738FA">
        <w:t>4. srpnja 2016. g.,</w:t>
      </w:r>
    </w:p>
    <w:p w:rsidRDefault="00D96C01" w:rsidP="00D96C01" w:rsidR="00D96C01">
      <w:pPr>
        <w:pStyle w:val="Tijeloteksta"/>
        <w:ind w:firstLine="348" w:left="360"/>
      </w:pPr>
      <w:r>
        <w:t xml:space="preserve">         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i j e š i o  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C7115F" w:rsidR="00201E03">
      <w:pPr>
        <w:pStyle w:val="Tijeloteksta"/>
        <w:ind w:firstLine="348" w:left="360"/>
      </w:pPr>
      <w:r>
        <w:t>Daje se suglasje stečajno</w:t>
      </w:r>
      <w:r w:rsidR="00714A25">
        <w:t>j</w:t>
      </w:r>
      <w:r>
        <w:t xml:space="preserve"> upravitelj</w:t>
      </w:r>
      <w:r w:rsidR="00714A25">
        <w:t>ici</w:t>
      </w:r>
      <w:r>
        <w:t xml:space="preserve"> u stečajnom predmetu </w:t>
      </w:r>
      <w:r w:rsidR="005738FA">
        <w:rPr>
          <w:b/>
        </w:rPr>
        <w:t>OSJEČKA ROBNA KUĆA NA-MA d.d. u stečaju Osijek, Trg A. Starčevića 10, OIB: 91245890776, MBS: 030018659</w:t>
      </w:r>
      <w:r>
        <w:t>, na provođenje završne diobe radi namirenja</w:t>
      </w:r>
      <w:r w:rsidR="00714A25">
        <w:t xml:space="preserve"> </w:t>
      </w:r>
      <w:r w:rsidR="00C7115F">
        <w:t>stečajnih vjerovnika I višeg isplatnog reda u postotku od 10,83% njihovih utvrđenih tražbina</w:t>
      </w:r>
      <w:r w:rsidR="004C5037">
        <w:t xml:space="preserve">, raspoloživi iznos za završnu diobu iznosi </w:t>
      </w:r>
      <w:r w:rsidR="00C7115F">
        <w:t>34.001,41</w:t>
      </w:r>
      <w:r w:rsidR="004C5037">
        <w:t xml:space="preserve"> kn.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 xml:space="preserve">Završno ročište određuje se za dan </w:t>
      </w:r>
      <w:r w:rsidR="005738FA" w:rsidRPr="00C7115F">
        <w:rPr>
          <w:b/>
        </w:rPr>
        <w:t>30. kolovoz 2016. g. u 10,30 sati</w:t>
      </w:r>
      <w:r>
        <w:t xml:space="preserve">, soba br. </w:t>
      </w:r>
      <w:r w:rsidR="004D3316">
        <w:t>40</w:t>
      </w:r>
      <w:r>
        <w:t xml:space="preserve">/II, Osijek, Zagrebačka 2 na koje se pozivaju </w:t>
      </w:r>
      <w:r w:rsidR="00C7115F">
        <w:t>stečajni</w:t>
      </w:r>
      <w:r w:rsidR="00714A25">
        <w:t xml:space="preserve"> vjerovni</w:t>
      </w:r>
      <w:r w:rsidR="00C7115F">
        <w:t>ci</w:t>
      </w:r>
      <w:r>
        <w:t xml:space="preserve">.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F933C4" w:rsidP="005738FA" w:rsidR="00201E03">
      <w:pPr>
        <w:pStyle w:val="Tijeloteksta"/>
        <w:tabs>
          <w:tab w:pos="4716" w:val="center"/>
          <w:tab w:pos="6585" w:val="left"/>
        </w:tabs>
        <w:ind w:left="360"/>
        <w:jc w:val="left"/>
      </w:pPr>
      <w:r>
        <w:tab/>
      </w:r>
      <w:r w:rsidR="00201E03">
        <w:t xml:space="preserve">U Osijeku </w:t>
      </w:r>
      <w:r w:rsidR="005738FA">
        <w:t>4. srpnja 2016. g.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F933C4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5738FA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</w:t>
      </w:r>
      <w:r w:rsidR="005738FA">
        <w:t xml:space="preserve">    </w:t>
      </w:r>
      <w:r>
        <w:t xml:space="preserve"> Nada Roso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 xml:space="preserve">                                                                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>DNA:</w:t>
      </w:r>
    </w:p>
    <w:p w:rsidRDefault="00201E03" w:rsidP="005738FA" w:rsidR="00201E03">
      <w:pPr>
        <w:pStyle w:val="Tijeloteksta"/>
        <w:tabs>
          <w:tab w:pos="4215" w:val="left"/>
        </w:tabs>
        <w:ind w:left="360"/>
      </w:pPr>
      <w:r>
        <w:t xml:space="preserve">1. </w:t>
      </w:r>
      <w:r w:rsidR="00F933C4">
        <w:t xml:space="preserve">st. uprav. </w:t>
      </w:r>
      <w:r w:rsidR="005738FA">
        <w:t>Blanka Gambiraža</w:t>
      </w:r>
    </w:p>
    <w:p w:rsidRDefault="00201E03" w:rsidP="00201E03" w:rsidR="00201E03">
      <w:pPr>
        <w:pStyle w:val="Tijeloteksta"/>
        <w:ind w:left="360"/>
      </w:pPr>
      <w:r>
        <w:t xml:space="preserve">2. ŽDO </w:t>
      </w:r>
      <w:r w:rsidR="00F933C4">
        <w:t>Osijek</w:t>
      </w:r>
    </w:p>
    <w:p w:rsidRDefault="00201E03" w:rsidP="00201E03" w:rsidR="00201E03">
      <w:pPr>
        <w:pStyle w:val="Tijeloteksta"/>
        <w:ind w:left="360"/>
      </w:pPr>
      <w:r>
        <w:t xml:space="preserve">3. </w:t>
      </w:r>
      <w:r w:rsidR="004D3316">
        <w:t>e-</w:t>
      </w:r>
      <w:r>
        <w:t>ogl.pl.</w:t>
      </w:r>
    </w:p>
    <w:p w:rsidRDefault="00201E03" w:rsidP="005738FA" w:rsidR="00201E03">
      <w:pPr>
        <w:pStyle w:val="Tijeloteksta"/>
        <w:tabs>
          <w:tab w:pos="2100" w:val="left"/>
        </w:tabs>
        <w:ind w:left="360"/>
      </w:pPr>
      <w:r>
        <w:t xml:space="preserve">4. </w:t>
      </w:r>
      <w:r w:rsidR="00F933C4">
        <w:t>R</w:t>
      </w:r>
      <w:r>
        <w:t xml:space="preserve">oč. </w:t>
      </w:r>
      <w:r w:rsidR="005738FA">
        <w:t>30.8.</w:t>
      </w: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C7115F" w:rsidP="00C7115F" w:rsidR="00C7115F">
      <w:pPr>
        <w:pStyle w:val="Tijeloteksta"/>
        <w:ind w:left="360"/>
        <w:jc w:val="right"/>
      </w:pPr>
      <w:r>
        <w:t>STEČAJNA SUTKINJA</w:t>
      </w:r>
    </w:p>
    <w:p w:rsidRDefault="00C7115F" w:rsidP="00C7115F" w:rsidR="00C7115F">
      <w:pPr>
        <w:pStyle w:val="Tijeloteksta"/>
        <w:ind w:left="360"/>
        <w:jc w:val="center"/>
      </w:pPr>
      <w:r>
        <w:t xml:space="preserve">                                                                                                    Nada Roso</w:t>
      </w:r>
    </w:p>
    <w:p w:rsidRDefault="00C7115F" w:rsidP="00C7115F" w:rsidR="00C7115F" w:rsidRPr="00F92416">
      <w:pPr>
        <w:jc w:val="both"/>
      </w:pPr>
      <w:r>
        <w:t xml:space="preserve">                                                                                                                  </w:t>
      </w:r>
      <w:r w:rsidRPr="00F92416">
        <w:t>Za točnost otpravka</w:t>
      </w:r>
    </w:p>
    <w:p w:rsidRDefault="00C7115F" w:rsidP="00C7115F" w:rsidR="00C7115F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C7115F" w:rsidP="00C7115F" w:rsidR="00C7115F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>Danijela Sekulić</w:t>
      </w:r>
    </w:p>
    <w:p w:rsidRDefault="00C7115F" w:rsidP="00C7115F" w:rsidR="00C7115F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1689" w:rsidR="00E51689">
      <w:r>
        <w:separator/>
      </w:r>
    </w:p>
  </w:endnote>
  <w:endnote w:id="0" w:type="continuationSeparator">
    <w:p w:rsidRDefault="00E51689" w:rsidR="00E51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1689" w:rsidR="00E51689">
      <w:r>
        <w:separator/>
      </w:r>
    </w:p>
  </w:footnote>
  <w:footnote w:id="0" w:type="continuationSeparator">
    <w:p w:rsidRDefault="00E51689" w:rsidR="00E516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A25" w:rsidP="00714A25" w:rsidR="00714A25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5738FA">
      <w:t>25/10-120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3258E"/>
    <w:rsid w:val="0016016C"/>
    <w:rsid w:val="00163019"/>
    <w:rsid w:val="001635ED"/>
    <w:rsid w:val="0019752C"/>
    <w:rsid w:val="001A0170"/>
    <w:rsid w:val="001A6201"/>
    <w:rsid w:val="001E75FC"/>
    <w:rsid w:val="00201E03"/>
    <w:rsid w:val="002142C7"/>
    <w:rsid w:val="0021564C"/>
    <w:rsid w:val="00223C8E"/>
    <w:rsid w:val="00255E1A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B0E86"/>
    <w:rsid w:val="003B4C28"/>
    <w:rsid w:val="003E08E5"/>
    <w:rsid w:val="003E147C"/>
    <w:rsid w:val="003F28A4"/>
    <w:rsid w:val="00451DD6"/>
    <w:rsid w:val="00470B34"/>
    <w:rsid w:val="004806AD"/>
    <w:rsid w:val="00495492"/>
    <w:rsid w:val="00497410"/>
    <w:rsid w:val="00497CBB"/>
    <w:rsid w:val="004B741D"/>
    <w:rsid w:val="004C5037"/>
    <w:rsid w:val="004D3316"/>
    <w:rsid w:val="004E5065"/>
    <w:rsid w:val="00500BBD"/>
    <w:rsid w:val="0055624C"/>
    <w:rsid w:val="005738FA"/>
    <w:rsid w:val="005B403D"/>
    <w:rsid w:val="00607E75"/>
    <w:rsid w:val="006139EC"/>
    <w:rsid w:val="006235FB"/>
    <w:rsid w:val="006250EF"/>
    <w:rsid w:val="006837ED"/>
    <w:rsid w:val="006A2408"/>
    <w:rsid w:val="006A56C2"/>
    <w:rsid w:val="00714A25"/>
    <w:rsid w:val="007242CD"/>
    <w:rsid w:val="00725641"/>
    <w:rsid w:val="0074711B"/>
    <w:rsid w:val="00786F1E"/>
    <w:rsid w:val="007A7E59"/>
    <w:rsid w:val="007C1241"/>
    <w:rsid w:val="0080666F"/>
    <w:rsid w:val="00845777"/>
    <w:rsid w:val="00857D02"/>
    <w:rsid w:val="008737C5"/>
    <w:rsid w:val="0088689D"/>
    <w:rsid w:val="009001D6"/>
    <w:rsid w:val="00935547"/>
    <w:rsid w:val="00961D63"/>
    <w:rsid w:val="009807E2"/>
    <w:rsid w:val="00994095"/>
    <w:rsid w:val="009B61F0"/>
    <w:rsid w:val="009C13EB"/>
    <w:rsid w:val="009D5D7F"/>
    <w:rsid w:val="00A025E8"/>
    <w:rsid w:val="00A06C46"/>
    <w:rsid w:val="00A07AC6"/>
    <w:rsid w:val="00A14779"/>
    <w:rsid w:val="00A402F9"/>
    <w:rsid w:val="00A91ED3"/>
    <w:rsid w:val="00AB56F9"/>
    <w:rsid w:val="00AD24AA"/>
    <w:rsid w:val="00AF6716"/>
    <w:rsid w:val="00B11D59"/>
    <w:rsid w:val="00B41F79"/>
    <w:rsid w:val="00B94B87"/>
    <w:rsid w:val="00BB36BB"/>
    <w:rsid w:val="00BC33DE"/>
    <w:rsid w:val="00BE0DD4"/>
    <w:rsid w:val="00C15361"/>
    <w:rsid w:val="00C26291"/>
    <w:rsid w:val="00C3548B"/>
    <w:rsid w:val="00C7115F"/>
    <w:rsid w:val="00C9197B"/>
    <w:rsid w:val="00CA5EA9"/>
    <w:rsid w:val="00CE19FA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30E2"/>
    <w:rsid w:val="00E51689"/>
    <w:rsid w:val="00E55AA4"/>
    <w:rsid w:val="00EB3D75"/>
    <w:rsid w:val="00ED0232"/>
    <w:rsid w:val="00F03719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97C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97CB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97CB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CB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CB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97C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97CB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97CB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CB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CB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2010.</izvorni_sadrzaj>
    <derivirana_varijabla naziv="DomainObject.Predmet.DatumOsnivanja_1">15. ožujka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St-25/2010</izvorni_sadrzaj>
    <derivirana_varijabla naziv="DomainObject.Predmet.OznakaBroj_1">St-25/2010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Osječka robna kuća NA-MA dioničko društvo u stečaju</izvorni_sadrzaj>
    <derivirana_varijabla naziv="DomainObject.Predmet.ProtustrankaFormated_1">  Osječka robna kuća NA-MA dioničko društvo u stečaju</derivirana_varijabla>
  </DomainObject.Predmet.ProtustrankaFormated>
  <DomainObject.Predmet.ProtustrankaFormatedOIB>
    <izvorni_sadrzaj>  Osječka robna kuća NA-MA dioničko društvo u stečaju, OIB 91245890776</izvorni_sadrzaj>
    <derivirana_varijabla naziv="DomainObject.Predmet.ProtustrankaFormatedOIB_1">  Osječka robna kuća NA-MA dioničko društvo u stečaju, OIB 91245890776</derivirana_varijabla>
  </DomainObject.Predmet.ProtustrankaFormatedOIB>
  <DomainObject.Predmet.ProtustrankaFormatedWithAdress>
    <izvorni_sadrzaj> Osječka robna kuća NA-MA dioničko društvo u stečaju, Trg A.Starčevića 10, 31000 Osijek</izvorni_sadrzaj>
    <derivirana_varijabla naziv="DomainObject.Predmet.ProtustrankaFormatedWithAdress_1"> Osječka robna kuća NA-MA dioničko društvo u stečaju, Trg A.Starčevića 10, 31000 Osijek</derivirana_varijabla>
  </DomainObject.Predmet.ProtustrankaFormatedWithAdress>
  <DomainObject.Predmet.ProtustrankaFormatedWithAdressOIB>
    <izvorni_sadrzaj> Osječka robna kuća NA-MA dioničko društvo u stečaju, OIB 91245890776, Trg A.Starčevića 10, 31000 Osijek</izvorni_sadrzaj>
    <derivirana_varijabla naziv="DomainObject.Predmet.ProtustrankaFormatedWithAdressOIB_1"> Osječka robna kuća NA-MA dioničko društvo u stečaju, OIB 91245890776, Trg A.Starčevića 10, 31000 Osijek</derivirana_varijabla>
  </DomainObject.Predmet.ProtustrankaFormatedWithAdressOIB>
  <DomainObject.Predmet.ProtustrankaWithAdress>
    <izvorni_sadrzaj>Osječka robna kuća NA-MA dioničko društvo u stečaju Trg A.Starčevića 10, 31000 Osijek</izvorni_sadrzaj>
    <derivirana_varijabla naziv="DomainObject.Predmet.ProtustrankaWithAdress_1">Osječka robna kuća NA-MA dioničko društvo u stečaju Trg A.Starčevića 10, 31000 Osijek</derivirana_varijabla>
  </DomainObject.Predmet.ProtustrankaWithAdress>
  <DomainObject.Predmet.ProtustrankaWithAdressOIB>
    <izvorni_sadrzaj>Osječka robna kuća NA-MA dioničko društvo u stečaju, OIB 91245890776, Trg A.Starčevića 10, 31000 Osijek</izvorni_sadrzaj>
    <derivirana_varijabla naziv="DomainObject.Predmet.ProtustrankaWithAdressOIB_1">Osječka robna kuća NA-MA dioničko društvo u stečaju, OIB 91245890776, Trg A.Starčevića 10, 31000 Osijek</derivirana_varijabla>
  </DomainObject.Predmet.ProtustrankaWithAdressOIB>
  <DomainObject.Predmet.ProtustrankaNazivFormated>
    <izvorni_sadrzaj>Osječka robna kuća NA-MA dioničko društvo u stečaju</izvorni_sadrzaj>
    <derivirana_varijabla naziv="DomainObject.Predmet.ProtustrankaNazivFormated_1">Osječka robna kuća NA-MA dioničko društvo u stečaju</derivirana_varijabla>
  </DomainObject.Predmet.ProtustrankaNazivFormated>
  <DomainObject.Predmet.ProtustrankaNazivFormatedOIB>
    <izvorni_sadrzaj>Osječka robna kuća NA-MA dioničko društvo u stečaju, OIB 91245890776</izvorni_sadrzaj>
    <derivirana_varijabla naziv="DomainObject.Predmet.ProtustrankaNazivFormatedOIB_1">Osječka robna kuća NA-MA dioničko društvo u stečaju, OIB 91245890776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BISERKA BIJELIĆ i dr.</izvorni_sadrzaj>
    <derivirana_varijabla naziv="DomainObject.Predmet.StrankaFormated_1">  BISERKA BIJELIĆ i dr.</derivirana_varijabla>
  </DomainObject.Predmet.StrankaFormated>
  <DomainObject.Predmet.StrankaFormatedOIB>
    <izvorni_sadrzaj>  BISERKA BIJELIĆ i dr.</izvorni_sadrzaj>
    <derivirana_varijabla naziv="DomainObject.Predmet.StrankaFormatedOIB_1">  BISERKA BIJELIĆ i dr.</derivirana_varijabla>
  </DomainObject.Predmet.StrankaFormatedOIB>
  <DomainObject.Predmet.StrankaFormatedWithAdress>
    <izvorni_sadrzaj> BISERKA BIJELIĆ i dr., Biljska c. 44, 31000 Osijek</izvorni_sadrzaj>
    <derivirana_varijabla naziv="DomainObject.Predmet.StrankaFormatedWithAdress_1"> BISERKA BIJELIĆ i dr., Biljska c. 44, 31000 Osijek</derivirana_varijabla>
  </DomainObject.Predmet.StrankaFormatedWithAdress>
  <DomainObject.Predmet.StrankaFormatedWithAdressOIB>
    <izvorni_sadrzaj> BISERKA BIJELIĆ i dr., Biljska c. 44, 31000 Osijek</izvorni_sadrzaj>
    <derivirana_varijabla naziv="DomainObject.Predmet.StrankaFormatedWithAdressOIB_1"> BISERKA BIJELIĆ i dr., Biljska c. 44, 31000 Osijek</derivirana_varijabla>
  </DomainObject.Predmet.StrankaFormatedWithAdressOIB>
  <DomainObject.Predmet.StrankaWithAdress>
    <izvorni_sadrzaj>BISERKA BIJELIĆ i dr. Biljska c. 44,31000 Osijek</izvorni_sadrzaj>
    <derivirana_varijabla naziv="DomainObject.Predmet.StrankaWithAdress_1">BISERKA BIJELIĆ i dr. Biljska c. 44,31000 Osijek</derivirana_varijabla>
  </DomainObject.Predmet.StrankaWithAdress>
  <DomainObject.Predmet.StrankaWithAdressOIB>
    <izvorni_sadrzaj>BISERKA BIJELIĆ i dr., Biljska c. 44,31000 Osijek</izvorni_sadrzaj>
    <derivirana_varijabla naziv="DomainObject.Predmet.StrankaWithAdressOIB_1">BISERKA BIJELIĆ i dr., Biljska c. 44,31000 Osijek</derivirana_varijabla>
  </DomainObject.Predmet.StrankaWithAdressOIB>
  <DomainObject.Predmet.StrankaNazivFormated>
    <izvorni_sadrzaj>BISERKA BIJELIĆ i dr.</izvorni_sadrzaj>
    <derivirana_varijabla naziv="DomainObject.Predmet.StrankaNazivFormated_1">BISERKA BIJELIĆ i dr.</derivirana_varijabla>
  </DomainObject.Predmet.StrankaNazivFormated>
  <DomainObject.Predmet.StrankaNazivFormatedOIB>
    <izvorni_sadrzaj>BISERKA BIJELIĆ i dr.</izvorni_sadrzaj>
    <derivirana_varijabla naziv="DomainObject.Predmet.StrankaNazivFormatedOIB_1">BISERKA BIJELIĆ i dr.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BISERKA BIJELIĆ i dr.</item>
    </izvorni_sadrzaj>
    <derivirana_varijabla naziv="DomainObject.Predmet.StrankaListFormated_1">
      <item>BISERKA BIJELIĆ i dr.</item>
    </derivirana_varijabla>
  </DomainObject.Predmet.StrankaListFormated>
  <DomainObject.Predmet.StrankaListFormatedOIB>
    <izvorni_sadrzaj>
      <item>BISERKA BIJELIĆ i dr.</item>
    </izvorni_sadrzaj>
    <derivirana_varijabla naziv="DomainObject.Predmet.StrankaListFormatedOIB_1">
      <item>BISERKA BIJELIĆ i dr.</item>
    </derivirana_varijabla>
  </DomainObject.Predmet.StrankaListFormatedOIB>
  <DomainObject.Predmet.StrankaListFormatedWithAdress>
    <izvorni_sadrzaj>
      <item>BISERKA BIJELIĆ i dr., Biljska c. 44, 31000 Osijek</item>
    </izvorni_sadrzaj>
    <derivirana_varijabla naziv="DomainObject.Predmet.StrankaListFormatedWithAdress_1">
      <item>BISERKA BIJELIĆ i dr., Biljska c. 44, 31000 Osijek</item>
    </derivirana_varijabla>
  </DomainObject.Predmet.StrankaListFormatedWithAdress>
  <DomainObject.Predmet.StrankaListFormatedWithAdressOIB>
    <izvorni_sadrzaj>
      <item>BISERKA BIJELIĆ i dr., Biljska c. 44, 31000 Osijek</item>
    </izvorni_sadrzaj>
    <derivirana_varijabla naziv="DomainObject.Predmet.StrankaListFormatedWithAdressOIB_1">
      <item>BISERKA BIJELIĆ i dr., Biljska c. 44, 31000 Osijek</item>
    </derivirana_varijabla>
  </DomainObject.Predmet.StrankaListFormatedWithAdressOIB>
  <DomainObject.Predmet.StrankaListNazivFormated>
    <izvorni_sadrzaj>
      <item>BISERKA BIJELIĆ i dr.</item>
    </izvorni_sadrzaj>
    <derivirana_varijabla naziv="DomainObject.Predmet.StrankaListNazivFormated_1">
      <item>BISERKA BIJELIĆ i dr.</item>
    </derivirana_varijabla>
  </DomainObject.Predmet.StrankaListNazivFormated>
  <DomainObject.Predmet.StrankaListNazivFormatedOIB>
    <izvorni_sadrzaj>
      <item>BISERKA BIJELIĆ i dr.</item>
    </izvorni_sadrzaj>
    <derivirana_varijabla naziv="DomainObject.Predmet.StrankaListNazivFormatedOIB_1">
      <item>BISERKA BIJELIĆ i dr.</item>
    </derivirana_varijabla>
  </DomainObject.Predmet.StrankaListNazivFormatedOIB>
  <DomainObject.Predmet.ProtuStrankaListFormated>
    <izvorni_sadrzaj>
      <item>Osječka robna kuća NA-MA dioničko društvo u stečaju</item>
    </izvorni_sadrzaj>
    <derivirana_varijabla naziv="DomainObject.Predmet.ProtuStrankaListFormated_1">
      <item>Osječka robna kuća NA-MA dioničko društvo u stečaju</item>
    </derivirana_varijabla>
  </DomainObject.Predmet.ProtuStrankaListFormated>
  <DomainObject.Predmet.ProtuStrankaListFormatedOIB>
    <izvorni_sadrzaj>
      <item>Osječka robna kuća NA-MA dioničko društvo u stečaju, OIB 91245890776</item>
    </izvorni_sadrzaj>
    <derivirana_varijabla naziv="DomainObject.Predmet.ProtuStrankaListFormatedOIB_1">
      <item>Osječka robna kuća NA-MA dioničko društvo u stečaju, OIB 91245890776</item>
    </derivirana_varijabla>
  </DomainObject.Predmet.ProtuStrankaListFormatedOIB>
  <DomainObject.Predmet.ProtuStrankaListFormatedWithAdress>
    <izvorni_sadrzaj>
      <item>Osječka robna kuća NA-MA dioničko društvo u stečaju, Trg A.Starčevića 10, 31000 Osijek</item>
    </izvorni_sadrzaj>
    <derivirana_varijabla naziv="DomainObject.Predmet.ProtuStrankaListFormatedWithAdress_1">
      <item>Osječka robna kuća NA-MA dioničko društvo u stečaju, Trg A.Starčevića 10, 31000 Osijek</item>
    </derivirana_varijabla>
  </DomainObject.Predmet.ProtuStrankaListFormatedWithAdress>
  <DomainObject.Predmet.ProtuStrankaListFormatedWithAdressOIB>
    <izvorni_sadrzaj>
      <item>Osječka robna kuća NA-MA dioničko društvo u stečaju, OIB 91245890776, Trg A.Starčevića 10, 31000 Osijek</item>
    </izvorni_sadrzaj>
    <derivirana_varijabla naziv="DomainObject.Predmet.ProtuStrankaListFormatedWithAdressOIB_1">
      <item>Osječka robna kuća NA-MA dioničko društvo u stečaju, OIB 91245890776, Trg A.Starčevića 10, 31000 Osijek</item>
    </derivirana_varijabla>
  </DomainObject.Predmet.ProtuStrankaListFormatedWithAdressOIB>
  <DomainObject.Predmet.ProtuStrankaListNazivFormated>
    <izvorni_sadrzaj>
      <item>Osječka robna kuća NA-MA dioničko društvo u stečaju</item>
    </izvorni_sadrzaj>
    <derivirana_varijabla naziv="DomainObject.Predmet.ProtuStrankaListNazivFormated_1">
      <item>Osječka robna kuća NA-MA dioničko društvo u stečaju</item>
    </derivirana_varijabla>
  </DomainObject.Predmet.ProtuStrankaListNazivFormated>
  <DomainObject.Predmet.ProtuStrankaListNazivFormatedOIB>
    <izvorni_sadrzaj>
      <item>Osječka robna kuća NA-MA dioničko društvo u stečaju, OIB 91245890776</item>
    </izvorni_sadrzaj>
    <derivirana_varijabla naziv="DomainObject.Predmet.ProtuStrankaListNazivFormatedOIB_1">
      <item>Osječka robna kuća NA-MA dioničko društvo u stečaju, OIB 91245890776</item>
    </derivirana_varijabla>
  </DomainObject.Predmet.ProtuStrankaListNazivFormatedOIB>
  <DomainObject.Predmet.OstaliListFormated>
    <izvorni_sadrzaj>
      <item>SINDIKAT TRGOVINE u Osijeku Zlatica Štulić</item>
      <item>ZVONKO BEDE</item>
      <item>ŽDO GUO OSIJEK</item>
      <item>BLANKA GAMBIRAŽA</item>
      <item>Blanka Gambiraža</item>
      <item>IRENA RADA odvj.</item>
      <item>CROATIA osiguranje d.d.</item>
      <item>DRAVA INTERNATIONAL d.d.</item>
      <item>DRAVA d.d.</item>
      <item>oglasna ploča. NA MA d.d.</item>
    </izvorni_sadrzaj>
    <derivirana_varijabla naziv="DomainObject.Predmet.OstaliListFormated_1">
      <item>SINDIKAT TRGOVINE u Osijeku Zlatica Štulić</item>
      <item>ZVONKO BEDE</item>
      <item>ŽDO GUO OSIJEK</item>
      <item>BLANKA GAMBIRAŽA</item>
      <item>Blanka Gambiraža</item>
      <item>IRENA RADA odvj.</item>
      <item>CROATIA osiguranje d.d.</item>
      <item>DRAVA INTERNATIONAL d.d.</item>
      <item>DRAVA d.d.</item>
      <item>oglasna ploča. NA MA d.d.</item>
    </derivirana_varijabla>
  </DomainObject.Predmet.OstaliListFormated>
  <DomainObject.Predmet.OstaliListFormatedOIB>
    <izvorni_sadrzaj>
      <item>SINDIKAT TRGOVINE u Osijeku Zlatica Štulić, OIB 44653329839</item>
      <item>ZVONKO BEDE</item>
      <item>ŽDO GUO OSIJEK</item>
      <item>BLANKA GAMBIRAŽA, OIB 81085118009</item>
      <item>Blanka Gambiraža, OIB 81085118009</item>
      <item>IRENA RADA odvj.</item>
      <item>CROATIA osiguranje d.d., OIB 26187994862</item>
      <item>DRAVA INTERNATIONAL d.d., OIB 40223379376</item>
      <item>DRAVA d.d., OIB 75091025739</item>
      <item>oglasna ploča. NA MA d.d.</item>
    </izvorni_sadrzaj>
    <derivirana_varijabla naziv="DomainObject.Predmet.OstaliListFormatedOIB_1">
      <item>SINDIKAT TRGOVINE u Osijeku Zlatica Štulić, OIB 44653329839</item>
      <item>ZVONKO BEDE</item>
      <item>ŽDO GUO OSIJEK</item>
      <item>BLANKA GAMBIRAŽA, OIB 81085118009</item>
      <item>Blanka Gambiraža, OIB 81085118009</item>
      <item>IRENA RADA odvj.</item>
      <item>CROATIA osiguranje d.d., OIB 26187994862</item>
      <item>DRAVA INTERNATIONAL d.d., OIB 40223379376</item>
      <item>DRAVA d.d., OIB 75091025739</item>
      <item>oglasna ploča. NA MA d.d.</item>
    </derivirana_varijabla>
  </DomainObject.Predmet.OstaliListFormatedOIB>
  <DomainObject.Predmet.OstaliListFormatedWithAdress>
    <izvorni_sadrzaj>
      <item>SINDIKAT TRGOVINE u Osijeku Zlatica Štulić, Trg A.Starčevića 10/II, 31000 Osijek</item>
      <item>ZVONKO BEDE, ukrinska ul. 30, Osijek</item>
      <item>ŽDO GUO OSIJEK, Osijek</item>
      <item>BLANKA GAMBIRAŽA, BAKARSKA 42, Osijek</item>
      <item>Blanka Gambiraža, Bakarska 42, 31000 Osijek</item>
      <item>IRENA RADA odvj., 10000 Zagreb</item>
      <item>CROATIA osiguranje d.d., Miramarska 22, 10000 Zagreb</item>
      <item>DRAVA INTERNATIONAL d.d., Osijek</item>
      <item>DRAVA d.d., STJEPANA RADIĆA 15, Osijek</item>
      <item>oglasna ploča. NA MA d.d.</item>
    </izvorni_sadrzaj>
    <derivirana_varijabla naziv="DomainObject.Predmet.OstaliListFormatedWithAdress_1">
      <item>SINDIKAT TRGOVINE u Osijeku Zlatica Štulić, Trg A.Starčevića 10/II, 31000 Osijek</item>
      <item>ZVONKO BEDE, ukrinska ul. 30, Osijek</item>
      <item>ŽDO GUO OSIJEK, Osijek</item>
      <item>BLANKA GAMBIRAŽA, BAKARSKA 42, Osijek</item>
      <item>Blanka Gambiraža, Bakarska 42, 31000 Osijek</item>
      <item>IRENA RADA odvj., 10000 Zagreb</item>
      <item>CROATIA osiguranje d.d., Miramarska 22, 10000 Zagreb</item>
      <item>DRAVA INTERNATIONAL d.d., Osijek</item>
      <item>DRAVA d.d., STJEPANA RADIĆA 15, Osijek</item>
      <item>oglasna ploča. NA MA d.d.</item>
    </derivirana_varijabla>
  </DomainObject.Predmet.OstaliListFormatedWithAdress>
  <DomainObject.Predmet.OstaliListFormatedWithAdressOIB>
    <izvorni_sadrzaj>
      <item>SINDIKAT TRGOVINE u Osijeku Zlatica Štulić, OIB 44653329839, Trg A.Starčevića 10/II, 31000 Osijek</item>
      <item>ZVONKO BEDE, ukrinska ul. 30, Osijek</item>
      <item>ŽDO GUO OSIJEK, Osijek</item>
      <item>BLANKA GAMBIRAŽA, OIB 81085118009, BAKARSKA 42, Osijek</item>
      <item>Blanka Gambiraža, OIB 81085118009, Bakarska 42, 31000 Osijek</item>
      <item>IRENA RADA odvj., 10000 Zagreb</item>
      <item>CROATIA osiguranje d.d., OIB 26187994862, Miramarska 22, 10000 Zagreb</item>
      <item>DRAVA INTERNATIONAL d.d., OIB 40223379376, Osijek</item>
      <item>DRAVA d.d., OIB 75091025739, STJEPANA RADIĆA 15, Osijek</item>
      <item>oglasna ploča. NA MA d.d.</item>
    </izvorni_sadrzaj>
    <derivirana_varijabla naziv="DomainObject.Predmet.OstaliListFormatedWithAdressOIB_1">
      <item>SINDIKAT TRGOVINE u Osijeku Zlatica Štulić, OIB 44653329839, Trg A.Starčevića 10/II, 31000 Osijek</item>
      <item>ZVONKO BEDE, ukrinska ul. 30, Osijek</item>
      <item>ŽDO GUO OSIJEK, Osijek</item>
      <item>BLANKA GAMBIRAŽA, OIB 81085118009, BAKARSKA 42, Osijek</item>
      <item>Blanka Gambiraža, OIB 81085118009, Bakarska 42, 31000 Osijek</item>
      <item>IRENA RADA odvj., 10000 Zagreb</item>
      <item>CROATIA osiguranje d.d., OIB 26187994862, Miramarska 22, 10000 Zagreb</item>
      <item>DRAVA INTERNATIONAL d.d., OIB 40223379376, Osijek</item>
      <item>DRAVA d.d., OIB 75091025739, STJEPANA RADIĆA 15, Osijek</item>
      <item>oglasna ploča. NA MA d.d.</item>
    </derivirana_varijabla>
  </DomainObject.Predmet.OstaliListFormatedWithAdressOIB>
  <DomainObject.Predmet.OstaliListNazivFormated>
    <izvorni_sadrzaj>
      <item>SINDIKAT TRGOVINE u Osijeku Zlatica Štulić</item>
      <item>ZVONKO BEDE</item>
      <item>ŽDO GUO OSIJEK</item>
      <item>BLANKA GAMBIRAŽA</item>
      <item>Blanka Gambiraža</item>
      <item>IRENA RADA odvj.</item>
      <item>CROATIA osiguranje d.d.</item>
      <item>DRAVA INTERNATIONAL d.d.</item>
      <item>DRAVA d.d.</item>
      <item>oglasna ploča. NA MA d.d.</item>
    </izvorni_sadrzaj>
    <derivirana_varijabla naziv="DomainObject.Predmet.OstaliListNazivFormated_1">
      <item>SINDIKAT TRGOVINE u Osijeku Zlatica Štulić</item>
      <item>ZVONKO BEDE</item>
      <item>ŽDO GUO OSIJEK</item>
      <item>BLANKA GAMBIRAŽA</item>
      <item>Blanka Gambiraža</item>
      <item>IRENA RADA odvj.</item>
      <item>CROATIA osiguranje d.d.</item>
      <item>DRAVA INTERNATIONAL d.d.</item>
      <item>DRAVA d.d.</item>
      <item>oglasna ploča. NA MA d.d.</item>
    </derivirana_varijabla>
  </DomainObject.Predmet.OstaliListNazivFormated>
  <DomainObject.Predmet.OstaliListNazivFormatedOIB>
    <izvorni_sadrzaj>
      <item>SINDIKAT TRGOVINE u Osijeku Zlatica Štulić, OIB 44653329839</item>
      <item>ZVONKO BEDE</item>
      <item>ŽDO GUO OSIJEK</item>
      <item>BLANKA GAMBIRAŽA, OIB 81085118009</item>
      <item>Blanka Gambiraža, OIB 81085118009</item>
      <item>IRENA RADA odvj.</item>
      <item>CROATIA osiguranje d.d., OIB 26187994862</item>
      <item>DRAVA INTERNATIONAL d.d., OIB 40223379376</item>
      <item>DRAVA d.d., OIB 75091025739</item>
      <item>oglasna ploča. NA MA d.d.</item>
    </izvorni_sadrzaj>
    <derivirana_varijabla naziv="DomainObject.Predmet.OstaliListNazivFormatedOIB_1">
      <item>SINDIKAT TRGOVINE u Osijeku Zlatica Štulić, OIB 44653329839</item>
      <item>ZVONKO BEDE</item>
      <item>ŽDO GUO OSIJEK</item>
      <item>BLANKA GAMBIRAŽA, OIB 81085118009</item>
      <item>Blanka Gambiraža, OIB 81085118009</item>
      <item>IRENA RADA odvj.</item>
      <item>CROATIA osiguranje d.d., OIB 26187994862</item>
      <item>DRAVA INTERNATIONAL d.d., OIB 40223379376</item>
      <item>DRAVA d.d., OIB 75091025739</item>
      <item>oglasna ploča. NA MA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BISERKA BIJELIĆ i dr.</izvorni_sadrzaj>
    <derivirana_varijabla naziv="DomainObject.Predmet.StrankaIDrugi_1">BISERKA BIJELIĆ i dr.</derivirana_varijabla>
  </DomainObject.Predmet.StrankaIDrugi>
  <DomainObject.Predmet.ProtustrankaIDrugi>
    <izvorni_sadrzaj>Osječka robna kuća NA-MA dioničko društvo u stečaju</izvorni_sadrzaj>
    <derivirana_varijabla naziv="DomainObject.Predmet.ProtustrankaIDrugi_1">Osječka robna kuća NA-MA dioničko društvo u stečaju</derivirana_varijabla>
  </DomainObject.Predmet.ProtustrankaIDrugi>
  <DomainObject.Predmet.StrankaIDrugiAdressOIB>
    <izvorni_sadrzaj>BISERKA BIJELIĆ i dr., Biljska c. 44, 31000 Osijek</izvorni_sadrzaj>
    <derivirana_varijabla naziv="DomainObject.Predmet.StrankaIDrugiAdressOIB_1">BISERKA BIJELIĆ i dr., Biljska c. 44, 31000 Osijek</derivirana_varijabla>
  </DomainObject.Predmet.StrankaIDrugiAdressOIB>
  <DomainObject.Predmet.ProtustrankaIDrugiAdressOIB>
    <izvorni_sadrzaj>Osječka robna kuća NA-MA dioničko društvo u stečaju, OIB 91245890776, Trg A.Starčevića 10, 31000 Osijek</izvorni_sadrzaj>
    <derivirana_varijabla naziv="DomainObject.Predmet.ProtustrankaIDrugiAdressOIB_1">Osječka robna kuća NA-MA dioničko društvo u stečaju, OIB 91245890776, Trg A.Starčevića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BISERKA BIJELIĆ i dr.</item>
      <item>SINDIKAT TRGOVINE u Osijeku Zlatica Štulić</item>
      <item>Osječka robna kuća NA-MA dioničko društvo u stečaju</item>
      <item>ZVONKO BEDE</item>
      <item>ŽDO GUO OSIJEK</item>
      <item>BLANKA GAMBIRAŽA</item>
      <item>Blanka Gambiraža</item>
      <item>IRENA RADA odvj.</item>
      <item>CROATIA osiguranje d.d.</item>
      <item>DRAVA INTERNATIONAL d.d.</item>
      <item>DRAVA d.d.</item>
      <item>oglasna ploča. NA MA d.d.</item>
    </izvorni_sadrzaj>
    <derivirana_varijabla naziv="DomainObject.Predmet.SudioniciListNaziv_1">
      <item>BISERKA BIJELIĆ i dr.</item>
      <item>SINDIKAT TRGOVINE u Osijeku Zlatica Štulić</item>
      <item>Osječka robna kuća NA-MA dioničko društvo u stečaju</item>
      <item>ZVONKO BEDE</item>
      <item>ŽDO GUO OSIJEK</item>
      <item>BLANKA GAMBIRAŽA</item>
      <item>Blanka Gambiraža</item>
      <item>IRENA RADA odvj.</item>
      <item>CROATIA osiguranje d.d.</item>
      <item>DRAVA INTERNATIONAL d.d.</item>
      <item>DRAVA d.d.</item>
      <item>oglasna ploča. NA MA d.d.</item>
    </derivirana_varijabla>
  </DomainObject.Predmet.SudioniciListNaziv>
  <DomainObject.Predmet.SudioniciListAdressOIB>
    <izvorni_sadrzaj>
      <item>BISERKA BIJELIĆ i dr., Biljska c. 44,31000 Osijek</item>
      <item>SINDIKAT TRGOVINE u Osijeku Zlatica Štulić, OIB 44653329839, Trg A.Starčevića 10/II,31000 Osijek</item>
      <item>Osječka robna kuća NA-MA dioničko društvo u stečaju, OIB 91245890776, Trg A.Starčevića 10,31000 Osijek</item>
      <item>ZVONKO BEDE, ukrinska ul. 30,Osijek</item>
      <item>ŽDO GUO OSIJEK, Osijek</item>
      <item>BLANKA GAMBIRAŽA, OIB 81085118009, BAKARSKA 42,Osijek</item>
      <item>Blanka Gambiraža, OIB 81085118009, Bakarska 42,31000 Osijek</item>
      <item>IRENA RADA odvj., 10000 Zagreb</item>
      <item>CROATIA osiguranje d.d., OIB 26187994862, Miramarska 22,10000 Zagreb</item>
      <item>DRAVA INTERNATIONAL d.d., OIB 40223379376, Osijek</item>
      <item>DRAVA d.d., OIB 75091025739, STJEPANA RADIĆA 15,Osijek</item>
      <item>oglasna ploča. NA MA d.d.</item>
    </izvorni_sadrzaj>
    <derivirana_varijabla naziv="DomainObject.Predmet.SudioniciListAdressOIB_1">
      <item>BISERKA BIJELIĆ i dr., Biljska c. 44,31000 Osijek</item>
      <item>SINDIKAT TRGOVINE u Osijeku Zlatica Štulić, OIB 44653329839, Trg A.Starčevića 10/II,31000 Osijek</item>
      <item>Osječka robna kuća NA-MA dioničko društvo u stečaju, OIB 91245890776, Trg A.Starčevića 10,31000 Osijek</item>
      <item>ZVONKO BEDE, ukrinska ul. 30,Osijek</item>
      <item>ŽDO GUO OSIJEK, Osijek</item>
      <item>BLANKA GAMBIRAŽA, OIB 81085118009, BAKARSKA 42,Osijek</item>
      <item>Blanka Gambiraža, OIB 81085118009, Bakarska 42,31000 Osijek</item>
      <item>IRENA RADA odvj., 10000 Zagreb</item>
      <item>CROATIA osiguranje d.d., OIB 26187994862, Miramarska 22,10000 Zagreb</item>
      <item>DRAVA INTERNATIONAL d.d., OIB 40223379376, Osijek</item>
      <item>DRAVA d.d., OIB 75091025739, STJEPANA RADIĆA 15,Osijek</item>
      <item>oglasna ploča. NA MA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44653329839</item>
      <item>, OIB 91245890776</item>
      <item>, OIB null</item>
      <item>, OIB null</item>
      <item>, OIB 81085118009</item>
      <item>, OIB 81085118009</item>
      <item>, OIB null</item>
      <item>, OIB 26187994862</item>
      <item>, OIB 40223379376</item>
      <item>, OIB 75091025739</item>
      <item>, OIB null</item>
    </izvorni_sadrzaj>
    <derivirana_varijabla naziv="DomainObject.Predmet.SudioniciListNazivOIB_1">
      <item>, OIB null</item>
      <item>, OIB 44653329839</item>
      <item>, OIB 91245890776</item>
      <item>, OIB null</item>
      <item>, OIB null</item>
      <item>, OIB 81085118009</item>
      <item>, OIB 81085118009</item>
      <item>, OIB null</item>
      <item>, OIB 26187994862</item>
      <item>, OIB 40223379376</item>
      <item>, OIB 75091025739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499010-236F-400B-B7CF-7CE77BE027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172</properties:Words>
  <properties:Characters>887</properties:Characters>
  <properties:Lines>72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2016-07-04T06:22:00Z</dcterms:created>
  <dc:creator>hermanj</dc:creator>
  <cp:lastModifiedBy>Danijela Sekulić</cp:lastModifiedBy>
  <cp:lastPrinted>2016-07-04T06:36:00Z</cp:lastPrinted>
  <dcterms:modified xmlns:xsi="http://www.w3.org/2001/XMLSchema-instance" xsi:type="dcterms:W3CDTF">2016-07-04T06:37:00Z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