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e936" w14:paraId="c51e936" w:rsidRDefault="00286FED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</w:p>
    <w:p w:rsidRDefault="003830C3" w:rsidR="002518B6">
      <w:pPr>
        <w:rPr>
          <w:sz w:val="24"/>
        </w:rPr>
      </w:pPr>
      <w:r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B2A69">
        <w:rPr>
          <w:sz w:val="24"/>
        </w:rPr>
        <w:t>567/2016-19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3830C3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CD1736">
        <w:rPr>
          <w:sz w:val="24"/>
        </w:rPr>
        <w:t xml:space="preserve">lić, </w:t>
      </w:r>
      <w:r w:rsidR="009B2A69">
        <w:rPr>
          <w:sz w:val="24"/>
        </w:rPr>
        <w:t>u prethodnom postupku radi</w:t>
      </w:r>
      <w:r w:rsidR="000F54B8">
        <w:rPr>
          <w:sz w:val="24"/>
        </w:rPr>
        <w:t xml:space="preserve"> utvrđivanja pretpostavki za ot</w:t>
      </w:r>
      <w:r w:rsidR="009B2A69">
        <w:rPr>
          <w:sz w:val="24"/>
        </w:rPr>
        <w:t>va</w:t>
      </w:r>
      <w:r w:rsidR="000F54B8">
        <w:rPr>
          <w:sz w:val="24"/>
        </w:rPr>
        <w:t>ra</w:t>
      </w:r>
      <w:r w:rsidR="009B2A69">
        <w:rPr>
          <w:sz w:val="24"/>
        </w:rPr>
        <w:t xml:space="preserve">nje stečajnog postupka nad dužnikom BTS TRANSPORT &amp; LOGISTIK d.o.o </w:t>
      </w:r>
      <w:proofErr w:type="spellStart"/>
      <w:r w:rsidR="009B2A69">
        <w:rPr>
          <w:sz w:val="24"/>
        </w:rPr>
        <w:t>Slav.Brod</w:t>
      </w:r>
      <w:proofErr w:type="spellEnd"/>
      <w:r w:rsidR="00A938BB">
        <w:rPr>
          <w:sz w:val="24"/>
        </w:rPr>
        <w:t xml:space="preserve">, dana </w:t>
      </w:r>
      <w:r w:rsidR="009B2A69">
        <w:rPr>
          <w:sz w:val="24"/>
        </w:rPr>
        <w:t>1</w:t>
      </w:r>
      <w:r w:rsidR="00D32F19">
        <w:rPr>
          <w:sz w:val="24"/>
        </w:rPr>
        <w:t>8</w:t>
      </w:r>
      <w:r w:rsidR="009B2A69">
        <w:rPr>
          <w:sz w:val="24"/>
        </w:rPr>
        <w:t>.listopada</w:t>
      </w:r>
      <w:r w:rsidR="00A938BB">
        <w:rPr>
          <w:sz w:val="24"/>
        </w:rPr>
        <w:t xml:space="preserve"> 2016.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A83C9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BTS TRANSPORT &amp; LOGISTIK d.o.o za trgovinu i prijevoz Slavonski Brod, Ivana Antunovića 2, OIB 19781574662</w:t>
      </w:r>
      <w:r w:rsidR="001878AD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2A3B75">
        <w:rPr>
          <w:sz w:val="24"/>
        </w:rPr>
        <w:t>18</w:t>
      </w:r>
      <w:r w:rsidR="000F54B8">
        <w:rPr>
          <w:sz w:val="24"/>
        </w:rPr>
        <w:t>.listopada</w:t>
      </w:r>
      <w:r>
        <w:rPr>
          <w:sz w:val="24"/>
        </w:rPr>
        <w:t xml:space="preserve"> 2016.u 1</w:t>
      </w:r>
      <w:r w:rsidR="002A3B75">
        <w:rPr>
          <w:sz w:val="24"/>
        </w:rPr>
        <w:t>1,3</w:t>
      </w:r>
      <w:r>
        <w:rPr>
          <w:sz w:val="24"/>
        </w:rPr>
        <w:t>0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0F54B8">
        <w:rPr>
          <w:sz w:val="24"/>
        </w:rPr>
        <w:t xml:space="preserve"> </w:t>
      </w:r>
      <w:r w:rsidR="002A3B75">
        <w:rPr>
          <w:sz w:val="24"/>
        </w:rPr>
        <w:t xml:space="preserve">Filip Babić, </w:t>
      </w:r>
      <w:proofErr w:type="spellStart"/>
      <w:r w:rsidR="002A3B75">
        <w:rPr>
          <w:sz w:val="24"/>
        </w:rPr>
        <w:t>dipl.oec</w:t>
      </w:r>
      <w:proofErr w:type="spellEnd"/>
      <w:r w:rsidR="002A3B75">
        <w:rPr>
          <w:sz w:val="24"/>
        </w:rPr>
        <w:t>. Osijek, Trg bana Jelačića 18, OIB 57093086582.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mrežnoj stanici e-Oglasna ploča sudova,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4869FA">
        <w:rPr>
          <w:sz w:val="24"/>
        </w:rPr>
        <w:t xml:space="preserve"> Filipu Babiću, Osijek, Trg bana Jelačića 18</w:t>
      </w:r>
      <w:r>
        <w:rPr>
          <w:sz w:val="24"/>
        </w:rPr>
        <w:t>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0F54B8">
        <w:rPr>
          <w:b/>
          <w:sz w:val="24"/>
        </w:rPr>
        <w:t>567</w:t>
      </w:r>
      <w:r>
        <w:rPr>
          <w:b/>
          <w:sz w:val="24"/>
        </w:rPr>
        <w:t>-</w:t>
      </w:r>
      <w:r w:rsidR="00D73A04">
        <w:rPr>
          <w:sz w:val="24"/>
        </w:rPr>
        <w:t>2016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590B55">
        <w:rPr>
          <w:sz w:val="24"/>
        </w:rPr>
        <w:t>si na propisanom obrascu, a  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18242F" w:rsidP="003830C3" w:rsidR="0018242F">
      <w:pPr>
        <w:jc w:val="both"/>
        <w:rPr>
          <w:sz w:val="24"/>
        </w:rPr>
      </w:pPr>
    </w:p>
    <w:p w:rsidRDefault="0018242F" w:rsidP="000F29A3" w:rsidR="0018242F" w:rsidRPr="0018242F">
      <w:pPr>
        <w:numPr>
          <w:ilvl w:val="0"/>
          <w:numId w:val="6"/>
        </w:numPr>
        <w:jc w:val="both"/>
        <w:rPr>
          <w:sz w:val="24"/>
        </w:rPr>
      </w:pPr>
      <w:r w:rsidRPr="0018242F">
        <w:rPr>
          <w:sz w:val="24"/>
        </w:rPr>
        <w:t xml:space="preserve">2 -                              </w:t>
      </w:r>
      <w:r w:rsidR="000F54B8">
        <w:rPr>
          <w:sz w:val="24"/>
        </w:rPr>
        <w:t>Broj: St-567/2016-19</w:t>
      </w:r>
    </w:p>
    <w:p w:rsidRDefault="0018242F" w:rsidP="0053115A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 -</w:t>
      </w:r>
      <w:r>
        <w:rPr>
          <w:sz w:val="24"/>
        </w:rPr>
        <w:t xml:space="preserve"> Pozivaju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da u roku navedenom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IV ovog rješenja, obavijeste stečajnog upravitelja o svom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pravu, pravnoj osnovi razlučnog prava i dijelu imovine stečajnog dužnika na koji se odnosi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pravo. Ako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 i iznos do kojeg njihova tražbina predvidivo neće biti pokrivena tim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0F54B8">
        <w:rPr>
          <w:b/>
          <w:sz w:val="24"/>
        </w:rPr>
        <w:t>12.siječnja 2017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>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upisati u sudski registar ovog Suda.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73A04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bit će dostavljamo </w:t>
      </w:r>
      <w:proofErr w:type="spellStart"/>
      <w:r>
        <w:rPr>
          <w:sz w:val="24"/>
        </w:rPr>
        <w:t>zk.odjelu</w:t>
      </w:r>
      <w:proofErr w:type="spellEnd"/>
      <w:r>
        <w:rPr>
          <w:sz w:val="24"/>
        </w:rPr>
        <w:t xml:space="preserve"> Općinskog suda u </w:t>
      </w:r>
      <w:proofErr w:type="spellStart"/>
      <w:r w:rsidR="00AB1217">
        <w:rPr>
          <w:sz w:val="24"/>
        </w:rPr>
        <w:t>Slav.Brodu</w:t>
      </w:r>
      <w:proofErr w:type="spellEnd"/>
      <w:r w:rsidR="00D73A04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mrežnoj stanici e-Oglasna ploča sudova s danom </w:t>
      </w:r>
      <w:r w:rsidR="00AB1217">
        <w:rPr>
          <w:sz w:val="24"/>
        </w:rPr>
        <w:t>1</w:t>
      </w:r>
      <w:r w:rsidR="00C87DB4">
        <w:rPr>
          <w:sz w:val="24"/>
        </w:rPr>
        <w:t>8</w:t>
      </w:r>
      <w:r w:rsidR="00AB1217">
        <w:rPr>
          <w:sz w:val="24"/>
        </w:rPr>
        <w:t>.listopada</w:t>
      </w:r>
      <w:r>
        <w:rPr>
          <w:sz w:val="24"/>
        </w:rPr>
        <w:t xml:space="preserve"> 2016. u 1</w:t>
      </w:r>
      <w:r w:rsidR="004869FA">
        <w:rPr>
          <w:sz w:val="24"/>
        </w:rPr>
        <w:t>1,30</w:t>
      </w:r>
      <w:r>
        <w:rPr>
          <w:sz w:val="24"/>
        </w:rPr>
        <w:t xml:space="preserve"> sati.</w:t>
      </w:r>
      <w:r w:rsidR="002B5BDA">
        <w:rPr>
          <w:sz w:val="24"/>
        </w:rPr>
        <w:tab/>
      </w:r>
    </w:p>
    <w:p w:rsidRDefault="0053115A" w:rsidP="0053115A" w:rsidR="0053115A">
      <w:pPr>
        <w:rPr>
          <w:sz w:val="24"/>
        </w:rPr>
      </w:pPr>
    </w:p>
    <w:p w:rsidRDefault="0053115A" w:rsidP="0053115A" w:rsidR="0053115A" w:rsidRPr="00370080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  <w:r w:rsidRPr="00370080">
        <w:rPr>
          <w:sz w:val="24"/>
        </w:rPr>
        <w:tab/>
      </w:r>
    </w:p>
    <w:p w:rsidRDefault="0053115A" w:rsidP="0053115A" w:rsidR="0053115A">
      <w:pPr>
        <w:jc w:val="both"/>
        <w:rPr>
          <w:sz w:val="24"/>
        </w:rPr>
      </w:pPr>
    </w:p>
    <w:p w:rsidRDefault="00D73A04" w:rsidP="0018242F" w:rsidR="001878AD" w:rsidRPr="0042403C">
      <w:pPr>
        <w:jc w:val="both"/>
        <w:rPr>
          <w:sz w:val="24"/>
        </w:rPr>
      </w:pPr>
      <w:r>
        <w:rPr>
          <w:sz w:val="24"/>
        </w:rPr>
        <w:tab/>
      </w:r>
      <w:r w:rsidR="001878AD">
        <w:rPr>
          <w:sz w:val="24"/>
        </w:rPr>
        <w:t xml:space="preserve">Prijedlog za otvaranje stečajnog postupka nad dužnikom </w:t>
      </w:r>
      <w:r w:rsidR="00AB1217">
        <w:rPr>
          <w:sz w:val="24"/>
        </w:rPr>
        <w:t xml:space="preserve">BTS TRANSPORT &amp; LOGISTIK d.o.o </w:t>
      </w:r>
      <w:proofErr w:type="spellStart"/>
      <w:r w:rsidR="00AB1217">
        <w:rPr>
          <w:sz w:val="24"/>
        </w:rPr>
        <w:t>Slav.Brod</w:t>
      </w:r>
      <w:proofErr w:type="spellEnd"/>
      <w:r w:rsidR="00AB1217">
        <w:rPr>
          <w:sz w:val="24"/>
        </w:rPr>
        <w:t xml:space="preserve"> podnijela je Financijska agencija RC Osijek temeljem čl. 110 st. 1 Stečajnog zakona (NN br. 71/15, dalje SZ)</w:t>
      </w:r>
      <w:r w:rsidR="001878AD">
        <w:rPr>
          <w:sz w:val="24"/>
        </w:rPr>
        <w:t>.</w:t>
      </w:r>
    </w:p>
    <w:p w:rsidRDefault="001878AD" w:rsidP="0053115A" w:rsidR="0015162F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B22642">
        <w:rPr>
          <w:sz w:val="24"/>
        </w:rPr>
        <w:t>dužnik na dan 1.9.2015</w:t>
      </w:r>
      <w:r w:rsidR="00AB1217">
        <w:rPr>
          <w:sz w:val="24"/>
        </w:rPr>
        <w:t>.</w:t>
      </w:r>
      <w:r>
        <w:rPr>
          <w:sz w:val="24"/>
        </w:rPr>
        <w:t xml:space="preserve"> </w:t>
      </w:r>
      <w:r w:rsidR="00AB1217">
        <w:rPr>
          <w:sz w:val="24"/>
        </w:rPr>
        <w:t>u O</w:t>
      </w:r>
      <w:r>
        <w:rPr>
          <w:sz w:val="24"/>
        </w:rPr>
        <w:t xml:space="preserve">čevidniku redoslijeda osnova za plaćanje ima evidentirane </w:t>
      </w:r>
      <w:r w:rsidR="00AB1217">
        <w:rPr>
          <w:sz w:val="24"/>
        </w:rPr>
        <w:t xml:space="preserve"> neizvršene</w:t>
      </w:r>
      <w:r>
        <w:rPr>
          <w:sz w:val="24"/>
        </w:rPr>
        <w:t xml:space="preserve"> osnove za p</w:t>
      </w:r>
      <w:r w:rsidR="00AB1217">
        <w:rPr>
          <w:sz w:val="24"/>
        </w:rPr>
        <w:t>laćanje u neprekinutom razdoblju 307 dana u ukupnom iznosu 180.147,08 kn.</w:t>
      </w:r>
    </w:p>
    <w:p w:rsidRDefault="00F071C2" w:rsidP="00F071C2" w:rsidR="00AB1217">
      <w:pPr>
        <w:jc w:val="both"/>
        <w:rPr>
          <w:sz w:val="24"/>
        </w:rPr>
      </w:pPr>
      <w:r>
        <w:rPr>
          <w:sz w:val="24"/>
        </w:rPr>
        <w:tab/>
        <w:t xml:space="preserve">Temeljem prijedloga </w:t>
      </w:r>
      <w:r w:rsidR="00100608">
        <w:rPr>
          <w:sz w:val="24"/>
        </w:rPr>
        <w:t>FINE</w:t>
      </w:r>
      <w:r>
        <w:rPr>
          <w:sz w:val="24"/>
        </w:rPr>
        <w:t xml:space="preserve"> sud je </w:t>
      </w:r>
      <w:r w:rsidR="00AB1217">
        <w:rPr>
          <w:sz w:val="24"/>
        </w:rPr>
        <w:t>rješenjem br. St-567/2016-3 od 29.ožujka 2016.pokrenuo prethodni postupak radi utvrđivanja pretpostavki za otvaranje stečajnog postupka, a kasnijim rješenjem od 22.srpnja 2016.imenovao je privremenog stečajnog upravitelja u osobi Filipa Babića, dipl.oec.iz Osijeka sa zadatkom utvrditi obim</w:t>
      </w:r>
      <w:r w:rsidR="008E133B">
        <w:rPr>
          <w:sz w:val="24"/>
        </w:rPr>
        <w:t>, strukturu i vrijednost</w:t>
      </w:r>
      <w:r w:rsidR="00AB1217">
        <w:rPr>
          <w:sz w:val="24"/>
        </w:rPr>
        <w:t xml:space="preserve"> dužnikove imovine</w:t>
      </w:r>
      <w:r w:rsidR="008E133B">
        <w:rPr>
          <w:sz w:val="24"/>
        </w:rPr>
        <w:t xml:space="preserve"> te</w:t>
      </w:r>
      <w:r w:rsidR="00AB1217">
        <w:rPr>
          <w:sz w:val="24"/>
        </w:rPr>
        <w:t xml:space="preserve"> njezinu dostatnost za pokriće troškova postupka.</w:t>
      </w:r>
    </w:p>
    <w:p w:rsidRDefault="0015162F" w:rsidP="0015162F" w:rsidR="0015162F">
      <w:pPr>
        <w:jc w:val="both"/>
        <w:rPr>
          <w:sz w:val="24"/>
        </w:rPr>
      </w:pPr>
      <w:r>
        <w:rPr>
          <w:sz w:val="24"/>
        </w:rPr>
        <w:tab/>
        <w:t>Odredbom čl. 5 st. 1</w:t>
      </w:r>
      <w:r w:rsidR="00D32F19">
        <w:rPr>
          <w:sz w:val="24"/>
        </w:rPr>
        <w:t xml:space="preserve"> i 2</w:t>
      </w:r>
      <w:r>
        <w:rPr>
          <w:sz w:val="24"/>
        </w:rPr>
        <w:t xml:space="preserve"> SZ-a  propisano je da se stečaj može otvoriti ako sud  utvrdi postojanje stečajnoga razloga, a stečajni razlozi su: nesposobnost za plaćanje i prezaduženost</w:t>
      </w:r>
      <w:r w:rsidR="00D32F19">
        <w:rPr>
          <w:sz w:val="24"/>
        </w:rPr>
        <w:t>.</w:t>
      </w:r>
    </w:p>
    <w:p w:rsidRDefault="000F29A3" w:rsidP="0015162F" w:rsidR="000F29A3">
      <w:pPr>
        <w:jc w:val="both"/>
        <w:rPr>
          <w:sz w:val="24"/>
        </w:rPr>
      </w:pPr>
    </w:p>
    <w:p w:rsidRDefault="000F29A3" w:rsidP="0015162F" w:rsidR="000F29A3">
      <w:pPr>
        <w:jc w:val="both"/>
        <w:rPr>
          <w:sz w:val="24"/>
        </w:rPr>
      </w:pPr>
    </w:p>
    <w:p w:rsidRDefault="000F29A3" w:rsidP="000F29A3" w:rsidR="000F29A3" w:rsidRPr="0018242F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3</w:t>
      </w:r>
      <w:r w:rsidRPr="0018242F">
        <w:rPr>
          <w:sz w:val="24"/>
        </w:rPr>
        <w:t xml:space="preserve"> -                              </w:t>
      </w:r>
      <w:r>
        <w:rPr>
          <w:sz w:val="24"/>
        </w:rPr>
        <w:t>Broj: St-567/2016-19</w:t>
      </w:r>
    </w:p>
    <w:p w:rsidRDefault="00D32F19" w:rsidP="0015162F" w:rsidR="000F29A3">
      <w:pPr>
        <w:jc w:val="both"/>
        <w:rPr>
          <w:sz w:val="24"/>
        </w:rPr>
      </w:pPr>
      <w:r>
        <w:rPr>
          <w:sz w:val="24"/>
        </w:rPr>
        <w:tab/>
      </w:r>
    </w:p>
    <w:p w:rsidRDefault="000F29A3" w:rsidP="0015162F" w:rsidR="00D32F19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D32F19">
        <w:rPr>
          <w:sz w:val="24"/>
        </w:rPr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15162F" w:rsidP="0015162F" w:rsidR="0015162F">
      <w:pPr>
        <w:jc w:val="both"/>
        <w:rPr>
          <w:sz w:val="24"/>
        </w:rPr>
      </w:pPr>
      <w:r>
        <w:rPr>
          <w:sz w:val="24"/>
        </w:rPr>
        <w:tab/>
        <w:t xml:space="preserve">Na ročište radi  rasprave o pretpostavkama za otvaranje stečajnog postupka zakonski zastupnik dužnika Mirko </w:t>
      </w:r>
      <w:proofErr w:type="spellStart"/>
      <w:r>
        <w:rPr>
          <w:sz w:val="24"/>
        </w:rPr>
        <w:t>Gaić</w:t>
      </w:r>
      <w:proofErr w:type="spellEnd"/>
      <w:r>
        <w:rPr>
          <w:sz w:val="24"/>
        </w:rPr>
        <w:t xml:space="preserve"> nije pristupio, a prema raspoloživim podacima MUP-a, te uvidom u vraćenu dostavnicu utvrđeno je da je odselio s prijavljene adrese i sada je nepoznatog boravišta.</w:t>
      </w:r>
    </w:p>
    <w:p w:rsidRDefault="0015162F" w:rsidP="0015162F" w:rsidR="005F7BDD">
      <w:pPr>
        <w:jc w:val="both"/>
        <w:rPr>
          <w:sz w:val="24"/>
        </w:rPr>
      </w:pPr>
      <w:r>
        <w:rPr>
          <w:sz w:val="24"/>
        </w:rPr>
        <w:tab/>
        <w:t>Privremeni stečajni upravitelj u svom izvješću od 19.kolovoza 2016.</w:t>
      </w:r>
      <w:r w:rsidR="00C87DB4">
        <w:rPr>
          <w:sz w:val="24"/>
        </w:rPr>
        <w:t xml:space="preserve"> i dopuni</w:t>
      </w:r>
      <w:r>
        <w:rPr>
          <w:sz w:val="24"/>
        </w:rPr>
        <w:t xml:space="preserve"> </w:t>
      </w:r>
      <w:r w:rsidR="00C87DB4">
        <w:rPr>
          <w:sz w:val="24"/>
        </w:rPr>
        <w:t xml:space="preserve">izvješća </w:t>
      </w:r>
      <w:r>
        <w:rPr>
          <w:sz w:val="24"/>
        </w:rPr>
        <w:t xml:space="preserve"> od 19.rujna 2016., navodi da poslovnu financijsku </w:t>
      </w:r>
      <w:r w:rsidR="009663C6">
        <w:rPr>
          <w:sz w:val="24"/>
        </w:rPr>
        <w:t>dokumentaciju</w:t>
      </w:r>
      <w:r>
        <w:rPr>
          <w:sz w:val="24"/>
        </w:rPr>
        <w:t xml:space="preserve"> nije uspio dobiti od </w:t>
      </w:r>
      <w:proofErr w:type="spellStart"/>
      <w:r>
        <w:rPr>
          <w:sz w:val="24"/>
        </w:rPr>
        <w:t>zak.zastupnika</w:t>
      </w:r>
      <w:proofErr w:type="spellEnd"/>
      <w:r>
        <w:rPr>
          <w:sz w:val="24"/>
        </w:rPr>
        <w:t xml:space="preserve"> budući je prema obavijesti prokuriste Ane Marić odselio u Njemačku, </w:t>
      </w:r>
      <w:r w:rsidR="009663C6">
        <w:rPr>
          <w:sz w:val="24"/>
        </w:rPr>
        <w:t>tako</w:t>
      </w:r>
      <w:r>
        <w:rPr>
          <w:sz w:val="24"/>
        </w:rPr>
        <w:t xml:space="preserve"> da je za izradu izvješća koristio javno dostupne podatke iz Očevidnika FINE o redoslijedu plaćanja, te zadnje javno objavljenog financijskog izvješća za poslovnu 2013.godinu. Prema tim podacima utvrdio je da dužnik bilježi dugotrajnu imovinu u vrijednosti 684.245,00 kn koja se odnosi na potraživanja, ali zbog nedostupnosti poslovne dokumentacije nije mogao analitički </w:t>
      </w:r>
      <w:proofErr w:type="spellStart"/>
      <w:r>
        <w:rPr>
          <w:sz w:val="24"/>
        </w:rPr>
        <w:t>rasč</w:t>
      </w:r>
      <w:r w:rsidR="005F7BDD">
        <w:rPr>
          <w:sz w:val="24"/>
        </w:rPr>
        <w:t>laniti</w:t>
      </w:r>
      <w:proofErr w:type="spellEnd"/>
      <w:r w:rsidR="005F7BDD">
        <w:rPr>
          <w:sz w:val="24"/>
        </w:rPr>
        <w:t xml:space="preserve"> na što se to</w:t>
      </w:r>
      <w:r w:rsidR="006B53A5">
        <w:rPr>
          <w:sz w:val="24"/>
        </w:rPr>
        <w:t>čno odnose i na koje vjerovnike, a prema dostupnim podacima MUP-a također je utvrdio da se dužnik evidentira kao vlasnik ukupno 7 motornih vozila na kojima postoji zabilježena zabrana otuđenja.</w:t>
      </w:r>
    </w:p>
    <w:p w:rsidRDefault="00C87DB4" w:rsidP="0015162F" w:rsidR="0015162F">
      <w:pPr>
        <w:jc w:val="both"/>
        <w:rPr>
          <w:sz w:val="24"/>
        </w:rPr>
      </w:pPr>
      <w:r>
        <w:rPr>
          <w:sz w:val="24"/>
        </w:rPr>
        <w:t>S</w:t>
      </w:r>
      <w:r w:rsidR="006B53A5">
        <w:rPr>
          <w:sz w:val="24"/>
        </w:rPr>
        <w:t xml:space="preserve">toga ocjenjuje da dužnik ima dovoljno imovine za pokriće </w:t>
      </w:r>
      <w:r w:rsidR="009663C6">
        <w:rPr>
          <w:sz w:val="24"/>
        </w:rPr>
        <w:t xml:space="preserve">troškova </w:t>
      </w:r>
      <w:r w:rsidR="006B53A5">
        <w:rPr>
          <w:sz w:val="24"/>
        </w:rPr>
        <w:t>stečajnog postupka, a kako je prema postojećim podacima FINE nedvojbeno da kod dužnika postoji nesposobnost za plaćanje kao stečajni razlog, predložio je stečajnom sucu otvoriti stečajni postupak.</w:t>
      </w:r>
      <w:r w:rsidR="0015162F">
        <w:rPr>
          <w:sz w:val="24"/>
        </w:rPr>
        <w:t xml:space="preserve">     </w:t>
      </w:r>
    </w:p>
    <w:p w:rsidRDefault="0015162F" w:rsidP="0015162F" w:rsidR="006B53A5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izvršio uvid u </w:t>
      </w:r>
      <w:r w:rsidR="006B53A5">
        <w:rPr>
          <w:sz w:val="24"/>
        </w:rPr>
        <w:t>priložene podatke FINE u vidu Očevidnika o redoslijedu plaćanja od 28.7.2016., godišnje financijsko izvješće za 2013.g., prijavu poreza na dobit za isto razdoblje i uvjerenje MUP-a Policijske uprave Brodsko posavske od 25.8.2016.</w:t>
      </w:r>
    </w:p>
    <w:p w:rsidRDefault="00134F14" w:rsidP="0015162F" w:rsidR="0015162F">
      <w:pPr>
        <w:jc w:val="both"/>
        <w:rPr>
          <w:sz w:val="24"/>
        </w:rPr>
      </w:pPr>
      <w:r>
        <w:rPr>
          <w:sz w:val="24"/>
        </w:rPr>
        <w:tab/>
        <w:t>Kako iz priložene</w:t>
      </w:r>
      <w:r w:rsidR="0015162F">
        <w:rPr>
          <w:sz w:val="24"/>
        </w:rPr>
        <w:t xml:space="preserve">  potvrda FINE </w:t>
      </w:r>
      <w:r w:rsidR="006358E8">
        <w:rPr>
          <w:sz w:val="24"/>
        </w:rPr>
        <w:t>proizlazi da dužnik u O</w:t>
      </w:r>
      <w:r w:rsidR="0015162F">
        <w:rPr>
          <w:sz w:val="24"/>
        </w:rPr>
        <w:t xml:space="preserve">čevidniku redoslijeda osnova za plaćanje ima evidentirane neizvršene osnove za plaćanje u neprekidnom razdoblju od </w:t>
      </w:r>
      <w:r>
        <w:rPr>
          <w:sz w:val="24"/>
        </w:rPr>
        <w:t xml:space="preserve">307 </w:t>
      </w:r>
      <w:r w:rsidR="0015162F">
        <w:rPr>
          <w:sz w:val="24"/>
        </w:rPr>
        <w:t xml:space="preserve">dana, u ukupnom iznosu </w:t>
      </w:r>
      <w:r>
        <w:rPr>
          <w:sz w:val="24"/>
        </w:rPr>
        <w:t>180.147,08</w:t>
      </w:r>
      <w:r w:rsidR="0015162F">
        <w:rPr>
          <w:sz w:val="24"/>
        </w:rPr>
        <w:t xml:space="preserve"> kn koje činjenice je </w:t>
      </w:r>
      <w:r>
        <w:rPr>
          <w:sz w:val="24"/>
        </w:rPr>
        <w:t xml:space="preserve">utvrdio i privremeni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u svom izvješću od 19.kolovoza 2016., to je </w:t>
      </w:r>
      <w:r w:rsidR="0015162F">
        <w:rPr>
          <w:sz w:val="24"/>
        </w:rPr>
        <w:t xml:space="preserve">sud neprijeporno utvrdio da je dužnik nesposoban za plaćanje čime je u cijelosti ostvaren stečajni razlog predviđen odredbom čl. 5 st. 2 </w:t>
      </w:r>
      <w:r w:rsidR="00D32F19">
        <w:rPr>
          <w:sz w:val="24"/>
        </w:rPr>
        <w:t xml:space="preserve">i čl. 6 st. 2 </w:t>
      </w:r>
      <w:r w:rsidR="0015162F">
        <w:rPr>
          <w:sz w:val="24"/>
        </w:rPr>
        <w:t>SZ-a.</w:t>
      </w:r>
    </w:p>
    <w:p w:rsidRDefault="00D32F19" w:rsidP="0015162F" w:rsidR="0015162F">
      <w:pPr>
        <w:jc w:val="both"/>
        <w:rPr>
          <w:sz w:val="24"/>
        </w:rPr>
      </w:pPr>
      <w:r>
        <w:rPr>
          <w:sz w:val="24"/>
        </w:rPr>
        <w:tab/>
        <w:t>Obzirom da</w:t>
      </w:r>
      <w:r w:rsidR="0015162F">
        <w:rPr>
          <w:sz w:val="24"/>
        </w:rPr>
        <w:t xml:space="preserve"> iz </w:t>
      </w:r>
      <w:r w:rsidR="00134F14">
        <w:rPr>
          <w:sz w:val="24"/>
        </w:rPr>
        <w:t xml:space="preserve">izvješća privremenog stečajnog upravitelja proizlazi da dužnik od imovine </w:t>
      </w:r>
      <w:r>
        <w:rPr>
          <w:sz w:val="24"/>
        </w:rPr>
        <w:t xml:space="preserve">u svojim poslovnim knjigama </w:t>
      </w:r>
      <w:r w:rsidR="00134F14">
        <w:rPr>
          <w:sz w:val="24"/>
        </w:rPr>
        <w:t>evidentira nenaplaćena potraživanja u iznosu 684.245</w:t>
      </w:r>
      <w:r>
        <w:rPr>
          <w:sz w:val="24"/>
        </w:rPr>
        <w:t xml:space="preserve">,00 kn te se vodi kao vlasnik </w:t>
      </w:r>
      <w:r w:rsidR="00134F14">
        <w:rPr>
          <w:sz w:val="24"/>
        </w:rPr>
        <w:t xml:space="preserve"> ukupno 7 motornih vozila, </w:t>
      </w:r>
      <w:r w:rsidR="0015162F">
        <w:rPr>
          <w:sz w:val="24"/>
        </w:rPr>
        <w:t xml:space="preserve"> to je utvrđeno da ima dovoljno imovine za pokriće troškova stečajnog postupka pa su time ostvarene sve zakonske pretpostavke da se stečajni postupak otvori zbog čega je valjalo odlučiti kao u izreci rješenja na temelju čl. 129, čl. 130 i čl. 131 SZ-a.</w:t>
      </w:r>
    </w:p>
    <w:p w:rsidRDefault="00D32F19" w:rsidP="00F071C2" w:rsidR="00AB1217">
      <w:pPr>
        <w:jc w:val="both"/>
        <w:rPr>
          <w:sz w:val="24"/>
        </w:rPr>
      </w:pPr>
      <w:r>
        <w:rPr>
          <w:sz w:val="24"/>
        </w:rPr>
        <w:tab/>
      </w:r>
      <w:r w:rsidR="00BA1D31">
        <w:rPr>
          <w:sz w:val="24"/>
        </w:rPr>
        <w:t xml:space="preserve">Stečajni upravitelj je imenovan na temelju izbora koji je obavljen  metodom slučajnog odabira u skladu s odredbom čl. 84 st. 1 SZ-a, pa je odlučeno kao pod </w:t>
      </w:r>
      <w:proofErr w:type="spellStart"/>
      <w:r w:rsidR="00BA1D31">
        <w:rPr>
          <w:sz w:val="24"/>
        </w:rPr>
        <w:t>toč</w:t>
      </w:r>
      <w:proofErr w:type="spellEnd"/>
      <w:r w:rsidR="00BA1D31">
        <w:rPr>
          <w:sz w:val="24"/>
        </w:rPr>
        <w:t>. III na temelju odredbe čl. 85 st. 1 SZ-a.</w:t>
      </w:r>
    </w:p>
    <w:p w:rsidRDefault="0053115A" w:rsidP="006B53A5" w:rsidR="0053115A">
      <w:pPr>
        <w:jc w:val="both"/>
        <w:rPr>
          <w:sz w:val="24"/>
        </w:rPr>
      </w:pPr>
      <w:r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32F19">
        <w:rPr>
          <w:sz w:val="24"/>
        </w:rPr>
        <w:t>18</w:t>
      </w:r>
      <w:r w:rsidR="00134F14">
        <w:rPr>
          <w:sz w:val="24"/>
        </w:rPr>
        <w:t>.listopada</w:t>
      </w:r>
      <w:r>
        <w:rPr>
          <w:sz w:val="24"/>
        </w:rPr>
        <w:t xml:space="preserve"> 2016.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53115A" w:rsidR="001E0D2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 xml:space="preserve">Vesna Vukelić </w:t>
      </w:r>
      <w:r w:rsidR="00BA1D31">
        <w:rPr>
          <w:sz w:val="24"/>
        </w:rPr>
        <w:t>v.r.</w:t>
      </w:r>
    </w:p>
    <w:p w:rsidRDefault="00EC3FBA" w:rsidP="0053115A" w:rsidR="00EC3FBA">
      <w:pPr>
        <w:rPr>
          <w:sz w:val="24"/>
        </w:rPr>
      </w:pPr>
    </w:p>
    <w:p w:rsidRDefault="00EC3FBA" w:rsidP="0053115A" w:rsidR="00EC3FBA">
      <w:pPr>
        <w:rPr>
          <w:sz w:val="24"/>
        </w:rPr>
      </w:pPr>
    </w:p>
    <w:p w:rsidRDefault="00EC3FBA" w:rsidP="0053115A" w:rsidR="00EC3FBA">
      <w:pPr>
        <w:rPr>
          <w:sz w:val="24"/>
        </w:rPr>
      </w:pPr>
    </w:p>
    <w:p w:rsidRDefault="00EC3FBA" w:rsidP="0053115A" w:rsidR="00EC3FBA">
      <w:pPr>
        <w:rPr>
          <w:sz w:val="24"/>
        </w:rPr>
      </w:pPr>
    </w:p>
    <w:p w:rsidRDefault="00EC3FBA" w:rsidP="0053115A" w:rsidR="00EC3FBA">
      <w:pPr>
        <w:rPr>
          <w:sz w:val="24"/>
        </w:rPr>
      </w:pPr>
    </w:p>
    <w:p w:rsidRDefault="00EC3FBA" w:rsidP="0053115A" w:rsidR="00EC3FBA">
      <w:pPr>
        <w:rPr>
          <w:sz w:val="24"/>
        </w:rPr>
      </w:pPr>
    </w:p>
    <w:p w:rsidRDefault="00EC3FBA" w:rsidP="0053115A" w:rsidR="00EC3FBA">
      <w:pPr>
        <w:rPr>
          <w:sz w:val="24"/>
        </w:rPr>
      </w:pPr>
    </w:p>
    <w:p w:rsidRDefault="007F6F4E" w:rsidP="0053115A" w:rsidR="007F6F4E" w:rsidRPr="00EA6F2F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Pr="00EA6F2F">
        <w:t xml:space="preserve">Za točnost </w:t>
      </w:r>
      <w:proofErr w:type="spellStart"/>
      <w:r w:rsidRPr="00EA6F2F">
        <w:t>otpravka</w:t>
      </w:r>
      <w:proofErr w:type="spellEnd"/>
      <w:r w:rsidRPr="00EA6F2F">
        <w:t>-ovlašteni službenik</w:t>
      </w:r>
    </w:p>
    <w:p w:rsidRDefault="007F6F4E" w:rsidP="0053115A" w:rsidR="0053115A" w:rsidRPr="00EA6F2F">
      <w:pPr>
        <w:rPr>
          <w:b/>
        </w:rPr>
      </w:pP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  <w:t>Anica Ižaković</w:t>
      </w:r>
    </w:p>
    <w:p w:rsidRDefault="0053115A" w:rsidP="0053115A" w:rsidR="0053115A">
      <w:pPr>
        <w:rPr>
          <w:b/>
        </w:rPr>
      </w:pPr>
    </w:p>
    <w:p w:rsidRDefault="0053115A" w:rsidP="0053115A" w:rsidR="0053115A" w:rsidRPr="00590327">
      <w:r w:rsidRPr="00590327">
        <w:t xml:space="preserve"> NAPUTAK O PRAVNOJ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18242F" w:rsidP="0053115A" w:rsidR="0018242F">
      <w:pPr>
        <w:rPr>
          <w:u w:val="single"/>
        </w:rPr>
      </w:pP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mreže stanice e-Oglasna ploča</w:t>
      </w:r>
    </w:p>
    <w:p w:rsidRDefault="0053115A" w:rsidP="0053115A" w:rsidR="00D32F19">
      <w:pPr>
        <w:rPr>
          <w:sz w:val="24"/>
        </w:rPr>
      </w:pPr>
      <w:r>
        <w:rPr>
          <w:sz w:val="24"/>
        </w:rPr>
        <w:t>1. predlagatelj</w:t>
      </w:r>
      <w:r w:rsidR="00B007C4">
        <w:rPr>
          <w:sz w:val="24"/>
        </w:rPr>
        <w:t xml:space="preserve"> </w:t>
      </w:r>
      <w:r w:rsidR="00D32F19">
        <w:rPr>
          <w:sz w:val="24"/>
        </w:rPr>
        <w:t xml:space="preserve"> FINA Osijek, putem pošte</w:t>
      </w:r>
    </w:p>
    <w:p w:rsidRDefault="00EC3FBA" w:rsidP="0053115A" w:rsidR="00EC3FBA">
      <w:pPr>
        <w:rPr>
          <w:sz w:val="24"/>
        </w:rPr>
      </w:pPr>
      <w:r>
        <w:rPr>
          <w:sz w:val="24"/>
        </w:rPr>
        <w:t xml:space="preserve">2. raniji </w:t>
      </w:r>
      <w:proofErr w:type="spellStart"/>
      <w:r>
        <w:rPr>
          <w:sz w:val="24"/>
        </w:rPr>
        <w:t>zak.po</w:t>
      </w:r>
      <w:proofErr w:type="spellEnd"/>
      <w:r>
        <w:rPr>
          <w:sz w:val="24"/>
        </w:rPr>
        <w:t xml:space="preserve"> zakonu Mirko Gaić</w:t>
      </w:r>
      <w:bookmarkStart w:name="_GoBack" w:id="0"/>
      <w:bookmarkEnd w:id="0"/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proofErr w:type="spellEnd"/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</w:p>
    <w:p w:rsidRDefault="00CC642D" w:rsidP="0053115A" w:rsidR="00CC642D">
      <w:pPr>
        <w:rPr>
          <w:sz w:val="24"/>
        </w:rPr>
      </w:pP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 xml:space="preserve">. Porezna uprava PU Slavonija i Banja Ispostava </w:t>
      </w:r>
      <w:proofErr w:type="spellStart"/>
      <w:r>
        <w:rPr>
          <w:sz w:val="24"/>
        </w:rPr>
        <w:t>Slav.Brod</w:t>
      </w:r>
      <w:proofErr w:type="spellEnd"/>
      <w:r w:rsidR="0053115A">
        <w:rPr>
          <w:sz w:val="24"/>
        </w:rPr>
        <w:t>,putem pošte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E70741" w:rsidP="0053115A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17407"/>
    <w:rsid w:val="00022067"/>
    <w:rsid w:val="00023C0A"/>
    <w:rsid w:val="00031219"/>
    <w:rsid w:val="000349ED"/>
    <w:rsid w:val="00042A4F"/>
    <w:rsid w:val="00057B0E"/>
    <w:rsid w:val="00072127"/>
    <w:rsid w:val="00090836"/>
    <w:rsid w:val="000A289C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D28F0"/>
    <w:rsid w:val="001D7CF8"/>
    <w:rsid w:val="001E0D2B"/>
    <w:rsid w:val="0020121B"/>
    <w:rsid w:val="00216613"/>
    <w:rsid w:val="00223913"/>
    <w:rsid w:val="0022455A"/>
    <w:rsid w:val="002427DC"/>
    <w:rsid w:val="00242854"/>
    <w:rsid w:val="00245DA9"/>
    <w:rsid w:val="002518B6"/>
    <w:rsid w:val="002549F7"/>
    <w:rsid w:val="0025549F"/>
    <w:rsid w:val="00257B24"/>
    <w:rsid w:val="0028285E"/>
    <w:rsid w:val="00286FED"/>
    <w:rsid w:val="00294BD3"/>
    <w:rsid w:val="002A029C"/>
    <w:rsid w:val="002A129D"/>
    <w:rsid w:val="002A1E98"/>
    <w:rsid w:val="002A3B75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A0B5B"/>
    <w:rsid w:val="003A1C26"/>
    <w:rsid w:val="003A512D"/>
    <w:rsid w:val="003A53B2"/>
    <w:rsid w:val="003A5859"/>
    <w:rsid w:val="003C7BD6"/>
    <w:rsid w:val="003D5038"/>
    <w:rsid w:val="003D66EF"/>
    <w:rsid w:val="003E1BDF"/>
    <w:rsid w:val="003F27A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C3768"/>
    <w:rsid w:val="004C724C"/>
    <w:rsid w:val="004D30A4"/>
    <w:rsid w:val="004D472F"/>
    <w:rsid w:val="004D487F"/>
    <w:rsid w:val="004E524A"/>
    <w:rsid w:val="004E5A2B"/>
    <w:rsid w:val="004E5C4B"/>
    <w:rsid w:val="00516017"/>
    <w:rsid w:val="005236D7"/>
    <w:rsid w:val="0053115A"/>
    <w:rsid w:val="00545834"/>
    <w:rsid w:val="00555D7C"/>
    <w:rsid w:val="00560C67"/>
    <w:rsid w:val="00563180"/>
    <w:rsid w:val="00580BE3"/>
    <w:rsid w:val="005841A3"/>
    <w:rsid w:val="00585352"/>
    <w:rsid w:val="00586FB0"/>
    <w:rsid w:val="00590B55"/>
    <w:rsid w:val="005B1BE6"/>
    <w:rsid w:val="005C1811"/>
    <w:rsid w:val="005C3B79"/>
    <w:rsid w:val="005D05BE"/>
    <w:rsid w:val="005D3F5E"/>
    <w:rsid w:val="005D6136"/>
    <w:rsid w:val="005E50A5"/>
    <w:rsid w:val="005F7BDD"/>
    <w:rsid w:val="006033C9"/>
    <w:rsid w:val="0061720F"/>
    <w:rsid w:val="006257E8"/>
    <w:rsid w:val="006358E8"/>
    <w:rsid w:val="00643476"/>
    <w:rsid w:val="006472A1"/>
    <w:rsid w:val="0065320B"/>
    <w:rsid w:val="00660BC1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4BAF"/>
    <w:rsid w:val="006E4CB8"/>
    <w:rsid w:val="006F16D4"/>
    <w:rsid w:val="006F2E34"/>
    <w:rsid w:val="006F4EE4"/>
    <w:rsid w:val="007027DB"/>
    <w:rsid w:val="0070591C"/>
    <w:rsid w:val="0070686B"/>
    <w:rsid w:val="00713874"/>
    <w:rsid w:val="00744985"/>
    <w:rsid w:val="00744CB9"/>
    <w:rsid w:val="00746265"/>
    <w:rsid w:val="007479AB"/>
    <w:rsid w:val="00752796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6C31"/>
    <w:rsid w:val="0082366F"/>
    <w:rsid w:val="00826905"/>
    <w:rsid w:val="00836D84"/>
    <w:rsid w:val="00846BD7"/>
    <w:rsid w:val="00864730"/>
    <w:rsid w:val="00890DC6"/>
    <w:rsid w:val="0089398F"/>
    <w:rsid w:val="008D61F3"/>
    <w:rsid w:val="008D63E1"/>
    <w:rsid w:val="008D6BC4"/>
    <w:rsid w:val="008E133B"/>
    <w:rsid w:val="008F2185"/>
    <w:rsid w:val="00902889"/>
    <w:rsid w:val="00906CDA"/>
    <w:rsid w:val="00910768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73E4"/>
    <w:rsid w:val="00A87CBE"/>
    <w:rsid w:val="00A92F3C"/>
    <w:rsid w:val="00A938BB"/>
    <w:rsid w:val="00AA199A"/>
    <w:rsid w:val="00AB1217"/>
    <w:rsid w:val="00AB50A2"/>
    <w:rsid w:val="00AC176D"/>
    <w:rsid w:val="00AC383D"/>
    <w:rsid w:val="00AD4383"/>
    <w:rsid w:val="00AD68AC"/>
    <w:rsid w:val="00AF73AD"/>
    <w:rsid w:val="00B007C4"/>
    <w:rsid w:val="00B01D0B"/>
    <w:rsid w:val="00B1073A"/>
    <w:rsid w:val="00B22642"/>
    <w:rsid w:val="00B3033E"/>
    <w:rsid w:val="00B36505"/>
    <w:rsid w:val="00B65080"/>
    <w:rsid w:val="00B660F6"/>
    <w:rsid w:val="00B81D90"/>
    <w:rsid w:val="00B8634E"/>
    <w:rsid w:val="00B87528"/>
    <w:rsid w:val="00BA0180"/>
    <w:rsid w:val="00BA1D31"/>
    <w:rsid w:val="00BA5F89"/>
    <w:rsid w:val="00BA7480"/>
    <w:rsid w:val="00BB5AEB"/>
    <w:rsid w:val="00BE5A0A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7BC2"/>
    <w:rsid w:val="00D5295A"/>
    <w:rsid w:val="00D62913"/>
    <w:rsid w:val="00D73A04"/>
    <w:rsid w:val="00D80B4D"/>
    <w:rsid w:val="00D97A49"/>
    <w:rsid w:val="00DB07EB"/>
    <w:rsid w:val="00DB106C"/>
    <w:rsid w:val="00DB5C2C"/>
    <w:rsid w:val="00DB6F4E"/>
    <w:rsid w:val="00DC4805"/>
    <w:rsid w:val="00DE1DFE"/>
    <w:rsid w:val="00E003C6"/>
    <w:rsid w:val="00E266C0"/>
    <w:rsid w:val="00E26B10"/>
    <w:rsid w:val="00E433E1"/>
    <w:rsid w:val="00E43DE9"/>
    <w:rsid w:val="00E57A6C"/>
    <w:rsid w:val="00E615AF"/>
    <w:rsid w:val="00E67085"/>
    <w:rsid w:val="00E70061"/>
    <w:rsid w:val="00E70741"/>
    <w:rsid w:val="00E86C24"/>
    <w:rsid w:val="00E87F78"/>
    <w:rsid w:val="00E933C4"/>
    <w:rsid w:val="00EA60EA"/>
    <w:rsid w:val="00EA6F2F"/>
    <w:rsid w:val="00EB1B5D"/>
    <w:rsid w:val="00EC3FBA"/>
    <w:rsid w:val="00EC6A09"/>
    <w:rsid w:val="00ED1633"/>
    <w:rsid w:val="00ED6D71"/>
    <w:rsid w:val="00EF013F"/>
    <w:rsid w:val="00EF7A6C"/>
    <w:rsid w:val="00F071C2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C4F11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C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C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St-567/2016-19</izvorni_sadrzaj>
    <derivirana_varijabla naziv="DomainObject.Oznaka_1">St-567/2016-19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BTS TRANSPORT&amp;LOGISTIK d.o.o. za trgovinu i prijevoz</izvorni_sadrzaj>
    <derivirana_varijabla naziv="DomainObject.Predmet.ProtustrankaFormated_1">  BTS TRANSPORT&amp;LOGISTIK d.o.o. za trgovinu i prijevoz</derivirana_varijabla>
  </DomainObject.Predmet.ProtustrankaFormated>
  <DomainObject.Predmet.ProtustrankaFormatedOIB>
    <izvorni_sadrzaj>  BTS TRANSPORT&amp;LOGISTIK d.o.o. za trgovinu i prijevoz, OIB 19781574662</izvorni_sadrzaj>
    <derivirana_varijabla naziv="DomainObject.Predmet.ProtustrankaFormatedOIB_1">  BTS TRANSPORT&amp;LOGISTIK d.o.o. za trgovinu i prijevoz, OIB 19781574662</derivirana_varijabla>
  </DomainObject.Predmet.ProtustrankaFormatedOIB>
  <DomainObject.Predmet.ProtustrankaFormatedWithAdress>
    <izvorni_sadrzaj> BTS TRANSPORT&amp;LOGISTIK d.o.o. za trgovinu i prijevoz, Ivana Antunovića 2, 35000 Slavonski Brod</izvorni_sadrzaj>
    <derivirana_varijabla naziv="DomainObject.Predmet.ProtustrankaFormatedWithAdress_1"> BTS TRANSPORT&amp;LOGISTIK d.o.o. za trgovinu i prijevoz, Ivana Antunovića 2, 35000 Slavonski Brod</derivirana_varijabla>
  </DomainObject.Predmet.ProtustrankaFormatedWithAdress>
  <DomainObject.Predmet.ProtustrankaFormatedWithAdressOIB>
    <izvorni_sadrzaj> BTS TRANSPORT&amp;LOGISTIK d.o.o. za trgovinu i prijevoz, OIB 19781574662, Ivana Antunovića 2, 35000 Slavonski Brod</izvorni_sadrzaj>
    <derivirana_varijabla naziv="DomainObject.Predmet.ProtustrankaFormatedWithAdressOIB_1"> BTS TRANSPORT&amp;LOGISTIK d.o.o. za trgovinu i prijevoz, OIB 19781574662, Ivana Antunovića 2, 35000 Slavonski Brod</derivirana_varijabla>
  </DomainObject.Predmet.ProtustrankaFormatedWithAdressOIB>
  <DomainObject.Predmet.ProtustrankaWithAdress>
    <izvorni_sadrzaj>BTS TRANSPORT&amp;LOGISTIK d.o.o. za trgovinu i prijevoz Ivana Antunovića 2, 35000 Slavonski Brod</izvorni_sadrzaj>
    <derivirana_varijabla naziv="DomainObject.Predmet.ProtustrankaWithAdress_1">BTS TRANSPORT&amp;LOGISTIK d.o.o. za trgovinu i prijevoz Ivana Antunovića 2, 35000 Slavonski Brod</derivirana_varijabla>
  </DomainObject.Predmet.ProtustrankaWithAdress>
  <DomainObject.Predmet.ProtustrankaWithAdressOIB>
    <izvorni_sadrzaj>BTS TRANSPORT&amp;LOGISTIK d.o.o. za trgovinu i prijevoz, OIB 19781574662, Ivana Antunovića 2, 35000 Slavonski Brod</izvorni_sadrzaj>
    <derivirana_varijabla naziv="DomainObject.Predmet.ProtustrankaWithAdressOIB_1">BTS TRANSPORT&amp;LOGISTIK d.o.o. za trgovinu i prijevoz, OIB 19781574662, Ivana Antunovića 2, 35000 Slavonski Brod</derivirana_varijabla>
  </DomainObject.Predmet.ProtustrankaWithAdressOIB>
  <DomainObject.Predmet.ProtustrankaNazivFormated>
    <izvorni_sadrzaj>BTS TRANSPORT&amp;LOGISTIK d.o.o. za trgovinu i prijevoz</izvorni_sadrzaj>
    <derivirana_varijabla naziv="DomainObject.Predmet.ProtustrankaNazivFormated_1">BTS TRANSPORT&amp;LOGISTIK d.o.o. za trgovinu i prijevoz</derivirana_varijabla>
  </DomainObject.Predmet.ProtustrankaNazivFormated>
  <DomainObject.Predmet.ProtustrankaNazivFormatedOIB>
    <izvorni_sadrzaj>BTS TRANSPORT&amp;LOGISTIK d.o.o. za trgovinu i prijevoz, OIB 19781574662</izvorni_sadrzaj>
    <derivirana_varijabla naziv="DomainObject.Predmet.ProtustrankaNazivFormatedOIB_1">BTS TRANSPORT&amp;LOGISTIK d.o.o. za trgovinu i prijevoz, OIB 19781574662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180147.08</izvorni_sadrzaj>
    <derivirana_varijabla naziv="DomainObject.Predmet.TrenutnaVrijednost_1">180147.08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BTS TRANSPORT&amp;LOGISTIK d.o.o. za trgovinu i prijevoz</item>
    </izvorni_sadrzaj>
    <derivirana_varijabla naziv="DomainObject.Predmet.ProtuStrankaListFormated_1">
      <item>BTS TRANSPORT&amp;LOGISTIK d.o.o. za trgovinu i prijevoz</item>
    </derivirana_varijabla>
  </DomainObject.Predmet.ProtuStrankaListFormated>
  <DomainObject.Predmet.ProtuStrankaListFormatedOIB>
    <izvorni_sadrzaj>
      <item>BTS TRANSPORT&amp;LOGISTIK d.o.o. za trgovinu i prijevoz, OIB 19781574662</item>
    </izvorni_sadrzaj>
    <derivirana_varijabla naziv="DomainObject.Predmet.ProtuStrankaListFormatedOIB_1">
      <item>BTS TRANSPORT&amp;LOGISTIK d.o.o. za trgovinu i prijevoz, OIB 19781574662</item>
    </derivirana_varijabla>
  </DomainObject.Predmet.ProtuStrankaListFormatedOIB>
  <DomainObject.Predmet.ProtuStrankaListFormatedWithAdress>
    <izvorni_sadrzaj>
      <item>BTS TRANSPORT&amp;LOGISTIK d.o.o. za trgovinu i prijevoz, Ivana Antunovića 2, 35000 Slavonski Brod</item>
    </izvorni_sadrzaj>
    <derivirana_varijabla naziv="DomainObject.Predmet.ProtuStrankaListFormatedWithAdress_1">
      <item>BTS TRANSPORT&amp;LOGISTIK d.o.o. za trgovinu i prijevoz, Ivana Antunovića 2, 35000 Slavonski Brod</item>
    </derivirana_varijabla>
  </DomainObject.Predmet.ProtuStrankaListFormatedWithAdress>
  <DomainObject.Predmet.ProtuStrankaListFormatedWithAdressOIB>
    <izvorni_sadrzaj>
      <item>BTS TRANSPORT&amp;LOGISTIK d.o.o. za trgovinu i prijevoz, OIB 19781574662, Ivana Antunovića 2, 35000 Slavonski Brod</item>
    </izvorni_sadrzaj>
    <derivirana_varijabla naziv="DomainObject.Predmet.ProtuStrankaListFormatedWithAdressOIB_1">
      <item>BTS TRANSPORT&amp;LOGISTIK d.o.o. za trgovinu i prijevoz, OIB 19781574662, Ivana Antunovića 2, 35000 Slavonski Brod</item>
    </derivirana_varijabla>
  </DomainObject.Predmet.ProtuStrankaListFormatedWithAdressOIB>
  <DomainObject.Predmet.ProtuStrankaListNazivFormated>
    <izvorni_sadrzaj>
      <item>BTS TRANSPORT&amp;LOGISTIK d.o.o. za trgovinu i prijevoz</item>
    </izvorni_sadrzaj>
    <derivirana_varijabla naziv="DomainObject.Predmet.ProtuStrankaListNazivFormated_1">
      <item>BTS TRANSPORT&amp;LOGISTIK d.o.o. za trgovinu i prijevoz</item>
    </derivirana_varijabla>
  </DomainObject.Predmet.ProtuStrankaListNazivFormated>
  <DomainObject.Predmet.ProtuStrankaListNazivFormatedOIB>
    <izvorni_sadrzaj>
      <item>BTS TRANSPORT&amp;LOGISTIK d.o.o. za trgovinu i prijevoz, OIB 19781574662</item>
    </izvorni_sadrzaj>
    <derivirana_varijabla naziv="DomainObject.Predmet.ProtuStrankaListNazivFormatedOIB_1">
      <item>BTS TRANSPORT&amp;LOGISTIK d.o.o. za trgovinu i prijevoz, OIB 19781574662</item>
    </derivirana_varijabla>
  </DomainObject.Predmet.ProtuStrankaListNazivFormatedOIB>
  <DomainObject.Predmet.OstaliListFormated>
    <izvorni_sadrzaj>
      <item>Mirko Gaić</item>
      <item>Filip Babić</item>
    </izvorni_sadrzaj>
    <derivirana_varijabla naziv="DomainObject.Predmet.OstaliListFormated_1">
      <item>Mirko Gaić</item>
      <item>Filip Babić</item>
    </derivirana_varijabla>
  </DomainObject.Predmet.OstaliListFormated>
  <DomainObject.Predmet.OstaliListFormatedOIB>
    <izvorni_sadrzaj>
      <item>Mirko Gaić, OIB 26978413921</item>
      <item>Filip Babić, OIB 57093086582</item>
    </izvorni_sadrzaj>
    <derivirana_varijabla naziv="DomainObject.Predmet.OstaliListFormatedOIB_1">
      <item>Mirko Gaić, OIB 26978413921</item>
      <item>Filip Babić, OIB 57093086582</item>
    </derivirana_varijabla>
  </DomainObject.Predmet.OstaliListFormatedOIB>
  <DomainObject.Predmet.OstaliListFormatedWithAdress>
    <izvorni_sadrzaj>
      <item>Mirko Gaić, Ivana Antunovića 2, 35000 Slavonski Brod</item>
      <item>Filip Babić, Trg bana Jelačića 18, 31000 Osijek</item>
    </izvorni_sadrzaj>
    <derivirana_varijabla naziv="DomainObject.Predmet.OstaliListFormatedWithAdress_1">
      <item>Mirko Gaić, Ivana Antunovića 2, 35000 Slavonski Brod</item>
      <item>Filip Babić, Trg bana Jelačića 18, 31000 Osijek</item>
    </derivirana_varijabla>
  </DomainObject.Predmet.OstaliListFormatedWithAdress>
  <DomainObject.Predmet.OstaliListFormatedWithAdressOIB>
    <izvorni_sadrzaj>
      <item>Mirko Gaić, OIB 26978413921, Ivana Antunovića 2, 35000 Slavonski Brod</item>
      <item>Filip Babić, OIB 57093086582, Trg bana Jelačića 18, 31000 Osijek</item>
    </izvorni_sadrzaj>
    <derivirana_varijabla naziv="DomainObject.Predmet.OstaliListFormatedWithAdressOIB_1">
      <item>Mirko Gaić, OIB 26978413921, Ivana Antunovića 2, 35000 Slavonski Brod</item>
      <item>Filip Babić, OIB 57093086582, Trg bana Jelačića 18, 31000 Osijek</item>
    </derivirana_varijabla>
  </DomainObject.Predmet.OstaliListFormatedWithAdressOIB>
  <DomainObject.Predmet.OstaliListNazivFormated>
    <izvorni_sadrzaj>
      <item>Mirko Gaić</item>
      <item>Filip Babić</item>
    </izvorni_sadrzaj>
    <derivirana_varijabla naziv="DomainObject.Predmet.OstaliListNazivFormated_1">
      <item>Mirko Gaić</item>
      <item>Filip Babić</item>
    </derivirana_varijabla>
  </DomainObject.Predmet.OstaliListNazivFormated>
  <DomainObject.Predmet.OstaliListNazivFormatedOIB>
    <izvorni_sadrzaj>
      <item>Mirko Gaić, OIB 26978413921</item>
      <item>Filip Babić, OIB 57093086582</item>
    </izvorni_sadrzaj>
    <derivirana_varijabla naziv="DomainObject.Predmet.OstaliListNazivFormatedOIB_1">
      <item>Mirko Gaić, OIB 26978413921</item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St-567/2016-19</izvorni_sadrzaj>
    <derivirana_varijabla naziv="DomainObject.PoslovniBrojDokumenta_1">St-567/2016-19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BTS TRANSPORT&amp;LOGISTIK d.o.o. za trgovinu i prijevoz</izvorni_sadrzaj>
    <derivirana_varijabla naziv="DomainObject.Predmet.ProtustrankaIDrugi_1">BTS TRANSPORT&amp;LOGISTIK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BTS TRANSPORT&amp;LOGISTIK d.o.o. za trgovinu i prijevoz, OIB 19781574662, Ivana Antunovića 2, 35000 Slavonski Brod</izvorni_sadrzaj>
    <derivirana_varijabla naziv="DomainObject.Predmet.ProtustrankaIDrugiAdressOIB_1">BTS TRANSPORT&amp;LOGISTIK d.o.o. za trgovinu i prijevoz, OIB 19781574662, Ivana Antunovića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BTS TRANSPORT&amp;LOGISTIK d.o.o. za trgovinu i prijevoz</item>
      <item>Mirko Gaić</item>
      <item>Filip Babić</item>
    </izvorni_sadrzaj>
    <derivirana_varijabla naziv="DomainObject.Predmet.SudioniciListNaziv_1">
      <item>Financijska agencija</item>
      <item>BTS TRANSPORT&amp;LOGISTIK d.o.o. za trgovinu i prijevoz</item>
      <item>Mirko Gaić</item>
      <item>Filip Babić</item>
    </derivirana_varijabla>
  </DomainObject.Predmet.SudioniciListNaziv>
  <DomainObject.Predmet.SudioniciListAdressOIB>
    <izvorni_sadrzaj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</izvorni_sadrzaj>
    <derivirana_varijabla naziv="DomainObject.Predmet.SudioniciListAdressOIB_1"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19781574662</item>
      <item>, OIB 26978413921</item>
      <item>, OIB 57093086582</item>
    </izvorni_sadrzaj>
    <derivirana_varijabla naziv="DomainObject.Predmet.SudioniciListNazivOIB_1">
      <item>, OIB 85821130368</item>
      <item>, OIB 19781574662</item>
      <item>, OIB 26978413921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1356</properties:Words>
  <properties:Characters>7437</properties:Characters>
  <properties:Lines>176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2016-10-18T06:32:00Z</dcterms:created>
  <dc:creator>Trgovacki sud</dc:creator>
  <cp:lastModifiedBy>wsadmin</cp:lastModifiedBy>
  <cp:lastPrinted>2016-10-18T06:28:00Z</cp:lastPrinted>
  <dcterms:modified xmlns:xsi="http://www.w3.org/2001/XMLSchema-instance" xsi:type="dcterms:W3CDTF">2016-10-18T07:20:00Z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St-567/2016-19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