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0A5EAFD5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6D8C463C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396F4D0E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7DEBE33B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A2D1A" w14:paraId="5D7943C5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A2D1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A2D1A" w14:paraId="1029C7CB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5EFF78FA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7E049BDC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A2D1A" w14:paraId="2DE26773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8A2D1A" w14:paraId="61A7832A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725FBAAC" w14:textId="77777777">
      <w:pPr>
        <w:pStyle w:val="SudSjedite"/>
      </w:pPr>
    </w:p>
    <w:p w:rsidR="009824AC" w:rsidP="009824AC" w:rsidRDefault="009824AC" w14:paraId="5D893F36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 w:rsidR="008A2D1A">
            <w:rPr>
              <w:rStyle w:val="eSPISCCParagraphDefaultFont"/>
              <w:rFonts w:eastAsiaTheme="minorHAnsi"/>
            </w:rPr>
            <w:t>Sp-233/2026-2</w:t>
          </w:r>
        </w:sdtContent>
      </w:sdt>
    </w:p>
    <w:p w:rsidRPr="008571DD" w:rsidR="008571DD" w:rsidP="00096750" w:rsidRDefault="008A2D1A" w14:paraId="754AD5A7" w14:textId="30DB0F3D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8A2D1A" w:rsidR="00665136">
            <w:rPr>
              <w:rStyle w:val="eSPISCCParagraphDefaultFont"/>
            </w:rPr>
            <w:t>sudskom savjetniku</w:t>
          </w:r>
          <w:r w:rsidRPr="008A2D1A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</w:rPr>
            <w:t xml:space="preserve"> IVICA PTIČAR, OIB 51393687803, SEKIRIŠĆE 24 A, 49223 Sekirišće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52F35C1B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5D215C23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63D88CD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8A2D1A" w:rsidR="008A2D1A">
            <w:rPr>
              <w:rStyle w:val="eSPISCCParagraphDefaultFont"/>
              <w:rFonts w:eastAsiaTheme="minorHAnsi"/>
            </w:rPr>
            <w:t>14.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A2D1A" w:rsidR="008A2D1A">
            <w:rPr>
              <w:rStyle w:val="eSPISCCParagraphDefaultFont"/>
              <w:rFonts w:eastAsiaTheme="minorHAnsi"/>
            </w:rPr>
            <w:t>IVICA PTIČAR, OIB 51393687803, SEKIRIŠĆE 24 A, 49223 Sekirišće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05A11EE8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40B3954A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8A2D1A" w:rsidR="00905D9A" w:rsidP="00905D9A" w:rsidRDefault="00905D9A" w14:paraId="447306EF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8A2D1A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A2D1A" w:rsidR="008A2D1A">
            <w:rPr>
              <w:rStyle w:val="eSPISCCParagraphDefaultFont"/>
              <w:rFonts w:eastAsiaTheme="minorHAnsi"/>
            </w:rPr>
            <w:t>IVICA PTIČAR, OIB 51393687803, SEKIRIŠĆE 24 A, 49223 Sekirišće</w:t>
          </w:r>
        </w:sdtContent>
      </w:sdt>
      <w:r w:rsidRPr="008A2D1A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0BDDCA81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56AE7BDF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7ED2FF03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8A2D1A" w14:paraId="7F8E1098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bookmarkStart w:name="_Hlk8722012" w:id="0"/>
    <w:p w:rsidRPr="008A2D1A" w:rsidR="008A2D1A" w:rsidP="008A2D1A" w:rsidRDefault="008A2D1A" w14:paraId="5B608E48" w14:textId="77777777">
      <w:pPr>
        <w:pStyle w:val="Sudac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48B92676F2AE40A6A9144B6EA7EE49DE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Pr="008A2D1A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r w:rsidRPr="008A2D1A">
        <w:t xml:space="preserve"> </w:t>
      </w:r>
      <w:bookmarkEnd w:id="0"/>
    </w:p>
    <w:p w:rsidRPr="00665136" w:rsidR="00665136" w:rsidP="00665136" w:rsidRDefault="00665136" w14:paraId="081F96D3" w14:textId="77777777">
      <w:pPr>
        <w:pStyle w:val="Sudac"/>
        <w:spacing w:before="0"/>
      </w:pPr>
    </w:p>
    <w:p w:rsidRPr="00665136" w:rsidR="008571DD" w:rsidP="00665136" w:rsidRDefault="008A2D1A" w14:paraId="2CD0BD6B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D1A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3B2664E9" w14:textId="77777777">
      <w:r>
        <w:separator/>
      </w:r>
    </w:p>
  </w:endnote>
  <w:endnote w:type="continuationSeparator" w:id="0">
    <w:p w:rsidR="00F75681" w:rsidP="00537B78" w:rsidRDefault="00F75681" w14:paraId="775C20C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7909EB3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0C907A2A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34B4EEA3" w14:textId="77777777">
      <w:r>
        <w:separator/>
      </w:r>
    </w:p>
  </w:footnote>
  <w:footnote w:type="continuationSeparator" w:id="0">
    <w:p w:rsidR="00F75681" w:rsidP="00537B78" w:rsidRDefault="00F75681" w14:paraId="04CF377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799F92D9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A2D1A" w:rsidR="008A2D1A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A2D1A" w:rsidR="008A2D1A">
          <w:rPr>
            <w:rStyle w:val="eSPISCCParagraphDefaultFont"/>
            <w:rFonts w:eastAsiaTheme="minorHAnsi"/>
          </w:rPr>
          <w:t>Sp-233/2026-2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4310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9DD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2D1A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E49C8BD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6531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0192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  <w:docPart>
      <w:docPartPr>
        <w:name w:val="48B92676F2AE40A6A9144B6EA7EE49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138B03A-C2F4-4D2B-BA9F-59A19184DAA4}"/>
      </w:docPartPr>
      <w:docPartBody>
        <w:p w:rsidR="00B8164B" w:rsidP="00B8164B" w:rsidRDefault="00B8164B">
          <w:pPr>
            <w:pStyle w:val="48B92676F2AE40A6A9144B6EA7EE49DE"/>
          </w:pPr>
          <w:r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4310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164B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164B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E054EAFDF634B6C8466842FD5366653" w:customStyle="true">
    <w:name w:val="5E054EAFDF634B6C8466842FD5366653"/>
    <w:rsid w:val="00B8164B"/>
    <w:pPr>
      <w:spacing w:after="160" w:line="278" w:lineRule="auto"/>
    </w:pPr>
    <w:rPr>
      <w:kern w:val="2"/>
      <w:sz w:val="24"/>
      <w:szCs w:val="24"/>
    </w:rPr>
  </w:style>
  <w:style w:type="paragraph" w:styleId="52C407A4E7E643C99FA3F73A34059217" w:customStyle="true">
    <w:name w:val="52C407A4E7E643C99FA3F73A34059217"/>
    <w:rsid w:val="006D356E"/>
  </w:style>
  <w:style w:type="paragraph" w:styleId="48B92676F2AE40A6A9144B6EA7EE49DE" w:customStyle="true">
    <w:name w:val="48B92676F2AE40A6A9144B6EA7EE49DE"/>
    <w:rsid w:val="00B8164B"/>
    <w:pPr>
      <w:spacing w:after="160" w:line="278" w:lineRule="auto"/>
    </w:pPr>
    <w:rPr>
      <w:kern w:val="2"/>
      <w:sz w:val="24"/>
      <w:szCs w:val="24"/>
    </w:rPr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Sp-233/2026-2</izvorni_sadrzaj>
    <derivirana_varijabla naziv="DomainObject.Oznaka_1">Sp-233/2026-2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srpnja 2026.</izvorni_sadrzaj>
    <derivirana_varijabla naziv="DomainObject.Predmet.DatumIzradeOptuznogAkta_1">14. srpnja 2026.</derivirana_varijabla>
  </DomainObject.Predmet.DatumIzradeOptuznogAkta>
  <DomainObject.Predmet.DatumIzradeOptuznogAktaFormated>
    <izvorni_sadrzaj>14.7.2026.</izvorni_sadrzaj>
    <derivirana_varijabla naziv="DomainObject.Predmet.DatumIzradeOptuznogAktaFormated_1">14.7.2026.</derivirana_varijabla>
  </DomainObject.Predmet.DatumIzradeOptuznogAktaFormated>
  <DomainObject.Predmet.DatumOsnivanja>
    <izvorni_sadrzaj>14. srpnja 2026.</izvorni_sadrzaj>
    <derivirana_varijabla naziv="DomainObject.Predmet.DatumOsnivanja_1">14.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srpnja 2026.</izvorni_sadrzaj>
    <derivirana_varijabla naziv="DomainObject.Predmet.DatumPrimitkaOptuznogAkta_1">14.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Sp-233/2026</izvorni_sadrzaj>
    <derivirana_varijabla naziv="DomainObject.Predmet.OznakaBroj_1">Sp-233/2026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PTIČAR</izvorni_sadrzaj>
    <derivirana_varijabla naziv="DomainObject.Predmet.ProtustrankaFormated_1">  IVICA PTIČAR</derivirana_varijabla>
  </DomainObject.Predmet.ProtustrankaFormated>
  <DomainObject.Predmet.ProtustrankaFormatedOIB>
    <izvorni_sadrzaj>  IVICA PTIČAR, OIB 51393687803</izvorni_sadrzaj>
    <derivirana_varijabla naziv="DomainObject.Predmet.ProtustrankaFormatedOIB_1">  IVICA PTIČAR, OIB 51393687803</derivirana_varijabla>
  </DomainObject.Predmet.ProtustrankaFormatedOIB>
  <DomainObject.Predmet.ProtustrankaFormatedWithAdress>
    <izvorni_sadrzaj> IVICA PTIČAR, SEKIRIŠĆE 24 A, 49223 Sekirišće</izvorni_sadrzaj>
    <derivirana_varijabla naziv="DomainObject.Predmet.ProtustrankaFormatedWithAdress_1"> IVICA PTIČAR, SEKIRIŠĆE 24 A, 49223 Sekirišće</derivirana_varijabla>
  </DomainObject.Predmet.ProtustrankaFormatedWithAdress>
  <DomainObject.Predmet.ProtustrankaFormatedWithAdressOIB>
    <izvorni_sadrzaj> IVICA PTIČAR, OIB 51393687803, SEKIRIŠĆE 24 A, 49223 Sekirišće</izvorni_sadrzaj>
    <derivirana_varijabla naziv="DomainObject.Predmet.ProtustrankaFormatedWithAdressOIB_1"> IVICA PTIČAR, OIB 51393687803, SEKIRIŠĆE 24 A, 49223 Sekirišće</derivirana_varijabla>
  </DomainObject.Predmet.ProtustrankaFormatedWithAdressOIB>
  <DomainObject.Predmet.ProtustrankaWithAdress>
    <izvorni_sadrzaj>IVICA PTIČAR SEKIRIŠĆE 24 A, 49223 Sekirišće</izvorni_sadrzaj>
    <derivirana_varijabla naziv="DomainObject.Predmet.ProtustrankaWithAdress_1">IVICA PTIČAR SEKIRIŠĆE 24 A, 49223 Sekirišće</derivirana_varijabla>
  </DomainObject.Predmet.ProtustrankaWithAdress>
  <DomainObject.Predmet.ProtustrankaWithAdressOIB>
    <izvorni_sadrzaj>IVICA PTIČAR, OIB 51393687803, SEKIRIŠĆE 24 A, 49223 Sekirišće</izvorni_sadrzaj>
    <derivirana_varijabla naziv="DomainObject.Predmet.ProtustrankaWithAdressOIB_1">IVICA PTIČAR, OIB 51393687803, SEKIRIŠĆE 24 A, 49223 Sekirišće</derivirana_varijabla>
    <derivirana_varijabla naziv="DomainObject.Predmet.ProtustrankaWithAdressOIB1">IVICA PTIČAR, OIB 51393687803, SEKIRIŠĆE 24 A, 49223 Sekirišće</derivirana_varijabla>
  </DomainObject.Predmet.ProtustrankaWithAdressOIB>
  <DomainObject.Predmet.ProtustrankaNazivFormated>
    <izvorni_sadrzaj>IVICA PTIČAR</izvorni_sadrzaj>
    <derivirana_varijabla naziv="DomainObject.Predmet.ProtustrankaNazivFormated_1">IVICA PTIČAR</derivirana_varijabla>
    <derivirana_varijabla naziv="Padez">IVICA PTIČAR</derivirana_varijabla>
  </DomainObject.Predmet.ProtustrankaNazivFormated>
  <DomainObject.Predmet.ProtustrankaNazivFormatedOIB>
    <izvorni_sadrzaj>IVICA PTIČAR, OIB 51393687803</izvorni_sadrzaj>
    <derivirana_varijabla naziv="DomainObject.Predmet.ProtustrankaNazivFormatedOIB_1">IVICA PTIČAR, OIB 51393687803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IVICA PTIČAR</item>
    </izvorni_sadrzaj>
    <derivirana_varijabla naziv="DomainObject.Predmet.ProtuStrankaListFormated_1">
      <item>IVICA PTIČAR</item>
    </derivirana_varijabla>
  </DomainObject.Predmet.ProtuStrankaListFormated>
  <DomainObject.Predmet.ProtuStrankaListFormatedOIB>
    <izvorni_sadrzaj>
      <item>IVICA PTIČAR, OIB 51393687803</item>
    </izvorni_sadrzaj>
    <derivirana_varijabla naziv="DomainObject.Predmet.ProtuStrankaListFormatedOIB_1">
      <item>IVICA PTIČAR, OIB 51393687803</item>
    </derivirana_varijabla>
  </DomainObject.Predmet.ProtuStrankaListFormatedOIB>
  <DomainObject.Predmet.ProtuStrankaListFormatedWithAdress>
    <izvorni_sadrzaj>
      <item>IVICA PTIČAR, SEKIRIŠĆE 24 A, 49223 Sekirišće</item>
    </izvorni_sadrzaj>
    <derivirana_varijabla naziv="DomainObject.Predmet.ProtuStrankaListFormatedWithAdress_1">
      <item>IVICA PTIČAR, SEKIRIŠĆE 24 A, 49223 Sekirišće</item>
    </derivirana_varijabla>
  </DomainObject.Predmet.ProtuStrankaListFormatedWithAdress>
  <DomainObject.Predmet.ProtuStrankaListFormatedWithAdressOIB>
    <izvorni_sadrzaj>
      <item>IVICA PTIČAR, OIB 51393687803, SEKIRIŠĆE 24 A, 49223 Sekirišće</item>
    </izvorni_sadrzaj>
    <derivirana_varijabla naziv="DomainObject.Predmet.ProtuStrankaListFormatedWithAdressOIB_1">
      <item>IVICA PTIČAR, OIB 51393687803, SEKIRIŠĆE 24 A, 49223 Sekirišće</item>
    </derivirana_varijabla>
  </DomainObject.Predmet.ProtuStrankaListFormatedWithAdressOIB>
  <DomainObject.Predmet.ProtuStrankaListNazivFormated>
    <izvorni_sadrzaj>
      <item>IVICA PTIČAR</item>
    </izvorni_sadrzaj>
    <derivirana_varijabla naziv="DomainObject.Predmet.ProtuStrankaListNazivFormated_1">
      <item>IVICA PTIČAR</item>
    </derivirana_varijabla>
  </DomainObject.Predmet.ProtuStrankaListNazivFormated>
  <DomainObject.Predmet.ProtuStrankaListNazivFormatedOIB>
    <izvorni_sadrzaj>
      <item>IVICA PTIČAR, OIB 51393687803</item>
    </izvorni_sadrzaj>
    <derivirana_varijabla naziv="DomainObject.Predmet.ProtuStrankaListNazivFormatedOIB_1">
      <item>IVICA PTIČAR, OIB 51393687803</item>
    </derivirana_varijabla>
  </DomainObject.Predmet.ProtuStrankaListNazivFormatedOIB>
  <DomainObject.Predmet.OstaliListFormated>
    <izvorni_sadrzaj>
      <item>Hrvatska radiotelevizija</item>
    </izvorni_sadrzaj>
    <derivirana_varijabla naziv="DomainObject.Predmet.OstaliListFormated_1">
      <item>Hrvatska radiotelevizija</item>
    </derivirana_varijabla>
    <derivirana_varijabla naziv="DrugaOsoba">
      <item>Hrvatska radiotelevizija</item>
    </derivirana_varijabla>
  </DomainObject.Predmet.OstaliListFormated>
  <DomainObject.Predmet.OstaliListFormatedOIB>
    <izvorni_sadrzaj>
      <item>Hrvatska radiotelevizija, OIB 68419124305</item>
    </izvorni_sadrzaj>
    <derivirana_varijabla naziv="DomainObject.Predmet.OstaliListFormatedOIB_1">
      <item>Hrvatska radiotelevizija, OIB 68419124305</item>
    </derivirana_varijabla>
  </DomainObject.Predmet.OstaliListFormatedOIB>
  <DomainObject.Predmet.OstaliListFormatedWithAdress>
    <izvorni_sadrzaj>
      <item>Hrvatska radiotelevizija, Prisavlje 3, 10000 Zagreb</item>
    </izvorni_sadrzaj>
    <derivirana_varijabla naziv="DomainObject.Predmet.OstaliListFormatedWithAdress_1">
      <item>Hrvatska radiotelevizija, Prisavlje 3, 10000 Zagreb</item>
    </derivirana_varijabla>
  </DomainObject.Predmet.OstaliListFormatedWithAdress>
  <DomainObject.Predmet.OstaliListFormatedWithAdressOIB>
    <izvorni_sadrzaj>
      <item>Hrvatska radiotelevizija, OIB 68419124305, Prisavlje 3, 10000 Zagreb</item>
    </izvorni_sadrzaj>
    <derivirana_varijabla naziv="DomainObject.Predmet.OstaliListFormatedWithAdressOIB_1">
      <item>Hrvatska radiotelevizija, OIB 68419124305, Prisavlje 3, 10000 Zagreb</item>
    </derivirana_varijabla>
  </DomainObject.Predmet.OstaliListFormatedWithAdressOIB>
  <DomainObject.Predmet.OstaliListNazivFormated>
    <izvorni_sadrzaj>
      <item>Hrvatska radiotelevizija</item>
    </izvorni_sadrzaj>
    <derivirana_varijabla naziv="DomainObject.Predmet.OstaliListNazivFormated_1">
      <item>Hrvatska radiotelevizija</item>
    </derivirana_varijabla>
  </DomainObject.Predmet.OstaliListNazivFormated>
  <DomainObject.Predmet.OstaliListNazivFormatedOIB>
    <izvorni_sadrzaj>
      <item>Hrvatska radiotelevizija, OIB 68419124305</item>
    </izvorni_sadrzaj>
    <derivirana_varijabla naziv="DomainObject.Predmet.OstaliListNazivFormatedOIB_1"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Sp-233/2026-2</izvorni_sadrzaj>
    <derivirana_varijabla naziv="DomainObject.PoslovniBrojDokumenta_1">Sp-233/2026-2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IVICA PTIČAR</izvorni_sadrzaj>
    <derivirana_varijabla naziv="DomainObject.Predmet.ProtustrankaIDrugi_1">IVICA PTIČAR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IVICA PTIČAR, OIB 51393687803, SEKIRIŠĆE 24 A, 49223 Sekirišće</izvorni_sadrzaj>
    <derivirana_varijabla naziv="DomainObject.Predmet.ProtustrankaIDrugiAdressOIB_1">IVICA PTIČAR, OIB 51393687803, SEKIRIŠĆE 24 A, 49223 Sekirišće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PTIČAR</item>
      <item>Financijska agencija (FINA)</item>
      <item>Hrvatska radiotelevizija</item>
    </izvorni_sadrzaj>
    <derivirana_varijabla naziv="DomainObject.Predmet.SudioniciListNaziv_1">
      <item>IVICA PTIČAR</item>
      <item>Financijska agencija (FINA)</item>
      <item>Hrvatska radiotelevizija</item>
    </derivirana_varijabla>
    <derivirana_varijabla naziv="OstaliSudionici">
      <item>IVICA PTIČAR</item>
      <item>Financijska agencija (FINA)</item>
      <item>Hrvatska radiotelevizija</item>
    </derivirana_varijabla>
  </DomainObject.Predmet.SudioniciListNaziv>
  <DomainObject.Predmet.SudioniciListAdressOIB>
    <izvorni_sadrzaj>
      <item>IVICA PTIČAR, OIB 51393687803, SEKIRIŠĆE 24 A,49223 Sekirišće</item>
      <item>Financijska agencija (FINA), OIB 85821130368, Ulica grada Vukovara 70,10000 Zagreb</item>
      <item>Hrvatska radiotelevizija, OIB 68419124305, Prisavlje 3,10000 Zagreb</item>
    </izvorni_sadrzaj>
    <derivirana_varijabla naziv="DomainObject.Predmet.SudioniciListAdressOIB_1">
      <item>IVICA PTIČAR, OIB 51393687803, SEKIRIŠĆE 24 A,49223 Sekirišće</item>
      <item>Financijska agencija (FINA), OIB 85821130368, Ulica grada Vukovara 70,10000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51393687803</item>
      <item>, OIB 85821130368</item>
      <item>, OIB 68419124305</item>
    </izvorni_sadrzaj>
    <derivirana_varijabla naziv="DomainObject.Predmet.SudioniciListNazivOIB_1">
      <item>, OIB 51393687803</item>
      <item>, OIB 85821130368</item>
      <item>, OIB 68419124305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2026.</izvorni_sadrzaj>
    <derivirana_varijabla naziv="DomainObject.Predmet.DatumPocetkaProcesa_1">14.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1157</properties:Characters>
  <properties:Lines>37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2026-07-22T11:18:00Z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Sp-233/2026-2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