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090860" w14:paraId="8090860" w:rsidRDefault="00A909B8" w:rsidP="00E67D40" w:rsidR="00A909B8">
      <w:pPr>
        <w:pStyle w:val="SudNaziv"/>
        <w15:collapsed w:val="false"/>
        <w:rPr>
          <w:rFonts w:cstheme="majorBidi" w:eastAsiaTheme="majorEastAsia"/>
          <w:bCs/>
          <w:noProof w:val="false"/>
          <w:color w:themeColor="accent1" w:val="4F81BD"/>
        </w:rPr>
      </w:pPr>
      <w:bookmarkStart w:name="_GoBack" w:id="0"/>
      <w:bookmarkEnd w:id="0"/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909B8" w:rsidP="00A909B8" w:rsidR="00A909B8" w:rsidRPr="00A909B8">
      <w:pPr>
        <w:pStyle w:val="SudSjedite"/>
      </w:pPr>
      <w:r w:rsidRPr="00A909B8">
        <w:rPr>
          <w:rFonts w:eastAsia="Calibri"/>
        </w:rPr>
        <w:t xml:space="preserve">     REPUBLIKA HRVATSKA</w:t>
      </w:r>
    </w:p>
    <w:p w:rsidRDefault="00A909B8" w:rsidP="00A909B8" w:rsidR="00A909B8" w:rsidRPr="00A909B8">
      <w:pPr>
        <w:spacing w:lineRule="auto" w:line="276" w:after="0"/>
        <w:rPr>
          <w:rFonts w:cs="Times New Roman" w:eastAsia="Calibri"/>
        </w:rPr>
      </w:pPr>
      <w:r w:rsidRPr="00A909B8">
        <w:rPr>
          <w:rFonts w:cs="Times New Roman" w:eastAsia="Calibri"/>
        </w:rPr>
        <w:t>OPĆINSKI SUD U VARAŽDINU</w:t>
      </w:r>
    </w:p>
    <w:p w:rsidRDefault="00A909B8" w:rsidP="00A909B8" w:rsidR="00A909B8" w:rsidRPr="00A909B8">
      <w:pPr>
        <w:spacing w:lineRule="auto" w:line="276" w:after="0"/>
        <w:rPr>
          <w:rFonts w:cs="Times New Roman" w:eastAsia="Calibri"/>
        </w:rPr>
      </w:pPr>
      <w:r w:rsidRPr="00A909B8">
        <w:rPr>
          <w:rFonts w:cs="Times New Roman" w:eastAsia="Calibri"/>
        </w:rPr>
        <w:t xml:space="preserve">       Varaždin, Braće Radića 2                                                    </w:t>
      </w:r>
      <w:r w:rsidRPr="00A909B8">
        <w:rPr>
          <w:rFonts w:cs="Times New Roman" w:eastAsia="Times New Roman"/>
          <w:lang w:eastAsia="hr-HR"/>
        </w:rPr>
        <w:t>Posl. broj: 7 Sp-18/16-5</w:t>
      </w:r>
    </w:p>
    <w:p w:rsidRDefault="00A909B8" w:rsidP="00A909B8" w:rsidR="00A909B8" w:rsidRPr="00A909B8">
      <w:pPr>
        <w:spacing w:after="0"/>
        <w:jc w:val="both"/>
        <w:rPr>
          <w:rFonts w:cs="Times New Roman" w:eastAsia="Times New Roman"/>
          <w:lang w:eastAsia="hr-HR"/>
        </w:rPr>
      </w:pPr>
    </w:p>
    <w:p w:rsidRDefault="00A909B8" w:rsidP="00A909B8" w:rsidR="00A909B8" w:rsidRPr="00A909B8">
      <w:pPr>
        <w:spacing w:after="0"/>
        <w:jc w:val="both"/>
        <w:rPr>
          <w:rFonts w:cs="Times New Roman" w:eastAsia="Times New Roman"/>
          <w:lang w:eastAsia="hr-HR"/>
        </w:rPr>
      </w:pPr>
    </w:p>
    <w:p w:rsidRDefault="00A909B8" w:rsidP="00A909B8" w:rsidR="00A909B8" w:rsidRPr="00A909B8">
      <w:pPr>
        <w:spacing w:after="0"/>
        <w:jc w:val="both"/>
        <w:rPr>
          <w:rFonts w:cs="Times New Roman" w:eastAsia="Times New Roman"/>
          <w:lang w:eastAsia="hr-HR"/>
        </w:rPr>
      </w:pPr>
    </w:p>
    <w:p w:rsidRDefault="00A909B8" w:rsidP="00A909B8" w:rsidR="00A909B8" w:rsidRPr="00A909B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A909B8">
        <w:rPr>
          <w:rFonts w:cs="Times New Roman" w:eastAsia="Times New Roman"/>
          <w:lang w:eastAsia="hr-HR"/>
        </w:rPr>
        <w:t>Općinski sud u Varaždinu po sutkinji Ana-Mariji Murić u stečajnom postupku povodom prijedloga potrošača NATAŠE TOMAS iz Varaždina, Juraja Križanića 32, OIB:25493859176, za otvaranje stečajnog postupka, dana 30. siječnja 2017. godine objavljuje</w:t>
      </w:r>
    </w:p>
    <w:p w:rsidRDefault="00A909B8" w:rsidP="00A909B8" w:rsidR="00A909B8" w:rsidRPr="00A909B8">
      <w:pPr>
        <w:spacing w:after="0"/>
        <w:jc w:val="both"/>
        <w:rPr>
          <w:rFonts w:cs="Times New Roman" w:eastAsia="Times New Roman"/>
          <w:lang w:eastAsia="hr-HR"/>
        </w:rPr>
      </w:pPr>
    </w:p>
    <w:p w:rsidRDefault="00A909B8" w:rsidP="00A909B8" w:rsidR="00A909B8" w:rsidRPr="00A909B8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A909B8">
        <w:rPr>
          <w:rFonts w:cs="Times New Roman" w:eastAsia="Times New Roman"/>
          <w:lang w:eastAsia="hr-HR"/>
        </w:rPr>
        <w:t>POZIV</w:t>
      </w:r>
    </w:p>
    <w:p w:rsidRDefault="00A909B8" w:rsidP="00A909B8" w:rsidR="00A909B8" w:rsidRPr="00A909B8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A909B8" w:rsidP="00A909B8" w:rsidR="00A909B8" w:rsidRPr="00A909B8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A909B8">
        <w:rPr>
          <w:rFonts w:cs="Times New Roman" w:eastAsia="Times New Roman"/>
          <w:lang w:eastAsia="hr-HR"/>
        </w:rPr>
        <w:t>za pripremno ročište u postupku stečaja potrošača</w:t>
      </w:r>
    </w:p>
    <w:p w:rsidRDefault="00A909B8" w:rsidP="00A909B8" w:rsidR="00A909B8" w:rsidRPr="00A909B8">
      <w:pPr>
        <w:spacing w:after="0"/>
        <w:rPr>
          <w:rFonts w:cs="Times New Roman" w:eastAsia="Times New Roman"/>
          <w:lang w:eastAsia="hr-HR"/>
        </w:rPr>
      </w:pPr>
    </w:p>
    <w:p w:rsidRDefault="00A909B8" w:rsidP="00A909B8" w:rsidR="00A909B8" w:rsidRPr="00A909B8">
      <w:pPr>
        <w:numPr>
          <w:ilvl w:val="0"/>
          <w:numId w:val="47"/>
        </w:numPr>
        <w:spacing w:lineRule="auto" w:line="276" w:after="0"/>
        <w:jc w:val="both"/>
        <w:rPr>
          <w:rFonts w:cs="Times New Roman" w:eastAsia="Times New Roman"/>
          <w:lang w:eastAsia="hr-HR"/>
        </w:rPr>
      </w:pPr>
      <w:r w:rsidRPr="00A909B8">
        <w:rPr>
          <w:rFonts w:cs="Times New Roman" w:eastAsia="Times New Roman"/>
          <w:lang w:eastAsia="hr-HR"/>
        </w:rPr>
        <w:t>Zakazuje se pripremno ročište u postupku stečaja potrošača za dan</w:t>
      </w:r>
    </w:p>
    <w:p w:rsidRDefault="00A909B8" w:rsidP="00A909B8" w:rsidR="00A909B8" w:rsidRPr="00A909B8">
      <w:pPr>
        <w:spacing w:after="0"/>
        <w:rPr>
          <w:rFonts w:cs="Times New Roman" w:eastAsia="Times New Roman"/>
          <w:lang w:eastAsia="hr-HR"/>
        </w:rPr>
      </w:pPr>
    </w:p>
    <w:p w:rsidRDefault="00A909B8" w:rsidP="00A909B8" w:rsidR="00A909B8" w:rsidRPr="00A909B8">
      <w:pPr>
        <w:spacing w:after="0"/>
        <w:jc w:val="center"/>
        <w:rPr>
          <w:rFonts w:cs="Times New Roman" w:eastAsia="Times New Roman"/>
          <w:u w:val="single"/>
          <w:lang w:eastAsia="hr-HR"/>
        </w:rPr>
      </w:pPr>
      <w:r w:rsidRPr="00A909B8">
        <w:rPr>
          <w:rFonts w:cs="Times New Roman" w:eastAsia="Times New Roman"/>
          <w:u w:val="single"/>
          <w:lang w:eastAsia="hr-HR"/>
        </w:rPr>
        <w:t>08. ožujka 2017. godine u 09,00 sati u sobi broj 113.</w:t>
      </w:r>
    </w:p>
    <w:p w:rsidRDefault="00A909B8" w:rsidP="00A909B8" w:rsidR="00A909B8" w:rsidRPr="00A909B8">
      <w:pPr>
        <w:spacing w:after="0"/>
        <w:rPr>
          <w:rFonts w:cs="Times New Roman" w:eastAsia="Times New Roman"/>
          <w:u w:val="single"/>
          <w:lang w:eastAsia="hr-HR"/>
        </w:rPr>
      </w:pPr>
    </w:p>
    <w:p w:rsidRDefault="00A909B8" w:rsidP="00A909B8" w:rsidR="00A909B8" w:rsidRPr="00A909B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A909B8">
        <w:rPr>
          <w:rFonts w:cs="Times New Roman" w:eastAsia="Times New Roman"/>
          <w:lang w:eastAsia="hr-HR"/>
        </w:rPr>
        <w:t>Na pripremnom ročištu raspravljat će se i glasovati o planu ispunjenja obveza.</w:t>
      </w:r>
    </w:p>
    <w:p w:rsidRDefault="00A909B8" w:rsidP="00A909B8" w:rsidR="00A909B8" w:rsidRPr="00A909B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A909B8" w:rsidP="00A909B8" w:rsidR="00A909B8" w:rsidRPr="00A909B8">
      <w:pPr>
        <w:numPr>
          <w:ilvl w:val="0"/>
          <w:numId w:val="47"/>
        </w:numPr>
        <w:spacing w:lineRule="auto" w:line="276" w:after="0"/>
        <w:jc w:val="both"/>
        <w:rPr>
          <w:rFonts w:cs="Times New Roman" w:eastAsia="Times New Roman"/>
          <w:lang w:eastAsia="hr-HR"/>
        </w:rPr>
      </w:pPr>
      <w:r w:rsidRPr="00A909B8">
        <w:rPr>
          <w:rFonts w:cs="Times New Roman" w:eastAsia="Times New Roman"/>
          <w:lang w:eastAsia="hr-HR"/>
        </w:rPr>
        <w:t>Ovaj poziv objavljuje se na mrežnoj stranici e- Oglasna ploča sudova.</w:t>
      </w:r>
    </w:p>
    <w:p w:rsidRDefault="00A909B8" w:rsidP="00A909B8" w:rsidR="00A909B8" w:rsidRPr="00A909B8">
      <w:pPr>
        <w:spacing w:after="0"/>
        <w:ind w:left="1068"/>
        <w:jc w:val="both"/>
        <w:rPr>
          <w:rFonts w:cs="Times New Roman" w:eastAsia="Times New Roman"/>
          <w:lang w:eastAsia="hr-HR"/>
        </w:rPr>
      </w:pPr>
    </w:p>
    <w:p w:rsidRDefault="00A909B8" w:rsidP="00A909B8" w:rsidR="00A909B8" w:rsidRPr="00A909B8">
      <w:pPr>
        <w:numPr>
          <w:ilvl w:val="0"/>
          <w:numId w:val="47"/>
        </w:numPr>
        <w:spacing w:lineRule="auto" w:line="276" w:after="0"/>
        <w:jc w:val="both"/>
        <w:rPr>
          <w:rFonts w:cs="Times New Roman" w:eastAsia="Times New Roman"/>
          <w:lang w:eastAsia="hr-HR"/>
        </w:rPr>
      </w:pPr>
      <w:r w:rsidRPr="00A909B8">
        <w:rPr>
          <w:rFonts w:cs="Times New Roman" w:eastAsia="Times New Roman"/>
          <w:lang w:eastAsia="hr-HR"/>
        </w:rPr>
        <w:t>Na ročište se pozivaju vjerovnici:</w:t>
      </w:r>
    </w:p>
    <w:p w:rsidRDefault="00A909B8" w:rsidP="00A909B8" w:rsidR="00A909B8" w:rsidRPr="00A909B8">
      <w:pPr>
        <w:spacing w:after="0"/>
        <w:jc w:val="both"/>
        <w:rPr>
          <w:rFonts w:cs="Times New Roman" w:eastAsia="Times New Roman"/>
          <w:lang w:eastAsia="hr-HR"/>
        </w:rPr>
      </w:pPr>
    </w:p>
    <w:p w:rsidRDefault="00A909B8" w:rsidP="00A909B8" w:rsidR="00A909B8" w:rsidRPr="00A909B8">
      <w:pPr>
        <w:numPr>
          <w:ilvl w:val="0"/>
          <w:numId w:val="48"/>
        </w:numPr>
        <w:spacing w:lineRule="auto" w:line="276" w:after="0"/>
        <w:jc w:val="both"/>
        <w:rPr>
          <w:rFonts w:cs="Times New Roman" w:eastAsia="Times New Roman"/>
          <w:lang w:eastAsia="hr-HR"/>
        </w:rPr>
      </w:pPr>
      <w:r w:rsidRPr="00A909B8">
        <w:rPr>
          <w:rFonts w:cs="Times New Roman" w:eastAsia="Times New Roman"/>
          <w:lang w:eastAsia="hr-HR"/>
        </w:rPr>
        <w:t>OTP BANKA, OIB:52508873833, Ulica domovinskog rata 3, 23000 Zadar</w:t>
      </w:r>
    </w:p>
    <w:p w:rsidRDefault="00A909B8" w:rsidP="00A909B8" w:rsidR="00A909B8" w:rsidRPr="00A909B8">
      <w:pPr>
        <w:numPr>
          <w:ilvl w:val="0"/>
          <w:numId w:val="48"/>
        </w:numPr>
        <w:spacing w:lineRule="auto" w:line="276" w:after="0"/>
        <w:jc w:val="both"/>
        <w:rPr>
          <w:rFonts w:cs="Times New Roman" w:eastAsia="Times New Roman"/>
          <w:lang w:eastAsia="hr-HR"/>
        </w:rPr>
      </w:pPr>
      <w:r w:rsidRPr="00A909B8">
        <w:rPr>
          <w:rFonts w:cs="Times New Roman" w:eastAsia="Times New Roman"/>
          <w:lang w:eastAsia="hr-HR"/>
        </w:rPr>
        <w:t>ZAGREBAČKA BANKA, OIB:92963223473, Trg bana Josipa Jelačića 10, Zagreb</w:t>
      </w:r>
    </w:p>
    <w:p w:rsidRDefault="00A909B8" w:rsidP="00A909B8" w:rsidR="00A909B8" w:rsidRPr="00A909B8">
      <w:pPr>
        <w:numPr>
          <w:ilvl w:val="0"/>
          <w:numId w:val="48"/>
        </w:numPr>
        <w:spacing w:lineRule="auto" w:line="276" w:after="0"/>
        <w:jc w:val="both"/>
        <w:rPr>
          <w:rFonts w:cs="Times New Roman" w:eastAsia="Times New Roman"/>
          <w:lang w:eastAsia="hr-HR"/>
        </w:rPr>
      </w:pPr>
      <w:r w:rsidRPr="00A909B8">
        <w:rPr>
          <w:rFonts w:cs="Times New Roman" w:eastAsia="Times New Roman"/>
          <w:lang w:eastAsia="hr-HR"/>
        </w:rPr>
        <w:t>FRIGO &amp; CO d.o.o., OIB:90449789256, Cehovska 4, Varaždin</w:t>
      </w:r>
    </w:p>
    <w:p w:rsidRDefault="00A909B8" w:rsidP="00A909B8" w:rsidR="00A909B8" w:rsidRPr="00A909B8">
      <w:pPr>
        <w:numPr>
          <w:ilvl w:val="0"/>
          <w:numId w:val="48"/>
        </w:numPr>
        <w:spacing w:lineRule="auto" w:line="276" w:after="0"/>
        <w:jc w:val="both"/>
        <w:rPr>
          <w:rFonts w:cs="Times New Roman" w:eastAsia="Times New Roman"/>
          <w:lang w:eastAsia="hr-HR"/>
        </w:rPr>
      </w:pPr>
      <w:r w:rsidRPr="00A909B8">
        <w:rPr>
          <w:rFonts w:cs="Times New Roman" w:eastAsia="Times New Roman"/>
          <w:lang w:eastAsia="hr-HR"/>
        </w:rPr>
        <w:t>E-KARD d.o.o., OIB:92159254474, Jurišićeva 24, Zagreb</w:t>
      </w:r>
    </w:p>
    <w:p w:rsidRDefault="00A909B8" w:rsidP="00A909B8" w:rsidR="00A909B8" w:rsidRPr="00A909B8">
      <w:pPr>
        <w:numPr>
          <w:ilvl w:val="0"/>
          <w:numId w:val="48"/>
        </w:numPr>
        <w:spacing w:lineRule="auto" w:line="276" w:after="0"/>
        <w:jc w:val="both"/>
        <w:rPr>
          <w:rFonts w:cs="Times New Roman" w:eastAsia="Times New Roman"/>
          <w:lang w:eastAsia="hr-HR"/>
        </w:rPr>
      </w:pPr>
      <w:r w:rsidRPr="00A909B8">
        <w:rPr>
          <w:rFonts w:cs="Times New Roman" w:eastAsia="Times New Roman"/>
          <w:lang w:eastAsia="hr-HR"/>
        </w:rPr>
        <w:t>FINA ZAGREB, OIB:85821130368, Ulica grada Vukovara 70, 10000 Zagreb</w:t>
      </w:r>
    </w:p>
    <w:p w:rsidRDefault="00A909B8" w:rsidP="00A909B8" w:rsidR="00A909B8" w:rsidRPr="00A909B8">
      <w:pPr>
        <w:spacing w:lineRule="auto" w:line="276" w:after="0"/>
        <w:ind w:left="708"/>
        <w:jc w:val="both"/>
        <w:rPr>
          <w:rFonts w:cs="Times New Roman" w:eastAsia="Times New Roman"/>
          <w:lang w:eastAsia="hr-HR"/>
        </w:rPr>
      </w:pPr>
    </w:p>
    <w:p w:rsidRDefault="00A909B8" w:rsidP="00A909B8" w:rsidR="00A909B8" w:rsidRPr="00A909B8">
      <w:pPr>
        <w:numPr>
          <w:ilvl w:val="0"/>
          <w:numId w:val="48"/>
        </w:numPr>
        <w:spacing w:lineRule="auto" w:line="276" w:after="0"/>
        <w:jc w:val="both"/>
        <w:rPr>
          <w:rFonts w:cs="Times New Roman" w:eastAsia="Times New Roman"/>
          <w:lang w:eastAsia="hr-HR"/>
        </w:rPr>
      </w:pPr>
      <w:r w:rsidRPr="00A909B8">
        <w:rPr>
          <w:rFonts w:cs="Times New Roman" w:eastAsia="Times New Roman"/>
          <w:lang w:eastAsia="hr-HR"/>
        </w:rPr>
        <w:t>Dužnik- potrošač Nataša Tomas, Varaždin, Juraja Križanića 32</w:t>
      </w:r>
    </w:p>
    <w:p w:rsidRDefault="00A909B8" w:rsidP="00A909B8" w:rsidR="00A909B8" w:rsidRPr="00A909B8">
      <w:pPr>
        <w:numPr>
          <w:ilvl w:val="0"/>
          <w:numId w:val="48"/>
        </w:numPr>
        <w:spacing w:lineRule="auto" w:line="276" w:after="0"/>
        <w:jc w:val="both"/>
        <w:rPr>
          <w:rFonts w:cs="Times New Roman" w:eastAsia="Times New Roman"/>
          <w:lang w:eastAsia="hr-HR"/>
        </w:rPr>
      </w:pPr>
      <w:r w:rsidRPr="00A909B8">
        <w:rPr>
          <w:rFonts w:cs="Times New Roman" w:eastAsia="Times New Roman"/>
          <w:lang w:eastAsia="hr-HR"/>
        </w:rPr>
        <w:t>FINA, Poslovnica Varaždin, Augusta Cesarca 2 Varaždin-posrednik.</w:t>
      </w:r>
    </w:p>
    <w:p w:rsidRDefault="00A909B8" w:rsidP="00A909B8" w:rsidR="00A909B8" w:rsidRPr="00A909B8">
      <w:pPr>
        <w:spacing w:after="0"/>
        <w:jc w:val="both"/>
        <w:rPr>
          <w:rFonts w:cs="Times New Roman" w:eastAsia="Calibri"/>
        </w:rPr>
      </w:pPr>
    </w:p>
    <w:p w:rsidRDefault="00A909B8" w:rsidP="00A909B8" w:rsidR="00A909B8" w:rsidRPr="00A909B8">
      <w:pPr>
        <w:spacing w:lineRule="auto" w:line="276" w:after="0"/>
        <w:jc w:val="both"/>
        <w:rPr>
          <w:rFonts w:cs="Times New Roman" w:eastAsia="Times New Roman"/>
          <w:lang w:eastAsia="hr-HR"/>
        </w:rPr>
      </w:pPr>
      <w:r w:rsidRPr="00A909B8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    Sutkinja:</w:t>
      </w:r>
    </w:p>
    <w:p w:rsidRDefault="00A909B8" w:rsidP="00A909B8" w:rsidR="00A909B8" w:rsidRPr="00A909B8">
      <w:pPr>
        <w:spacing w:lineRule="auto" w:line="276" w:after="0"/>
        <w:jc w:val="both"/>
        <w:rPr>
          <w:rFonts w:cs="Times New Roman" w:eastAsia="Times New Roman"/>
          <w:lang w:eastAsia="hr-HR"/>
        </w:rPr>
      </w:pPr>
      <w:r w:rsidRPr="00A909B8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Ana-Marija Murić v.r.</w:t>
      </w:r>
    </w:p>
    <w:p w:rsidRDefault="00A909B8" w:rsidP="00A909B8" w:rsidR="00A909B8" w:rsidRPr="00A909B8">
      <w:pPr>
        <w:spacing w:lineRule="auto" w:line="276" w:after="0"/>
        <w:jc w:val="right"/>
        <w:rPr>
          <w:rFonts w:cs="Times New Roman" w:eastAsia="Times New Roman"/>
          <w:lang w:eastAsia="hr-HR"/>
        </w:rPr>
      </w:pPr>
    </w:p>
    <w:p w:rsidRDefault="00A909B8" w:rsidP="00A909B8" w:rsidR="00A909B8" w:rsidRPr="00A909B8">
      <w:pPr>
        <w:spacing w:lineRule="auto" w:line="276" w:after="0"/>
        <w:jc w:val="right"/>
        <w:rPr>
          <w:rFonts w:cs="Times New Roman" w:eastAsia="Calibri"/>
        </w:rPr>
      </w:pPr>
      <w:r w:rsidRPr="00A909B8">
        <w:rPr>
          <w:rFonts w:cs="Times New Roman" w:eastAsia="Calibri"/>
        </w:rPr>
        <w:t>Za točnost otpravka-ovlašteni službenik:</w:t>
      </w:r>
    </w:p>
    <w:p w:rsidRDefault="00A909B8" w:rsidP="00A909B8" w:rsidR="00A909B8" w:rsidRPr="00A909B8">
      <w:pPr>
        <w:spacing w:after="0"/>
        <w:jc w:val="both"/>
        <w:rPr>
          <w:rFonts w:cs="Times New Roman" w:eastAsia="Calibri"/>
        </w:rPr>
      </w:pPr>
      <w:r w:rsidRPr="00A909B8">
        <w:rPr>
          <w:rFonts w:cs="Times New Roman" w:eastAsia="Calibri"/>
        </w:rPr>
        <w:t xml:space="preserve">                                                                                                                Biserka Bajer</w:t>
      </w:r>
    </w:p>
    <w:p w:rsidRDefault="00A909B8" w:rsidP="00A909B8" w:rsidR="00A909B8" w:rsidRPr="00A909B8">
      <w:pPr>
        <w:spacing w:after="0"/>
        <w:jc w:val="both"/>
        <w:rPr>
          <w:rFonts w:cs="Times New Roman" w:eastAsia="Calibri"/>
        </w:rPr>
      </w:pPr>
    </w:p>
    <w:p w:rsidRDefault="00A909B8" w:rsidP="00A909B8" w:rsidR="00A909B8" w:rsidRPr="00A909B8">
      <w:pPr>
        <w:spacing w:after="0"/>
        <w:jc w:val="both"/>
        <w:rPr>
          <w:rFonts w:cs="Times New Roman" w:eastAsia="Calibri"/>
        </w:rPr>
      </w:pPr>
    </w:p>
    <w:p w:rsidRDefault="00A909B8" w:rsidP="00A909B8" w:rsidR="00A909B8" w:rsidRPr="00A909B8">
      <w:pPr>
        <w:spacing w:after="0"/>
        <w:jc w:val="both"/>
        <w:rPr>
          <w:rFonts w:cs="Times New Roman" w:eastAsia="Calibri"/>
        </w:rPr>
      </w:pPr>
      <w:r w:rsidRPr="00A909B8">
        <w:rPr>
          <w:rFonts w:cs="Times New Roman" w:eastAsia="Calibri"/>
        </w:rPr>
        <w:t xml:space="preserve">DNA: </w:t>
      </w:r>
    </w:p>
    <w:p w:rsidRDefault="00A909B8" w:rsidP="00A909B8" w:rsidR="00A909B8" w:rsidRPr="00A909B8">
      <w:pPr>
        <w:spacing w:after="0"/>
        <w:jc w:val="both"/>
        <w:rPr>
          <w:rFonts w:cs="Times New Roman" w:eastAsia="Calibri"/>
        </w:rPr>
      </w:pPr>
      <w:r w:rsidRPr="00A909B8">
        <w:rPr>
          <w:rFonts w:cs="Times New Roman" w:eastAsia="Calibri"/>
        </w:rPr>
        <w:t xml:space="preserve">Svim sudionicima putem mrežne stranice e-oglasna ploča sudova ( čl. 25. st. 1 ZSP-a). </w:t>
      </w:r>
    </w:p>
    <w:p w:rsidRDefault="00A909B8" w:rsidP="00A909B8" w:rsidR="00A909B8" w:rsidRPr="00A909B8">
      <w:pPr>
        <w:spacing w:after="0"/>
        <w:jc w:val="both"/>
        <w:rPr>
          <w:rFonts w:cs="Times New Roman" w:eastAsia="Calibri"/>
        </w:rPr>
      </w:pPr>
      <w:r w:rsidRPr="00A909B8">
        <w:rPr>
          <w:rFonts w:cs="Times New Roman" w:eastAsia="Calibri"/>
        </w:rPr>
        <w:lastRenderedPageBreak/>
        <w:t xml:space="preserve">Smatra se da je dostava pismena obavljena istekom osmog dana od dana objave pismena na mrežnoj stranici e-oglasna ploča sudova ( čl. 25. st. 2. ZSP-a). </w:t>
      </w:r>
    </w:p>
    <w:p w:rsidRDefault="00A909B8" w:rsidP="00A909B8" w:rsidR="00A909B8" w:rsidRPr="00A909B8">
      <w:pPr>
        <w:spacing w:after="0"/>
        <w:jc w:val="right"/>
        <w:rPr>
          <w:rFonts w:cs="Times New Roman" w:eastAsia="Calibri"/>
        </w:rPr>
      </w:pPr>
    </w:p>
    <w:p w:rsidRDefault="00A909B8" w:rsidP="00A909B8" w:rsidR="00A909B8" w:rsidRPr="00A909B8">
      <w:pPr>
        <w:spacing w:after="0"/>
        <w:jc w:val="right"/>
        <w:rPr>
          <w:rFonts w:cs="Times New Roman" w:eastAsia="Times New Roman"/>
          <w:lang w:eastAsia="hr-HR"/>
        </w:rPr>
      </w:pPr>
      <w:r w:rsidRPr="00A909B8">
        <w:rPr>
          <w:rFonts w:cs="Times New Roman" w:eastAsia="Times New Roman"/>
          <w:lang w:eastAsia="hr-HR"/>
        </w:rPr>
        <w:t xml:space="preserve"> </w:t>
      </w:r>
    </w:p>
    <w:p w:rsidRDefault="00A909B8" w:rsidP="00A909B8" w:rsidR="00A909B8" w:rsidRPr="00A909B8">
      <w:pPr>
        <w:keepNext/>
        <w:spacing w:after="480" w:before="480"/>
        <w:jc w:val="center"/>
        <w:rPr>
          <w:rFonts w:cs="Times New Roman" w:eastAsia="Calibri"/>
          <w:b/>
          <w:caps/>
          <w:spacing w:val="100"/>
        </w:rPr>
      </w:pPr>
    </w:p>
    <w:p w:rsidRDefault="00A909B8" w:rsidP="00A909B8" w:rsidR="00A909B8" w:rsidRPr="00A909B8">
      <w:pPr>
        <w:spacing w:before="480"/>
        <w:jc w:val="both"/>
        <w:rPr>
          <w:rFonts w:cs="Times New Roman" w:eastAsia="Times New Roman"/>
          <w:noProof/>
          <w:lang w:eastAsia="hr-HR"/>
        </w:rPr>
      </w:pPr>
    </w:p>
    <w:p w:rsidRDefault="00A909B8" w:rsidP="00A909B8" w:rsidR="00A909B8" w:rsidRPr="00A909B8">
      <w:pPr>
        <w:ind w:firstLine="567"/>
        <w:jc w:val="both"/>
        <w:rPr>
          <w:rFonts w:cs="Times New Roman" w:eastAsia="Times New Roman"/>
          <w:noProof/>
          <w:lang w:eastAsia="hr-HR"/>
        </w:rPr>
      </w:pPr>
    </w:p>
    <w:p w:rsidRDefault="00A909B8" w:rsidP="00A909B8" w:rsidR="00A909B8" w:rsidRPr="00A909B8">
      <w:pPr>
        <w:spacing w:after="120" w:before="360"/>
        <w:ind w:left="5387"/>
        <w:rPr>
          <w:rFonts w:cs="Times New Roman" w:eastAsia="Calibri"/>
          <w:noProof/>
        </w:rPr>
      </w:pPr>
    </w:p>
    <w:p w:rsidRDefault="00A909B8" w:rsidP="00A909B8" w:rsidR="00A909B8" w:rsidRPr="00A909B8">
      <w:pPr>
        <w:spacing w:lineRule="auto" w:line="276" w:after="200"/>
        <w:rPr>
          <w:rFonts w:cs="Times New Roman" w:eastAsia="Calibri" w:hAnsi="Calibri" w:ascii="Calibri"/>
          <w:sz w:val="22"/>
          <w:szCs w:val="22"/>
        </w:rPr>
      </w:pPr>
    </w:p>
    <w:p w:rsidRDefault="00A909B8" w:rsidP="00A909B8" w:rsidR="00A909B8" w:rsidRPr="00A909B8">
      <w:pPr>
        <w:spacing w:lineRule="auto" w:line="276" w:after="200"/>
        <w:rPr>
          <w:rFonts w:cs="Times New Roman" w:eastAsia="Calibri" w:hAnsi="Calibri" w:ascii="Calibri"/>
          <w:sz w:val="22"/>
          <w:szCs w:val="22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1F54A47"/>
    <w:multiLevelType w:val="hybridMultilevel"/>
    <w:tmpl w:val="3B104C20"/>
    <w:lvl w:tplc="44EEDF8A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04B368D"/>
    <w:multiLevelType w:val="hybridMultilevel"/>
    <w:tmpl w:val="D9345026"/>
    <w:lvl w:tplc="6784B344" w:ilvl="0">
      <w:start w:val="1"/>
      <w:numFmt w:val="decimal"/>
      <w:lvlText w:val="%1)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25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9B8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90954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siječnja 2017.</izvorni_sadrzaj>
    <derivirana_varijabla naziv="DomainObject.DatumDonosenjaOdluke_1">30.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Sp-18/2016-7</izvorni_sadrzaj>
    <derivirana_varijabla naziv="DomainObject.Oznaka_1">Sp-18/2016-7</derivirana_varijabla>
  </DomainObject.Oznaka>
  <DomainObject.DonositeljOdluke.Ime>
    <izvorni_sadrzaj>Ana-Marija</izvorni_sadrzaj>
    <derivirana_varijabla naziv="DomainObject.DonositeljOdluke.Ime_1">Ana-Marija</derivirana_varijabla>
  </DomainObject.DonositeljOdluke.Ime>
  <DomainObject.DonositeljOdluke.Prezime>
    <izvorni_sadrzaj>Murić</izvorni_sadrzaj>
    <derivirana_varijabla naziv="DomainObject.DonositeljOdluke.Prezime_1">Murić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</izvorni_sadrzaj>
    <derivirana_varijabla naziv="DomainObject.Predmet.Broj_1">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rujna 2016.</izvorni_sadrzaj>
    <derivirana_varijabla naziv="DomainObject.Predmet.DatumOsnivanja_1">30.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PRENESENO SA UPISNIKA SP</izvorni_sadrzaj>
    <derivirana_varijabla naziv="DomainObject.Predmet.Opis_1">PRENESENO SA UPISNIKA SP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Sp-18/2016</izvorni_sadrzaj>
    <derivirana_varijabla naziv="DomainObject.Predmet.OznakaBroj_1">Sp-18/2016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113/1</izvorni_sadrzaj>
    <derivirana_varijabla naziv="DomainObject.Predmet.Referada.Prostorija.Naziv_1">sudnica 113/1</derivirana_varijabla>
  </DomainObject.Predmet.Referada.Prostorija.Naziv>
  <DomainObject.Predmet.Referada.Prostorija.Oznaka>
    <izvorni_sadrzaj>113/1</izvorni_sadrzaj>
    <derivirana_varijabla naziv="DomainObject.Predmet.Referada.Prostorija.Oznaka_1">113/1</derivirana_varijabla>
  </DomainObject.Predmet.Referada.Prostorija.Oznaka>
  <DomainObject.Predmet.Referada.Sud.Naziv>
    <izvorni_sadrzaj>Općinski sud u Varaždinu</izvorni_sadrzaj>
    <derivirana_varijabla naziv="DomainObject.Predmet.Referada.Sud.Naziv_1">Općinski sud u Varaždinu</derivirana_varijabla>
  </DomainObject.Predmet.Referada.Sud.Naziv>
  <DomainObject.Predmet.Referada.Sudac>
    <izvorni_sadrzaj>Ana-Marija Murić</izvorni_sadrzaj>
    <derivirana_varijabla naziv="DomainObject.Predmet.Referada.Sudac_1">Ana-Marija Murić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Nataša Tomas</izvorni_sadrzaj>
    <derivirana_varijabla naziv="DomainObject.Predmet.StrankaFormated_1">  Nataša Tomas</derivirana_varijabla>
  </DomainObject.Predmet.StrankaFormated>
  <DomainObject.Predmet.StrankaFormatedOIB>
    <izvorni_sadrzaj>  Nataša Tomas, OIB 25493859176</izvorni_sadrzaj>
    <derivirana_varijabla naziv="DomainObject.Predmet.StrankaFormatedOIB_1">  Nataša Tomas, OIB 25493859176</derivirana_varijabla>
  </DomainObject.Predmet.StrankaFormatedOIB>
  <DomainObject.Predmet.StrankaFormatedWithAdress>
    <izvorni_sadrzaj> Nataša Tomas, Juraja Križanića 24, 42000 Varaždin</izvorni_sadrzaj>
    <derivirana_varijabla naziv="DomainObject.Predmet.StrankaFormatedWithAdress_1"> Nataša Tomas, Juraja Križanića 24, 42000 Varaždin</derivirana_varijabla>
  </DomainObject.Predmet.StrankaFormatedWithAdress>
  <DomainObject.Predmet.StrankaFormatedWithAdressOIB>
    <izvorni_sadrzaj> Nataša Tomas, OIB 25493859176, Juraja Križanića 24, 42000 Varaždin</izvorni_sadrzaj>
    <derivirana_varijabla naziv="DomainObject.Predmet.StrankaFormatedWithAdressOIB_1"> Nataša Tomas, OIB 25493859176, Juraja Križanića 24, 42000 Varaždin</derivirana_varijabla>
  </DomainObject.Predmet.StrankaFormatedWithAdressOIB>
  <DomainObject.Predmet.StrankaWithAdress>
    <izvorni_sadrzaj>Nataša Tomas Juraja Križanića 24,42000 Varaždin</izvorni_sadrzaj>
    <derivirana_varijabla naziv="DomainObject.Predmet.StrankaWithAdress_1">Nataša Tomas Juraja Križanića 24,42000 Varaždin</derivirana_varijabla>
  </DomainObject.Predmet.StrankaWithAdress>
  <DomainObject.Predmet.StrankaWithAdressOIB>
    <izvorni_sadrzaj>Nataša Tomas, OIB 25493859176, Juraja Križanića 24,42000 Varaždin</izvorni_sadrzaj>
    <derivirana_varijabla naziv="DomainObject.Predmet.StrankaWithAdressOIB_1">Nataša Tomas, OIB 25493859176, Juraja Križanića 24,42000 Varaždin</derivirana_varijabla>
  </DomainObject.Predmet.StrankaWithAdressOIB>
  <DomainObject.Predmet.StrankaNazivFormated>
    <izvorni_sadrzaj>Nataša Tomas</izvorni_sadrzaj>
    <derivirana_varijabla naziv="DomainObject.Predmet.StrankaNazivFormated_1">Nataša Tomas</derivirana_varijabla>
  </DomainObject.Predmet.StrankaNazivFormated>
  <DomainObject.Predmet.StrankaNazivFormatedOIB>
    <izvorni_sadrzaj>Nataša Tomas, OIB 25493859176</izvorni_sadrzaj>
    <derivirana_varijabla naziv="DomainObject.Predmet.StrankaNazivFormatedOIB_1">Nataša Tomas, OIB 25493859176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Općinski sud u Varaždinu</izvorni_sadrzaj>
    <derivirana_varijabla naziv="DomainObject.Predmet.Sud.Naziv_1">Općinski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Varaždinu</izvorni_sadrzaj>
    <derivirana_varijabla naziv="DomainObject.Predmet.TrenutnaLokacijaSpisa.Sud.Naziv_1">Općinski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i ostavinska pisarnica</izvorni_sadrzaj>
    <derivirana_varijabla naziv="DomainObject.Predmet.UstrojstvenaJedinicaVodi.Naziv_1">izvanparnična i ostavinska pisarnica</derivirana_varijabla>
  </DomainObject.Predmet.UstrojstvenaJedinicaVodi.Naziv>
  <DomainObject.Predmet.UstrojstvenaJedinicaVodi.Oznaka>
    <izvorni_sadrzaj>izv. i O. pis.</izvorni_sadrzaj>
    <derivirana_varijabla naziv="DomainObject.Predmet.UstrojstvenaJedinicaVodi.Oznaka_1">izv. i O. pis.</derivirana_varijabla>
  </DomainObject.Predmet.UstrojstvenaJedinicaVodi.Oznaka>
  <DomainObject.Predmet.UstrojstvenaJedinicaVodi.Prostorija.Naziv>
    <izvorni_sadrzaj>izv. i ostav. pisarnica</izvorni_sadrzaj>
    <derivirana_varijabla naziv="DomainObject.Predmet.UstrojstvenaJedinicaVodi.Prostorija.Naziv_1">izv. i ostav. pisarnica</derivirana_varijabla>
  </DomainObject.Predmet.UstrojstvenaJedinicaVodi.Prostorija.Naziv>
  <DomainObject.Predmet.UstrojstvenaJedinicaVodi.Prostorija.Oznaka>
    <izvorni_sadrzaj>prizemlje 15/p</izvorni_sadrzaj>
    <derivirana_varijabla naziv="DomainObject.Predmet.UstrojstvenaJedinicaVodi.Prostorija.Oznaka_1">prizemlje 15/p</derivirana_varijabla>
  </DomainObject.Predmet.UstrojstvenaJedinicaVodi.Prostorija.Oznaka>
  <DomainObject.Predmet.UstrojstvenaJedinicaVodi.Sud.Naziv>
    <izvorni_sadrzaj>Općinski sud u Varaždinu</izvorni_sadrzaj>
    <derivirana_varijabla naziv="DomainObject.Predmet.UstrojstvenaJedinicaVodi.Sud.Naziv_1">Općinski sud u Varaždinu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Biserka Bajer</izvorni_sadrzaj>
    <derivirana_varijabla naziv="DomainObject.Predmet.Zapisnicar_1">Biserka Bajer</derivirana_varijabla>
  </DomainObject.Predmet.Zapisnicar>
  <DomainObject.Predmet.StrankaListFormated>
    <izvorni_sadrzaj>
      <item>Nataša Tomas</item>
    </izvorni_sadrzaj>
    <derivirana_varijabla naziv="DomainObject.Predmet.StrankaListFormated_1">
      <item>Nataša Tomas</item>
    </derivirana_varijabla>
  </DomainObject.Predmet.StrankaListFormated>
  <DomainObject.Predmet.StrankaListFormatedOIB>
    <izvorni_sadrzaj>
      <item>Nataša Tomas, OIB 25493859176</item>
    </izvorni_sadrzaj>
    <derivirana_varijabla naziv="DomainObject.Predmet.StrankaListFormatedOIB_1">
      <item>Nataša Tomas, OIB 25493859176</item>
    </derivirana_varijabla>
  </DomainObject.Predmet.StrankaListFormatedOIB>
  <DomainObject.Predmet.StrankaListFormatedWithAdress>
    <izvorni_sadrzaj>
      <item>Nataša Tomas, Juraja Križanića 24, 42000 Varaždin</item>
    </izvorni_sadrzaj>
    <derivirana_varijabla naziv="DomainObject.Predmet.StrankaListFormatedWithAdress_1">
      <item>Nataša Tomas, Juraja Križanića 24, 42000 Varaždin</item>
    </derivirana_varijabla>
  </DomainObject.Predmet.StrankaListFormatedWithAdress>
  <DomainObject.Predmet.StrankaListFormatedWithAdressOIB>
    <izvorni_sadrzaj>
      <item>Nataša Tomas, OIB 25493859176, Juraja Križanića 24, 42000 Varaždin</item>
    </izvorni_sadrzaj>
    <derivirana_varijabla naziv="DomainObject.Predmet.StrankaListFormatedWithAdressOIB_1">
      <item>Nataša Tomas, OIB 25493859176, Juraja Križanića 24, 42000 Varaždin</item>
    </derivirana_varijabla>
  </DomainObject.Predmet.StrankaListFormatedWithAdressOIB>
  <DomainObject.Predmet.StrankaListNazivFormated>
    <izvorni_sadrzaj>
      <item>Nataša Tomas</item>
    </izvorni_sadrzaj>
    <derivirana_varijabla naziv="DomainObject.Predmet.StrankaListNazivFormated_1">
      <item>Nataša Tomas</item>
    </derivirana_varijabla>
  </DomainObject.Predmet.StrankaListNazivFormated>
  <DomainObject.Predmet.StrankaListNazivFormatedOIB>
    <izvorni_sadrzaj>
      <item>Nataša Tomas, OIB 25493859176</item>
    </izvorni_sadrzaj>
    <derivirana_varijabla naziv="DomainObject.Predmet.StrankaListNazivFormatedOIB_1">
      <item>Nataša Tomas, OIB 25493859176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Varaždinu</izvorni_sadrzaj>
    <derivirana_varijabla naziv="DomainObject.Predmet.Sud.Parent.Naziv_1">Županijski sud u Varaždinu</derivirana_varijabla>
  </DomainObject.Predmet.Sud.Parent.Naziv>
  <DomainObject.Datum>
    <izvorni_sadrzaj>30. siječnja 2017.</izvorni_sadrzaj>
    <derivirana_varijabla naziv="DomainObject.Datum_1">30. siječnja 2017.</derivirana_varijabla>
  </DomainObject.Datum>
  <DomainObject.PoslovniBrojDokumenta>
    <izvorni_sadrzaj>Sp-18/2016-7</izvorni_sadrzaj>
    <derivirana_varijabla naziv="DomainObject.PoslovniBrojDokumenta_1">Sp-18/2016-7</derivirana_varijabla>
  </DomainObject.PoslovniBrojDokumenta>
  <DomainObject.Predmet.StrankaIDrugi>
    <izvorni_sadrzaj>Nataša Tomas</izvorni_sadrzaj>
    <derivirana_varijabla naziv="DomainObject.Predmet.StrankaIDrugi_1">Nataša Tomas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Nataša Tomas, OIB 25493859176, Juraja Križanića 24, 42000 Varaždin</izvorni_sadrzaj>
    <derivirana_varijabla naziv="DomainObject.Predmet.StrankaIDrugiAdressOIB_1">Nataša Tomas, OIB 25493859176, Juraja Križanića 24, 42000 Varaždin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Nataša Tomas</item>
    </izvorni_sadrzaj>
    <derivirana_varijabla naziv="DomainObject.Predmet.SudioniciListNaziv_1">
      <item>Nataša Tomas</item>
    </derivirana_varijabla>
  </DomainObject.Predmet.SudioniciListNaziv>
  <DomainObject.Predmet.SudioniciListAdressOIB>
    <izvorni_sadrzaj>
      <item>Nataša Tomas, OIB 25493859176, Juraja Križanića 24,42000 Varaždin</item>
    </izvorni_sadrzaj>
    <derivirana_varijabla naziv="DomainObject.Predmet.SudioniciListAdressOIB_1">
      <item>Nataša Tomas, OIB 25493859176, Juraja Križanića 24,42000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F6564C6-CB6B-44D3-A595-427DE18488B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220</properties:Words>
  <properties:Characters>1273</properties:Characters>
  <properties:Lines>58</properties:Lines>
  <properties:Paragraphs>25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1870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Biserka Bajer</cp:lastModifiedBy>
  <dcterms:modified xmlns:xsi="http://www.w3.org/2001/XMLSchema-instance" xsi:type="dcterms:W3CDTF">2017-01-30T08:38:00Z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Sp-18/2016-7 / Odluka - Rješenje - određeno ročište radi izjašnjenja o prijedlogu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