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7b54" w14:paraId="af77b54" w:rsidRDefault="00972595" w:rsidP="00972595" w:rsidR="00972595" w:rsidRPr="006916F5">
      <w:pPr>
        <w15:collapsed w:val="false"/>
        <w:rPr>
          <w:rFonts w:hAnsi="Times New Roman" w:ascii="Times New Roman"/>
          <w:sz w:val="20"/>
          <w:lang w:val="hr-HR"/>
        </w:rPr>
      </w:pPr>
      <w:bookmarkStart w:name="_GoBack" w:id="0"/>
      <w:bookmarkEnd w:id="0"/>
      <w:r w:rsidRPr="006916F5">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REPUBLIKA HRVATSKA</w:t>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TRGOVAČKI SUD U ZAGREBU</w:t>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Zagreb, Amruševa 2/II</w:t>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t>7 St-</w:t>
      </w:r>
      <w:r w:rsidR="006916F5" w:rsidRPr="006916F5">
        <w:rPr>
          <w:rFonts w:hAnsi="Times New Roman" w:ascii="Times New Roman"/>
          <w:szCs w:val="24"/>
          <w:lang w:val="hr-HR"/>
        </w:rPr>
        <w:t>5680</w:t>
      </w:r>
      <w:r w:rsidRPr="006916F5">
        <w:rPr>
          <w:rFonts w:hAnsi="Times New Roman" w:ascii="Times New Roman"/>
          <w:szCs w:val="24"/>
          <w:lang w:val="hr-HR"/>
        </w:rPr>
        <w:t>/16</w:t>
      </w:r>
    </w:p>
    <w:p w:rsidRDefault="00972595" w:rsidP="00972595" w:rsidR="00972595" w:rsidRPr="006916F5">
      <w:pPr>
        <w:rPr>
          <w:rFonts w:hAnsi="Times New Roman" w:ascii="Times New Roman"/>
          <w:szCs w:val="24"/>
          <w:lang w:val="hr-HR"/>
        </w:rPr>
      </w:pP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R E P U B L I K A  H R V A T S K A</w:t>
      </w: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R J E Š E N J E</w:t>
      </w:r>
    </w:p>
    <w:p w:rsidRDefault="00972595" w:rsidP="00972595" w:rsidR="00972595" w:rsidRPr="006916F5">
      <w:pPr>
        <w:jc w:val="center"/>
        <w:rPr>
          <w:rFonts w:hAnsi="Times New Roman" w:ascii="Times New Roman"/>
          <w:szCs w:val="24"/>
          <w:lang w:val="hr-HR"/>
        </w:rPr>
      </w:pPr>
    </w:p>
    <w:p w:rsidRDefault="00972595" w:rsidP="006916F5" w:rsidR="006916F5" w:rsidRPr="006916F5">
      <w:pPr>
        <w:jc w:val="both"/>
        <w:rPr>
          <w:rFonts w:hAnsi="Times New Roman" w:ascii="Times New Roman"/>
          <w:szCs w:val="24"/>
        </w:rPr>
      </w:pPr>
      <w:r w:rsidRPr="006916F5">
        <w:rPr>
          <w:rFonts w:hAnsi="Times New Roman" w:ascii="Times New Roman"/>
          <w:szCs w:val="24"/>
          <w:lang w:val="hr-HR"/>
        </w:rPr>
        <w:tab/>
      </w:r>
      <w:r w:rsidR="006916F5" w:rsidRPr="006916F5">
        <w:rPr>
          <w:rFonts w:hAnsi="Times New Roman" w:ascii="Times New Roman"/>
          <w:szCs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VILJAM j. d. o. o., Kutina, Mate Lovraka 18, OIB 711113555902, 30. rujna 2016.</w:t>
      </w:r>
    </w:p>
    <w:p w:rsidRDefault="000751E3" w:rsidP="00972595" w:rsidR="000751E3" w:rsidRPr="006916F5">
      <w:pPr>
        <w:jc w:val="both"/>
        <w:rPr>
          <w:rFonts w:hAnsi="Times New Roman" w:ascii="Times New Roman"/>
          <w:szCs w:val="24"/>
          <w:lang w:val="hr-HR"/>
        </w:rPr>
      </w:pP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r i j e š i o  j e</w:t>
      </w:r>
    </w:p>
    <w:p w:rsidRDefault="00972595" w:rsidP="00972595" w:rsidR="00972595" w:rsidRPr="006916F5">
      <w:pPr>
        <w:jc w:val="both"/>
        <w:rPr>
          <w:rFonts w:hAnsi="Times New Roman" w:ascii="Times New Roman"/>
          <w:szCs w:val="24"/>
          <w:lang w:val="hr-HR"/>
        </w:rPr>
      </w:pP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1. Pokreće se prethodni postupak radi utvrđivanja pretpostavki za otvaranje stečajnog postupka nad dužnikom </w:t>
      </w:r>
      <w:r w:rsidR="006916F5" w:rsidRPr="006916F5">
        <w:rPr>
          <w:rFonts w:hAnsi="Times New Roman" w:ascii="Times New Roman"/>
          <w:szCs w:val="24"/>
        </w:rPr>
        <w:t>VILJAM j. d. o. o., Kutina, Mate Lovraka 18, OIB 711113555902</w:t>
      </w:r>
      <w:r w:rsidRPr="006916F5">
        <w:rPr>
          <w:rFonts w:hAnsi="Times New Roman" w:ascii="Times New Roman"/>
          <w:szCs w:val="24"/>
          <w:lang w:val="hr-HR"/>
        </w:rPr>
        <w:t>.</w:t>
      </w:r>
    </w:p>
    <w:p w:rsidRDefault="00972595" w:rsidP="00972595" w:rsidR="00972595" w:rsidRPr="006916F5">
      <w:pPr>
        <w:autoSpaceDE w:val="false"/>
        <w:autoSpaceDN w:val="false"/>
        <w:adjustRightInd w:val="false"/>
        <w:jc w:val="both"/>
        <w:rPr>
          <w:rFonts w:hAnsi="Times New Roman" w:ascii="Times New Roman"/>
          <w:szCs w:val="24"/>
          <w:lang w:val="hr-HR"/>
        </w:rPr>
      </w:pPr>
      <w:r w:rsidRPr="006916F5">
        <w:rPr>
          <w:rFonts w:hAnsi="Times New Roman" w:ascii="Times New Roman"/>
          <w:szCs w:val="24"/>
          <w:lang w:val="hr-HR"/>
        </w:rPr>
        <w:tab/>
        <w:t>2. Određuje se ročište radi rasprave o pretpostavkama za otvaranje stečajnog postupka nad dužnikom, za dan 2</w:t>
      </w:r>
      <w:r w:rsidR="00E33B1A" w:rsidRPr="006916F5">
        <w:rPr>
          <w:rFonts w:hAnsi="Times New Roman" w:ascii="Times New Roman"/>
          <w:szCs w:val="24"/>
          <w:lang w:val="hr-HR"/>
        </w:rPr>
        <w:t>6</w:t>
      </w:r>
      <w:r w:rsidRPr="006916F5">
        <w:rPr>
          <w:rFonts w:hAnsi="Times New Roman" w:ascii="Times New Roman"/>
          <w:szCs w:val="24"/>
          <w:lang w:val="hr-HR"/>
        </w:rPr>
        <w:t xml:space="preserve">. siječanj 2017. u </w:t>
      </w:r>
      <w:r w:rsidR="006916F5" w:rsidRPr="006916F5">
        <w:rPr>
          <w:rFonts w:hAnsi="Times New Roman" w:ascii="Times New Roman"/>
          <w:szCs w:val="24"/>
          <w:lang w:val="hr-HR"/>
        </w:rPr>
        <w:t>10,4</w:t>
      </w:r>
      <w:r w:rsidR="000751E3" w:rsidRPr="006916F5">
        <w:rPr>
          <w:rFonts w:hAnsi="Times New Roman" w:ascii="Times New Roman"/>
          <w:szCs w:val="24"/>
          <w:lang w:val="hr-HR"/>
        </w:rPr>
        <w:t>0</w:t>
      </w:r>
      <w:r w:rsidRPr="006916F5">
        <w:rPr>
          <w:rFonts w:hAnsi="Times New Roman" w:ascii="Times New Roman"/>
          <w:szCs w:val="24"/>
          <w:lang w:val="hr-HR"/>
        </w:rPr>
        <w:t xml:space="preserve"> sati, u zgradi ovog suda Zagreb, Petrinjska 8, II. kat soba 93 na koje se pozivaju dostavom ovog rješenja:</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 predlagatelj </w:t>
      </w:r>
      <w:r w:rsidRPr="006916F5">
        <w:rPr>
          <w:rFonts w:hAnsi="Times New Roman" w:ascii="Times New Roman"/>
          <w:lang w:val="hr-HR"/>
        </w:rPr>
        <w:t>Financijska agencija, Regionalni centar Zagreb</w:t>
      </w:r>
      <w:r w:rsidRPr="006916F5">
        <w:rPr>
          <w:rFonts w:hAnsi="Times New Roman" w:ascii="Times New Roman"/>
          <w:szCs w:val="24"/>
          <w:lang w:val="hr-HR"/>
        </w:rPr>
        <w:t xml:space="preserve"> </w:t>
      </w:r>
    </w:p>
    <w:p w:rsidRDefault="00972595" w:rsidP="00972595" w:rsidR="000751E3" w:rsidRPr="006916F5">
      <w:pPr>
        <w:jc w:val="both"/>
        <w:rPr>
          <w:rFonts w:hAnsi="Times New Roman" w:ascii="Times New Roman"/>
          <w:szCs w:val="24"/>
        </w:rPr>
      </w:pPr>
      <w:r w:rsidRPr="006916F5">
        <w:rPr>
          <w:rFonts w:hAnsi="Times New Roman" w:ascii="Times New Roman"/>
          <w:szCs w:val="24"/>
          <w:lang w:val="hr-HR"/>
        </w:rPr>
        <w:tab/>
        <w:t xml:space="preserve">- dužnik </w:t>
      </w:r>
      <w:r w:rsidR="006916F5" w:rsidRPr="006916F5">
        <w:rPr>
          <w:rFonts w:hAnsi="Times New Roman" w:ascii="Times New Roman"/>
          <w:szCs w:val="24"/>
        </w:rPr>
        <w:t>VILJAM j. d. o. o., Kutina</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 zakonski zastupnik dužnika </w:t>
      </w:r>
      <w:r w:rsidR="006916F5" w:rsidRPr="006916F5">
        <w:rPr>
          <w:rFonts w:hAnsi="Times New Roman" w:ascii="Times New Roman"/>
          <w:szCs w:val="24"/>
          <w:lang w:val="hr-HR"/>
        </w:rPr>
        <w:t>Miroslav Trupeljak</w:t>
      </w:r>
    </w:p>
    <w:p w:rsidRDefault="00972595" w:rsidP="00972595" w:rsidR="00972595" w:rsidRPr="006916F5">
      <w:pPr>
        <w:ind w:right="708" w:left="709"/>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p>
    <w:p w:rsidRDefault="00972595" w:rsidP="00972595" w:rsidR="00972595" w:rsidRPr="006916F5">
      <w:pPr>
        <w:jc w:val="center"/>
        <w:rPr>
          <w:rFonts w:hAnsi="Times New Roman" w:ascii="Times New Roman"/>
          <w:szCs w:val="24"/>
          <w:lang w:val="hr-HR"/>
        </w:rPr>
      </w:pPr>
      <w:r w:rsidRPr="006916F5">
        <w:rPr>
          <w:rFonts w:hAnsi="Times New Roman" w:ascii="Times New Roman"/>
          <w:szCs w:val="24"/>
          <w:lang w:val="hr-HR"/>
        </w:rPr>
        <w:t>Obrazloženje</w:t>
      </w:r>
    </w:p>
    <w:p w:rsidRDefault="00972595" w:rsidP="00972595" w:rsidR="00972595" w:rsidRPr="006916F5">
      <w:pPr>
        <w:jc w:val="center"/>
        <w:rPr>
          <w:rFonts w:hAnsi="Times New Roman" w:ascii="Times New Roman"/>
          <w:szCs w:val="24"/>
          <w:lang w:val="hr-HR"/>
        </w:rPr>
      </w:pPr>
    </w:p>
    <w:p w:rsidRDefault="00972595" w:rsidP="00972595" w:rsidR="00972595" w:rsidRPr="006916F5">
      <w:pPr>
        <w:jc w:val="both"/>
        <w:rPr>
          <w:rFonts w:hAnsi="Times New Roman" w:ascii="Times New Roman"/>
          <w:szCs w:val="24"/>
        </w:rPr>
      </w:pPr>
      <w:r w:rsidRPr="006916F5">
        <w:rPr>
          <w:rFonts w:hAnsi="Times New Roman" w:ascii="Times New Roman"/>
          <w:szCs w:val="24"/>
          <w:lang w:val="hr-HR"/>
        </w:rPr>
        <w:tab/>
      </w:r>
      <w:r w:rsidRPr="006916F5">
        <w:rPr>
          <w:rFonts w:hAnsi="Times New Roman" w:ascii="Times New Roman"/>
          <w:szCs w:val="24"/>
        </w:rPr>
        <w:t xml:space="preserve">Predlagatelj Financijska agencija (dalje: FINA) podnio je ovom sudu </w:t>
      </w:r>
      <w:r w:rsidR="006916F5" w:rsidRPr="006916F5">
        <w:rPr>
          <w:rFonts w:hAnsi="Times New Roman" w:ascii="Times New Roman"/>
          <w:szCs w:val="24"/>
        </w:rPr>
        <w:t>2</w:t>
      </w:r>
      <w:r w:rsidR="000751E3" w:rsidRPr="006916F5">
        <w:rPr>
          <w:rFonts w:hAnsi="Times New Roman" w:ascii="Times New Roman"/>
          <w:szCs w:val="24"/>
        </w:rPr>
        <w:t>. veljače</w:t>
      </w:r>
      <w:r w:rsidR="00E33B1A" w:rsidRPr="006916F5">
        <w:rPr>
          <w:rFonts w:hAnsi="Times New Roman" w:ascii="Times New Roman"/>
          <w:szCs w:val="24"/>
        </w:rPr>
        <w:t xml:space="preserve"> 2016.</w:t>
      </w:r>
      <w:r w:rsidRPr="006916F5">
        <w:rPr>
          <w:rFonts w:hAnsi="Times New Roman" w:ascii="Times New Roman"/>
          <w:szCs w:val="24"/>
        </w:rPr>
        <w:t xml:space="preserve"> prijedlog za otvaranje stečajnog postupka nad gore navedenom pravnom osobom.</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6916F5" w:rsidRPr="006916F5">
        <w:rPr>
          <w:rFonts w:hAnsi="Times New Roman" w:ascii="Times New Roman"/>
          <w:szCs w:val="24"/>
          <w:lang w:val="hr-HR"/>
        </w:rPr>
        <w:t>56.029,97</w:t>
      </w:r>
      <w:r w:rsidRPr="006916F5">
        <w:rPr>
          <w:rFonts w:hAnsi="Times New Roman" w:ascii="Times New Roman"/>
          <w:szCs w:val="24"/>
          <w:lang w:val="hr-HR"/>
        </w:rPr>
        <w:t xml:space="preserve"> kn.</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Dužnik ima </w:t>
      </w:r>
      <w:r w:rsidR="006916F5" w:rsidRPr="006916F5">
        <w:rPr>
          <w:rFonts w:hAnsi="Times New Roman" w:ascii="Times New Roman"/>
          <w:szCs w:val="24"/>
          <w:lang w:val="hr-HR"/>
        </w:rPr>
        <w:t>jednog</w:t>
      </w:r>
      <w:r w:rsidRPr="006916F5">
        <w:rPr>
          <w:rFonts w:hAnsi="Times New Roman" w:ascii="Times New Roman"/>
          <w:szCs w:val="24"/>
          <w:lang w:val="hr-HR"/>
        </w:rPr>
        <w:t xml:space="preserve"> zaposlenika.</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E33B1A" w:rsidP="00972595" w:rsidR="00972595" w:rsidRPr="006916F5">
      <w:pPr>
        <w:jc w:val="center"/>
        <w:rPr>
          <w:rFonts w:hAnsi="Times New Roman" w:ascii="Times New Roman"/>
          <w:szCs w:val="24"/>
          <w:lang w:val="hr-HR"/>
        </w:rPr>
      </w:pPr>
      <w:r w:rsidRPr="006916F5">
        <w:rPr>
          <w:rFonts w:hAnsi="Times New Roman" w:ascii="Times New Roman"/>
          <w:szCs w:val="24"/>
          <w:lang w:val="hr-HR"/>
        </w:rPr>
        <w:t>Zagreb, 30</w:t>
      </w:r>
      <w:r w:rsidR="00972595" w:rsidRPr="006916F5">
        <w:rPr>
          <w:rFonts w:hAnsi="Times New Roman" w:ascii="Times New Roman"/>
          <w:szCs w:val="24"/>
          <w:lang w:val="hr-HR"/>
        </w:rPr>
        <w:t>. rujan 2016.</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t>SUDAC:</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t>Vesna Malenica</w:t>
      </w:r>
      <w:r w:rsidR="00AD20F1">
        <w:rPr>
          <w:rFonts w:hAnsi="Times New Roman" w:ascii="Times New Roman"/>
          <w:szCs w:val="24"/>
          <w:lang w:val="hr-HR"/>
        </w:rPr>
        <w:t xml:space="preserve"> v. r. </w:t>
      </w:r>
    </w:p>
    <w:p w:rsidRDefault="00972595" w:rsidP="00972595" w:rsidR="00972595" w:rsidRPr="006916F5">
      <w:pPr>
        <w:rPr>
          <w:rFonts w:hAnsi="Times New Roman" w:ascii="Times New Roman"/>
          <w:szCs w:val="24"/>
          <w:lang w:val="hr-HR"/>
        </w:rPr>
      </w:pPr>
      <w:r w:rsidRPr="006916F5">
        <w:rPr>
          <w:rFonts w:hAnsi="Times New Roman" w:ascii="Times New Roman"/>
          <w:szCs w:val="24"/>
          <w:lang w:val="hr-HR"/>
        </w:rPr>
        <w:t xml:space="preserve">POUKA O PRAVNOM LIJEKU:  </w:t>
      </w: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t xml:space="preserve">Protiv ovog rješenja nije dopuštena posebna žalba. </w:t>
      </w:r>
    </w:p>
    <w:p w:rsidRDefault="00AD20F1" w:rsidP="00AB7A2F" w:rsidR="00AD20F1">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D20F1" w:rsidP="00995CE9" w:rsidR="00AD20F1"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6916F5">
      <w:pPr>
        <w:jc w:val="both"/>
        <w:rPr>
          <w:rFonts w:hAnsi="Times New Roman" w:ascii="Times New Roman"/>
          <w:szCs w:val="24"/>
          <w:lang w:val="hr-HR"/>
        </w:rPr>
      </w:pPr>
    </w:p>
    <w:p w:rsidRDefault="00972595" w:rsidP="00972595" w:rsidR="00972595" w:rsidRPr="006916F5">
      <w:pPr>
        <w:jc w:val="both"/>
        <w:rPr>
          <w:rFonts w:hAnsi="Times New Roman" w:ascii="Times New Roman"/>
          <w:szCs w:val="24"/>
          <w:lang w:val="hr-HR"/>
        </w:rPr>
      </w:pP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r w:rsidRPr="006916F5">
        <w:rPr>
          <w:rFonts w:hAnsi="Times New Roman" w:ascii="Times New Roman"/>
          <w:szCs w:val="24"/>
          <w:lang w:val="hr-HR"/>
        </w:rPr>
        <w:tab/>
      </w:r>
    </w:p>
    <w:p w:rsidRDefault="00972595" w:rsidP="00972595" w:rsidR="00972595" w:rsidRPr="006916F5">
      <w:pPr>
        <w:rPr>
          <w:rFonts w:hAnsi="Times New Roman" w:ascii="Times New Roman"/>
          <w:szCs w:val="24"/>
          <w:lang w:val="hr-HR"/>
        </w:rPr>
      </w:pPr>
    </w:p>
    <w:p w:rsidRDefault="00423D24" w:rsidP="00972595" w:rsidR="00423D24" w:rsidRPr="006916F5">
      <w:pPr>
        <w:rPr>
          <w:rFonts w:hAnsi="Times New Roman" w:ascii="Times New Roman"/>
        </w:rPr>
      </w:pPr>
    </w:p>
    <w:sectPr w:rsidSect="00FE3EAA" w:rsidR="00423D24" w:rsidRPr="006916F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20F1">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0751E3">
      <w:rPr>
        <w:rFonts w:hAnsi="Verdana" w:ascii="Verdana"/>
        <w:sz w:val="20"/>
        <w:lang w:val="pl-PL"/>
      </w:rPr>
      <w:t>5</w:t>
    </w:r>
    <w:r w:rsidR="006916F5">
      <w:rPr>
        <w:rFonts w:hAnsi="Verdana" w:ascii="Verdana"/>
        <w:sz w:val="20"/>
        <w:lang w:val="pl-PL"/>
      </w:rPr>
      <w:t>680</w:t>
    </w:r>
    <w:r w:rsidR="00C74303">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751E3"/>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837AD"/>
    <w:rsid w:val="004A487E"/>
    <w:rsid w:val="004B4007"/>
    <w:rsid w:val="004F6812"/>
    <w:rsid w:val="00525B67"/>
    <w:rsid w:val="00554A93"/>
    <w:rsid w:val="0059233F"/>
    <w:rsid w:val="00592AFD"/>
    <w:rsid w:val="005D2389"/>
    <w:rsid w:val="005F5D29"/>
    <w:rsid w:val="00603CD1"/>
    <w:rsid w:val="0066714E"/>
    <w:rsid w:val="0067007E"/>
    <w:rsid w:val="00671548"/>
    <w:rsid w:val="00686963"/>
    <w:rsid w:val="006916F5"/>
    <w:rsid w:val="00696CDC"/>
    <w:rsid w:val="006A2920"/>
    <w:rsid w:val="006B274B"/>
    <w:rsid w:val="006F6D2D"/>
    <w:rsid w:val="00712FE2"/>
    <w:rsid w:val="007A0320"/>
    <w:rsid w:val="007C10B5"/>
    <w:rsid w:val="00862E54"/>
    <w:rsid w:val="008911A0"/>
    <w:rsid w:val="00892CCA"/>
    <w:rsid w:val="008A0711"/>
    <w:rsid w:val="008C30ED"/>
    <w:rsid w:val="00972595"/>
    <w:rsid w:val="009807F3"/>
    <w:rsid w:val="009A1176"/>
    <w:rsid w:val="009D08C5"/>
    <w:rsid w:val="00A43601"/>
    <w:rsid w:val="00A51DFD"/>
    <w:rsid w:val="00A55DCB"/>
    <w:rsid w:val="00A96700"/>
    <w:rsid w:val="00AA787F"/>
    <w:rsid w:val="00AB33A5"/>
    <w:rsid w:val="00AC6F32"/>
    <w:rsid w:val="00AD20F1"/>
    <w:rsid w:val="00B05655"/>
    <w:rsid w:val="00B3137B"/>
    <w:rsid w:val="00B34ADC"/>
    <w:rsid w:val="00B640F2"/>
    <w:rsid w:val="00B7452D"/>
    <w:rsid w:val="00B8579C"/>
    <w:rsid w:val="00BD6472"/>
    <w:rsid w:val="00BE1823"/>
    <w:rsid w:val="00BF45EB"/>
    <w:rsid w:val="00BF4949"/>
    <w:rsid w:val="00C02C71"/>
    <w:rsid w:val="00C451A9"/>
    <w:rsid w:val="00C74303"/>
    <w:rsid w:val="00CA16D9"/>
    <w:rsid w:val="00CC5CEB"/>
    <w:rsid w:val="00D17978"/>
    <w:rsid w:val="00D32500"/>
    <w:rsid w:val="00D424B0"/>
    <w:rsid w:val="00DB10F1"/>
    <w:rsid w:val="00DB3389"/>
    <w:rsid w:val="00DC216B"/>
    <w:rsid w:val="00E33B1A"/>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D20F1"/>
    <w:rPr>
      <w:color w:val="808080"/>
      <w:bdr w:space="0" w:sz="0" w:color="auto" w:val="none"/>
      <w:shd w:fill="auto" w:color="auto" w:val="clear"/>
    </w:rPr>
  </w:style>
  <w:style w:customStyle="true" w:styleId="eSPISCCParagraphDefaultFont" w:type="character">
    <w:name w:val="eSPIS_CC_Paragraph Default Font"/>
    <w:basedOn w:val="Zadanifontodlomka"/>
    <w:rsid w:val="00AD20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0F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D20F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D20F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D20F1"/>
    <w:rPr>
      <w:color w:val="808080"/>
      <w:bdr w:color="auto" w:space="0" w:sz="0" w:val="none"/>
      <w:shd w:color="auto" w:fill="auto" w:val="clear"/>
    </w:rPr>
  </w:style>
  <w:style w:customStyle="1" w:styleId="eSPISCCParagraphDefaultFont" w:type="character">
    <w:name w:val="eSPIS_CC_Paragraph Default Font"/>
    <w:basedOn w:val="Zadanifontodlomka"/>
    <w:rsid w:val="00AD20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0F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D20F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D20F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5680</izvorni_sadrzaj>
    <derivirana_varijabla naziv="DomainObject.Predmet.Broj_1">5680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St-5680/2016</izvorni_sadrzaj>
    <derivirana_varijabla naziv="DomainObject.Predmet.OznakaBroj_1">St-5680/2016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VILJAM jednostavno društvo s ograničenom odgovornošću za proizvodnju, trgovinu i usluge</izvorni_sadrzaj>
    <derivirana_varijabla naziv="DomainObject.Predmet.ProtustrankaFormated_1">  VILJAM jednostavno društvo s ograničenom odgovornošću za proizvodnju, trgovinu i usluge</derivirana_varijabla>
  </DomainObject.Predmet.ProtustrankaFormated>
  <DomainObject.Predmet.ProtustrankaFormatedOIB>
    <izvorni_sadrzaj>  VILJAM jednostavno društvo s ograničenom odgovornošću za proizvodnju, trgovinu i usluge, OIB 71113555902</izvorni_sadrzaj>
    <derivirana_varijabla naziv="DomainObject.Predmet.ProtustrankaFormatedOIB_1">  VILJAM jednostavno društvo s ograničenom odgovornošću za proizvodnju, trgovinu i usluge, OIB 71113555902</derivirana_varijabla>
  </DomainObject.Predmet.ProtustrankaFormatedOIB>
  <DomainObject.Predmet.ProtustrankaFormatedWithAdress>
    <izvorni_sadrzaj> VILJAM jednostavno društvo s ograničenom odgovornošću za proizvodnju, trgovinu i usluge, Mate Lovraka 18, 44320 Kutina</izvorni_sadrzaj>
    <derivirana_varijabla naziv="DomainObject.Predmet.ProtustrankaFormatedWithAdress_1"> VILJAM jednostavno društvo s ograničenom odgovornošću za proizvodnju, trgovinu i usluge, Mate Lovraka 18, 44320 Kutina</derivirana_varijabla>
  </DomainObject.Predmet.ProtustrankaFormatedWithAdress>
  <DomainObject.Predmet.ProtustrankaFormatedWithAdressOIB>
    <izvorni_sadrzaj> VILJAM jednostavno društvo s ograničenom odgovornošću za proizvodnju, trgovinu i usluge, OIB 71113555902, Mate Lovraka 18, 44320 Kutina</izvorni_sadrzaj>
    <derivirana_varijabla naziv="DomainObject.Predmet.ProtustrankaFormatedWithAdressOIB_1"> VILJAM jednostavno društvo s ograničenom odgovornošću za proizvodnju, trgovinu i usluge, OIB 71113555902, Mate Lovraka 18, 44320 Kutina</derivirana_varijabla>
  </DomainObject.Predmet.ProtustrankaFormatedWithAdressOIB>
  <DomainObject.Predmet.ProtustrankaWithAdress>
    <izvorni_sadrzaj>VILJAM jednostavno društvo s ograničenom odgovornošću za proizvodnju, trgovinu i usluge Mate Lovraka 18, 44320 Kutina</izvorni_sadrzaj>
    <derivirana_varijabla naziv="DomainObject.Predmet.ProtustrankaWithAdress_1">VILJAM jednostavno društvo s ograničenom odgovornošću za proizvodnju, trgovinu i usluge Mate Lovraka 18, 44320 Kutina</derivirana_varijabla>
  </DomainObject.Predmet.ProtustrankaWithAdress>
  <DomainObject.Predmet.ProtustrankaWithAdressOIB>
    <izvorni_sadrzaj>VILJAM jednostavno društvo s ograničenom odgovornošću za proizvodnju, trgovinu i usluge, OIB 71113555902, Mate Lovraka 18, 44320 Kutina</izvorni_sadrzaj>
    <derivirana_varijabla naziv="DomainObject.Predmet.ProtustrankaWithAdressOIB_1">VILJAM jednostavno društvo s ograničenom odgovornošću za proizvodnju, trgovinu i usluge, OIB 71113555902, Mate Lovraka 18, 44320 Kutina</derivirana_varijabla>
  </DomainObject.Predmet.ProtustrankaWithAdressOIB>
  <DomainObject.Predmet.ProtustrankaNazivFormated>
    <izvorni_sadrzaj>VILJAM jednostavno društvo s ograničenom odgovornošću za proizvodnju, trgovinu i usluge</izvorni_sadrzaj>
    <derivirana_varijabla naziv="DomainObject.Predmet.ProtustrankaNazivFormated_1">VILJAM jednostavno društvo s ograničenom odgovornošću za proizvodnju, trgovinu i usluge</derivirana_varijabla>
  </DomainObject.Predmet.ProtustrankaNazivFormated>
  <DomainObject.Predmet.ProtustrankaNazivFormatedOIB>
    <izvorni_sadrzaj>VILJAM jednostavno društvo s ograničenom odgovornošću za proizvodnju, trgovinu i usluge, OIB 71113555902</izvorni_sadrzaj>
    <derivirana_varijabla naziv="DomainObject.Predmet.ProtustrankaNazivFormatedOIB_1">VILJAM jednostavno društvo s ograničenom odgovornošću za proizvodnju, trgovinu i usluge, OIB 71113555902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Trupeljak</izvorni_sadrzaj>
    <derivirana_varijabla naziv="DomainObject.Predmet.StrankaFormated_1">  FINA Regionalni centar Zagreb; Miroslav Trupeljak</derivirana_varijabla>
  </DomainObject.Predmet.StrankaFormated>
  <DomainObject.Predmet.StrankaFormatedOIB>
    <izvorni_sadrzaj>  FINA Regionalni centar Zagreb, OIB 85821130368; Miroslav Trupeljak, OIB 24127941466</izvorni_sadrzaj>
    <derivirana_varijabla naziv="DomainObject.Predmet.StrankaFormatedOIB_1">  FINA Regionalni centar Zagreb, OIB 85821130368; Miroslav Trupeljak, OIB 24127941466</derivirana_varijabla>
  </DomainObject.Predmet.StrankaFormatedOIB>
  <DomainObject.Predmet.StrankaFormatedWithAdress>
    <izvorni_sadrzaj> FINA Regionalni centar Zagreb, Trg svibanjskih žrtava 1995. br. 1, 10000 Zagreb; Miroslav Trupeljak, Donje Selo 77, 44317 Osekovo</izvorni_sadrzaj>
    <derivirana_varijabla naziv="DomainObject.Predmet.StrankaFormatedWithAdress_1"> FINA Regionalni centar Zagreb, Trg svibanjskih žrtava 1995. br. 1, 10000 Zagreb; Miroslav Trupeljak, Donje Selo 77, 44317 Osekovo</derivirana_varijabla>
  </DomainObject.Predmet.StrankaFormatedWithAdress>
  <DomainObject.Predmet.StrankaFormatedWithAdressOIB>
    <izvorni_sadrzaj> FINA Regionalni centar Zagreb, OIB 85821130368, Trg svibanjskih žrtava 1995. br. 1, 10000 Zagreb; Miroslav Trupeljak, OIB 24127941466, Donje Selo 77, 44317 Osekovo</izvorni_sadrzaj>
    <derivirana_varijabla naziv="DomainObject.Predmet.StrankaFormatedWithAdressOIB_1"> FINA Regionalni centar Zagreb, OIB 85821130368, Trg svibanjskih žrtava 1995. br. 1, 10000 Zagreb; Miroslav Trupeljak, OIB 24127941466, Donje Selo 77, 44317 Osekovo</derivirana_varijabla>
  </DomainObject.Predmet.StrankaFormatedWithAdressOIB>
  <DomainObject.Predmet.StrankaWithAdress>
    <izvorni_sadrzaj>FINA Regionalni centar Zagreb Trg svibanjskih žrtava 1995. br. 1,10000 Zagreb,Miroslav Trupeljak Donje Selo 77,44317 Osekovo</izvorni_sadrzaj>
    <derivirana_varijabla naziv="DomainObject.Predmet.StrankaWithAdress_1">FINA Regionalni centar Zagreb Trg svibanjskih žrtava 1995. br. 1,10000 Zagreb,Miroslav Trupeljak Donje Selo 77,44317 Osekovo</derivirana_varijabla>
  </DomainObject.Predmet.StrankaWithAdress>
  <DomainObject.Predmet.StrankaWithAdressOIB>
    <izvorni_sadrzaj>FINA Regionalni centar Zagreb, OIB 85821130368, Trg svibanjskih žrtava 1995. br. 1,10000 Zagreb,Miroslav Trupeljak, OIB 24127941466, Donje Selo 77,44317 Osekovo</izvorni_sadrzaj>
    <derivirana_varijabla naziv="DomainObject.Predmet.StrankaWithAdressOIB_1">FINA Regionalni centar Zagreb, OIB 85821130368, Trg svibanjskih žrtava 1995. br. 1,10000 Zagreb,Miroslav Trupeljak, OIB 24127941466, Donje Selo 77,44317 Osekovo</derivirana_varijabla>
  </DomainObject.Predmet.StrankaWithAdressOIB>
  <DomainObject.Predmet.StrankaNazivFormated>
    <izvorni_sadrzaj>FINA Regionalni centar Zagreb,Miroslav Trupeljak</izvorni_sadrzaj>
    <derivirana_varijabla naziv="DomainObject.Predmet.StrankaNazivFormated_1">FINA Regionalni centar Zagreb,Miroslav Trupeljak</derivirana_varijabla>
  </DomainObject.Predmet.StrankaNazivFormated>
  <DomainObject.Predmet.StrankaNazivFormatedOIB>
    <izvorni_sadrzaj>FINA Regionalni centar Zagreb, OIB 85821130368,Miroslav Trupeljak, OIB 24127941466</izvorni_sadrzaj>
    <derivirana_varijabla naziv="DomainObject.Predmet.StrankaNazivFormatedOIB_1">FINA Regionalni centar Zagreb, OIB 85821130368,Miroslav Trupeljak, OIB 24127941466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Miroslav Trupeljak</item>
    </izvorni_sadrzaj>
    <derivirana_varijabla naziv="DomainObject.Predmet.StrankaListFormated_1">
      <item>FINA Regionalni centar Zagreb</item>
      <item>Miroslav Trupeljak</item>
    </derivirana_varijabla>
  </DomainObject.Predmet.StrankaListFormated>
  <DomainObject.Predmet.StrankaListFormatedOIB>
    <izvorni_sadrzaj>
      <item>FINA Regionalni centar Zagreb, OIB 85821130368</item>
      <item>Miroslav Trupeljak, OIB 24127941466</item>
    </izvorni_sadrzaj>
    <derivirana_varijabla naziv="DomainObject.Predmet.StrankaListFormatedOIB_1">
      <item>FINA Regionalni centar Zagreb, OIB 85821130368</item>
      <item>Miroslav Trupeljak, OIB 24127941466</item>
    </derivirana_varijabla>
  </DomainObject.Predmet.StrankaListFormatedOIB>
  <DomainObject.Predmet.StrankaListFormatedWithAdress>
    <izvorni_sadrzaj>
      <item>FINA Regionalni centar Zagreb, Trg svibanjskih žrtava 1995. br. 1, 10000 Zagreb</item>
      <item>Miroslav Trupeljak, Donje Selo 77, 44317 Osekovo</item>
    </izvorni_sadrzaj>
    <derivirana_varijabla naziv="DomainObject.Predmet.StrankaListFormatedWithAdress_1">
      <item>FINA Regionalni centar Zagreb, Trg svibanjskih žrtava 1995. br. 1, 10000 Zagreb</item>
      <item>Miroslav Trupeljak, Donje Selo 77, 44317 Osekovo</item>
    </derivirana_varijabla>
  </DomainObject.Predmet.StrankaListFormatedWithAdress>
  <DomainObject.Predmet.StrankaListFormatedWithAdressOIB>
    <izvorni_sadrzaj>
      <item>FINA Regionalni centar Zagreb, OIB 85821130368, Trg svibanjskih žrtava 1995. br. 1, 10000 Zagreb</item>
      <item>Miroslav Trupeljak, OIB 24127941466, Donje Selo 77, 44317 Osekovo</item>
    </izvorni_sadrzaj>
    <derivirana_varijabla naziv="DomainObject.Predmet.StrankaListFormatedWithAdressOIB_1">
      <item>FINA Regionalni centar Zagreb, OIB 85821130368, Trg svibanjskih žrtava 1995. br. 1, 10000 Zagreb</item>
      <item>Miroslav Trupeljak, OIB 24127941466, Donje Selo 77, 44317 Osekovo</item>
    </derivirana_varijabla>
  </DomainObject.Predmet.StrankaListFormatedWithAdressOIB>
  <DomainObject.Predmet.StrankaListNazivFormated>
    <izvorni_sadrzaj>
      <item>FINA Regionalni centar Zagreb</item>
      <item>Miroslav Trupeljak</item>
    </izvorni_sadrzaj>
    <derivirana_varijabla naziv="DomainObject.Predmet.StrankaListNazivFormated_1">
      <item>FINA Regionalni centar Zagreb</item>
      <item>Miroslav Trupeljak</item>
    </derivirana_varijabla>
  </DomainObject.Predmet.StrankaListNazivFormated>
  <DomainObject.Predmet.StrankaListNazivFormatedOIB>
    <izvorni_sadrzaj>
      <item>FINA Regionalni centar Zagreb, OIB 85821130368</item>
      <item>Miroslav Trupeljak, OIB 24127941466</item>
    </izvorni_sadrzaj>
    <derivirana_varijabla naziv="DomainObject.Predmet.StrankaListNazivFormatedOIB_1">
      <item>FINA Regionalni centar Zagreb, OIB 85821130368</item>
      <item>Miroslav Trupeljak, OIB 24127941466</item>
    </derivirana_varijabla>
  </DomainObject.Predmet.StrankaListNazivFormatedOIB>
  <DomainObject.Predmet.ProtuStrankaListFormated>
    <izvorni_sadrzaj>
      <item>VILJAM jednostavno društvo s ograničenom odgovornošću za proizvodnju, trgovinu i usluge</item>
    </izvorni_sadrzaj>
    <derivirana_varijabla naziv="DomainObject.Predmet.ProtuStrankaListFormated_1">
      <item>VILJAM jednostavno društvo s ograničenom odgovornošću za proizvodnju, trgovinu i usluge</item>
    </derivirana_varijabla>
  </DomainObject.Predmet.ProtuStrankaListFormated>
  <DomainObject.Predmet.ProtuStrankaListFormatedOIB>
    <izvorni_sadrzaj>
      <item>VILJAM jednostavno društvo s ograničenom odgovornošću za proizvodnju, trgovinu i usluge, OIB 71113555902</item>
    </izvorni_sadrzaj>
    <derivirana_varijabla naziv="DomainObject.Predmet.ProtuStrankaListFormatedOIB_1">
      <item>VILJAM jednostavno društvo s ograničenom odgovornošću za proizvodnju, trgovinu i usluge, OIB 71113555902</item>
    </derivirana_varijabla>
  </DomainObject.Predmet.ProtuStrankaListFormatedOIB>
  <DomainObject.Predmet.ProtuStrankaListFormatedWithAdress>
    <izvorni_sadrzaj>
      <item>VILJAM jednostavno društvo s ograničenom odgovornošću za proizvodnju, trgovinu i usluge, Mate Lovraka 18, 44320 Kutina</item>
    </izvorni_sadrzaj>
    <derivirana_varijabla naziv="DomainObject.Predmet.ProtuStrankaListFormatedWithAdress_1">
      <item>VILJAM jednostavno društvo s ograničenom odgovornošću za proizvodnju, trgovinu i usluge, Mate Lovraka 18, 44320 Kutina</item>
    </derivirana_varijabla>
  </DomainObject.Predmet.ProtuStrankaListFormatedWithAdress>
  <DomainObject.Predmet.ProtuStrankaListFormatedWithAdressOIB>
    <izvorni_sadrzaj>
      <item>VILJAM jednostavno društvo s ograničenom odgovornošću za proizvodnju, trgovinu i usluge, OIB 71113555902, Mate Lovraka 18, 44320 Kutina</item>
    </izvorni_sadrzaj>
    <derivirana_varijabla naziv="DomainObject.Predmet.ProtuStrankaListFormatedWithAdressOIB_1">
      <item>VILJAM jednostavno društvo s ograničenom odgovornošću za proizvodnju, trgovinu i usluge, OIB 71113555902, Mate Lovraka 18, 44320 Kutina</item>
    </derivirana_varijabla>
  </DomainObject.Predmet.ProtuStrankaListFormatedWithAdressOIB>
  <DomainObject.Predmet.ProtuStrankaListNazivFormated>
    <izvorni_sadrzaj>
      <item>VILJAM jednostavno društvo s ograničenom odgovornošću za proizvodnju, trgovinu i usluge</item>
    </izvorni_sadrzaj>
    <derivirana_varijabla naziv="DomainObject.Predmet.ProtuStrankaListNazivFormated_1">
      <item>VILJAM jednostavno društvo s ograničenom odgovornošću za proizvodnju, trgovinu i usluge</item>
    </derivirana_varijabla>
  </DomainObject.Predmet.ProtuStrankaListNazivFormated>
  <DomainObject.Predmet.ProtuStrankaListNazivFormatedOIB>
    <izvorni_sadrzaj>
      <item>VILJAM jednostavno društvo s ograničenom odgovornošću za proizvodnju, trgovinu i usluge, OIB 71113555902</item>
    </izvorni_sadrzaj>
    <derivirana_varijabla naziv="DomainObject.Predmet.ProtuStrankaListNazivFormatedOIB_1">
      <item>VILJAM jednostavno društvo s ograničenom odgovornošću za proizvodnju, trgovinu i usluge, OIB 71113555902</item>
    </derivirana_varijabla>
  </DomainObject.Predmet.ProtuStrankaListNazivFormatedOIB>
  <DomainObject.Predmet.OstaliListFormated>
    <izvorni_sadrzaj>
      <item>Miroslav Trupeljak</item>
    </izvorni_sadrzaj>
    <derivirana_varijabla naziv="DomainObject.Predmet.OstaliListFormated_1">
      <item>Miroslav Trupeljak</item>
    </derivirana_varijabla>
  </DomainObject.Predmet.OstaliListFormated>
  <DomainObject.Predmet.OstaliListFormatedOIB>
    <izvorni_sadrzaj>
      <item>Miroslav Trupeljak, OIB 24127941466</item>
    </izvorni_sadrzaj>
    <derivirana_varijabla naziv="DomainObject.Predmet.OstaliListFormatedOIB_1">
      <item>Miroslav Trupeljak, OIB 24127941466</item>
    </derivirana_varijabla>
  </DomainObject.Predmet.OstaliListFormatedOIB>
  <DomainObject.Predmet.OstaliListFormatedWithAdress>
    <izvorni_sadrzaj>
      <item>Miroslav Trupeljak, Donje Selo 77, 44317 Osekovo</item>
    </izvorni_sadrzaj>
    <derivirana_varijabla naziv="DomainObject.Predmet.OstaliListFormatedWithAdress_1">
      <item>Miroslav Trupeljak, Donje Selo 77, 44317 Osekovo</item>
    </derivirana_varijabla>
  </DomainObject.Predmet.OstaliListFormatedWithAdress>
  <DomainObject.Predmet.OstaliListFormatedWithAdressOIB>
    <izvorni_sadrzaj>
      <item>Miroslav Trupeljak, OIB 24127941466, Donje Selo 77, 44317 Osekovo</item>
    </izvorni_sadrzaj>
    <derivirana_varijabla naziv="DomainObject.Predmet.OstaliListFormatedWithAdressOIB_1">
      <item>Miroslav Trupeljak, OIB 24127941466, Donje Selo 77, 44317 Osekovo</item>
    </derivirana_varijabla>
  </DomainObject.Predmet.OstaliListFormatedWithAdressOIB>
  <DomainObject.Predmet.OstaliListNazivFormated>
    <izvorni_sadrzaj>
      <item>Miroslav Trupeljak</item>
    </izvorni_sadrzaj>
    <derivirana_varijabla naziv="DomainObject.Predmet.OstaliListNazivFormated_1">
      <item>Miroslav Trupeljak</item>
    </derivirana_varijabla>
  </DomainObject.Predmet.OstaliListNazivFormated>
  <DomainObject.Predmet.OstaliListNazivFormatedOIB>
    <izvorni_sadrzaj>
      <item>Miroslav Trupeljak, OIB 24127941466</item>
    </izvorni_sadrzaj>
    <derivirana_varijabla naziv="DomainObject.Predmet.OstaliListNazivFormatedOIB_1">
      <item>Miroslav Trupeljak, OIB 24127941466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VILJAM jednostavno društvo s ograničenom odgovornošću za proizvodnju, trgovinu i usluge</izvorni_sadrzaj>
    <derivirana_varijabla naziv="DomainObject.Predmet.ProtustrankaIDrugi_1">VILJAM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VILJAM jednostavno društvo s ograničenom odgovornošću za proizvodnju, trgovinu i usluge, OIB 71113555902, Mate Lovraka 18, 44320 Kutina</izvorni_sadrzaj>
    <derivirana_varijabla naziv="DomainObject.Predmet.ProtustrankaIDrugiAdressOIB_1">VILJAM jednostavno društvo s ograničenom odgovornošću za proizvodnju, trgovinu i usluge, OIB 71113555902, Mate Lovraka 18,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VILJAM jednostavno društvo s ograničenom odgovornošću za proizvodnju, trgovinu i usluge</item>
      <item>FINA Regionalni centar Zagreb</item>
      <item>Miroslav Trupeljak</item>
      <item>Miroslav Trupeljak</item>
    </izvorni_sadrzaj>
    <derivirana_varijabla naziv="DomainObject.Predmet.SudioniciListNaziv_1">
      <item>VILJAM jednostavno društvo s ograničenom odgovornošću za proizvodnju, trgovinu i usluge</item>
      <item>FINA Regionalni centar Zagreb</item>
      <item>Miroslav Trupeljak</item>
      <item>Miroslav Trupeljak</item>
    </derivirana_varijabla>
  </DomainObject.Predmet.SudioniciListNaziv>
  <DomainObject.Predmet.SudioniciListAdressOIB>
    <izvorni_sadrzaj>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izvorni_sadrzaj>
    <derivirana_varijabla naziv="DomainObject.Predmet.SudioniciListAdressOIB_1">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71113555902</item>
      <item>, OIB 85821130368</item>
      <item>, OIB 24127941466</item>
      <item>, OIB 24127941466</item>
    </izvorni_sadrzaj>
    <derivirana_varijabla naziv="DomainObject.Predmet.SudioniciListNazivOIB_1">
      <item>, OIB 71113555902</item>
      <item>, OIB 85821130368</item>
      <item>, OIB 24127941466</item>
      <item>, OIB 24127941466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314</properties:Words>
  <properties:Characters>1652</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2016-09-30T09:54:00Z</dcterms:created>
  <dc:creator>Sudsko vijeće</dc:creator>
  <cp:lastModifiedBy>Kristina Švajger</cp:lastModifiedBy>
  <cp:lastPrinted>2016-09-30T13:27:00Z</cp:lastPrinted>
  <dcterms:modified xmlns:xsi="http://www.w3.org/2001/XMLSchema-instance" xsi:type="dcterms:W3CDTF">2016-09-30T13:27:00Z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