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aaa6" w14:paraId="7a0aaa6" w:rsidRDefault="005C467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467D" w:rsidP="005C467D" w:rsidR="00AE649C">
      <w:pPr>
        <w:pStyle w:val="NormaleSPIS"/>
        <w:spacing w:after="0"/>
      </w:pPr>
      <w:r>
        <w:t xml:space="preserve">       Republika Hrvatska</w:t>
      </w:r>
    </w:p>
    <w:p w:rsidRDefault="005C467D" w:rsidP="005C467D" w:rsidR="005C467D">
      <w:pPr>
        <w:pStyle w:val="NormaleSPIS"/>
        <w:spacing w:after="0"/>
      </w:pPr>
      <w:r>
        <w:t xml:space="preserve">     Trgovački sud u Bjelovaru</w:t>
      </w:r>
    </w:p>
    <w:p w:rsidRDefault="005C467D" w:rsidP="005C467D" w:rsidR="005C467D">
      <w:pPr>
        <w:pStyle w:val="NormaleSPIS"/>
        <w:spacing w:after="0"/>
      </w:pPr>
      <w:r>
        <w:t>Bjelovar, Šetalište dr.I.Lebovića 42.</w:t>
      </w:r>
    </w:p>
    <w:p w:rsidRDefault="005C467D" w:rsidP="005C467D" w:rsidR="005C467D">
      <w:pPr>
        <w:pStyle w:val="NormaleSPIS"/>
        <w:jc w:val="right"/>
        <w:rPr>
          <w:noProof/>
        </w:rPr>
      </w:pPr>
      <w:r>
        <w:rPr>
          <w:noProof/>
        </w:rPr>
        <w:t>Poslovni broj:7 St-772/2017-11</w:t>
      </w:r>
    </w:p>
    <w:p w:rsidRDefault="005C467D" w:rsidP="005C467D" w:rsidR="005C467D">
      <w:pPr>
        <w:pStyle w:val="NormaleSPIS"/>
        <w:spacing w:after="0"/>
        <w:jc w:val="right"/>
        <w:rPr>
          <w:b/>
          <w:noProof/>
        </w:rPr>
      </w:pPr>
    </w:p>
    <w:p w:rsidRDefault="005C467D" w:rsidP="005C467D" w:rsidR="005C467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5C467D" w:rsidP="005C467D" w:rsidR="005C467D">
      <w:pPr>
        <w:spacing w:after="0"/>
        <w:jc w:val="center"/>
        <w:rPr>
          <w:noProof/>
        </w:rPr>
      </w:pPr>
    </w:p>
    <w:p w:rsidRDefault="005C467D" w:rsidP="005C467D" w:rsidR="005C467D">
      <w:pPr>
        <w:spacing w:after="0"/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5C467D" w:rsidP="005C467D" w:rsidR="005C467D">
      <w:pPr>
        <w:jc w:val="center"/>
        <w:outlineLvl w:val="0"/>
        <w:rPr>
          <w:noProof/>
        </w:rPr>
      </w:pPr>
    </w:p>
    <w:p w:rsidRDefault="005C467D" w:rsidP="005C467D" w:rsidR="005C467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REPUBLIKE HRVATSKE, Ministarstva financija, Porezne uprave, Područni ured Sjeverna Hrvatska, OIB 18683136487, koju zastupa Županijsko državno odvjetništvo u Bjelovaru, za otvaranje stečajnog postupka nad dužnikom </w:t>
      </w:r>
      <w:r>
        <w:rPr>
          <w:lang w:eastAsia="hr-HR"/>
        </w:rPr>
        <w:t>PET PROM j.d.o.o. za trgovinu i usluge iz Bjelovara, Augustina Kažotića 19, MBS 010087691, OIB 53654502720, 10. prosinca 2018.</w:t>
      </w:r>
    </w:p>
    <w:p w:rsidRDefault="005C467D" w:rsidP="005C467D" w:rsidR="005C467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5C467D" w:rsidP="005C467D" w:rsidR="005C467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PET PROM j.d.o.o. za trgovinu i usluge iz Bjelovara, Augustina Kažotića 19, MBS 010087691, OIB 53654502720. </w:t>
      </w:r>
    </w:p>
    <w:p w:rsidRDefault="005C467D" w:rsidP="005C467D" w:rsidR="005C467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5C467D" w:rsidP="005C467D" w:rsidR="005C467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19. veljače 2019. godine u 09,00 sati u ovome sudu u Bjelovaru, Šetalište dr. Ivše Lebovića 42, sudnica br. 2, na koje se pozivaju dostavom ovoga rješenja:</w:t>
      </w:r>
    </w:p>
    <w:p w:rsidRDefault="005C467D" w:rsidP="005C467D" w:rsidR="005C467D">
      <w:pPr>
        <w:ind w:left="851"/>
        <w:jc w:val="both"/>
        <w:rPr>
          <w:noProof/>
        </w:rPr>
      </w:pPr>
      <w:r>
        <w:rPr>
          <w:noProof/>
        </w:rPr>
        <w:t>-REPUBLIKA HRVATSKA, Ministarstvo financija, Porezna uprava, Područni ured Sjeverna Hrvatska, koju zastupa ŽDO u Bjelovaru,</w:t>
      </w:r>
    </w:p>
    <w:p w:rsidRDefault="005C467D" w:rsidP="005C467D" w:rsidR="005C467D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Josip </w:t>
      </w:r>
      <w:proofErr w:type="spellStart"/>
      <w:r>
        <w:rPr>
          <w:lang w:eastAsia="hr-HR"/>
        </w:rPr>
        <w:t>Petrušić</w:t>
      </w:r>
      <w:proofErr w:type="spellEnd"/>
      <w:r>
        <w:rPr>
          <w:lang w:eastAsia="hr-HR"/>
        </w:rPr>
        <w:t xml:space="preserve"> iz Bjelovara, Augustina Kažotića 19</w:t>
      </w:r>
      <w:r>
        <w:rPr>
          <w:noProof/>
        </w:rPr>
        <w:t>.</w:t>
      </w:r>
    </w:p>
    <w:p w:rsidRDefault="005C467D" w:rsidP="005C467D" w:rsidR="005C467D">
      <w:pPr>
        <w:ind w:firstLine="720"/>
        <w:jc w:val="both"/>
        <w:rPr>
          <w:b/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 w:val="en-GB"/>
        </w:rPr>
        <w:t xml:space="preserve"> </w:t>
      </w:r>
    </w:p>
    <w:p w:rsidRDefault="005C467D" w:rsidP="005C467D" w:rsidR="005C467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5C467D" w:rsidP="005C467D" w:rsidR="005C467D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čl.429. st.1. Stečajnog zakona (Narodne novine br. 71/15. dalje: SZ) podnijela Trgovačkom sudu u Bjelovaru prijedlog za pokretanje skraćenog stečajnog postupka nad dužnikom. Slijedom čega je Trgovački sud u Bjelovaru, temeljem čl.430. i čl.431. Stečajnog zakona, dana 6.06.2017. godine objavio oglas, kojim je pozvao vjerovnike dužnika da u roku od 45 dana od objave tog oglasa, na mrežnoj stranici e-oglasna ploča Trgovačkog suda u Bjelovaru, predlože otvaranje stečajnog postupka nad dužnikom, pa je u ostavljenom roku vjerovnik REPUBLIKA HRVATSKA, Ministarstvo </w:t>
      </w:r>
    </w:p>
    <w:p w:rsidRDefault="005C467D" w:rsidP="005C467D" w:rsidR="005C467D">
      <w:pPr>
        <w:ind w:firstLine="720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5C467D" w:rsidP="005C467D" w:rsidR="005C467D">
      <w:pPr>
        <w:ind w:firstLine="720"/>
        <w:jc w:val="right"/>
        <w:rPr>
          <w:noProof/>
        </w:rPr>
      </w:pPr>
      <w:r>
        <w:rPr>
          <w:noProof/>
        </w:rPr>
        <w:t>Pos</w:t>
      </w:r>
      <w:bookmarkStart w:name="_GoBack" w:id="0"/>
      <w:bookmarkEnd w:id="0"/>
      <w:r>
        <w:rPr>
          <w:noProof/>
        </w:rPr>
        <w:t>lovni broj:7 St-772/2017-11</w:t>
      </w:r>
    </w:p>
    <w:p w:rsidRDefault="005C467D" w:rsidP="005C467D" w:rsidR="005C467D">
      <w:pPr>
        <w:jc w:val="both"/>
        <w:rPr>
          <w:noProof/>
        </w:rPr>
      </w:pPr>
      <w:r>
        <w:rPr>
          <w:noProof/>
        </w:rPr>
        <w:t xml:space="preserve">financija, Porezna uprava, Područni ured Sjeverna Hrvatska, podnio prijedlog za otvaranje stečajnog postupka nad navedenim dužnikom. U tom prijedlogu vjerovnik ističe da ima tražbinu prema dužniku u iznosu od 75.361,480 kuna koja se odnosi na porez, doprinos i druga javna davanja, a prema podacima FINE, Rc Zagreb, Podružnica Bjelovar, dužnik je u neprekidnoj blokadi računa preko kojeg je poslovao više od 120 dana u ukupnom iznosu od 72.901,10 kuna, to je ispunjen zakonom propisan razlog za otvaranje stečaja nad dužnikom, te predložio da sud zbog navedenog otvori stečaj nad navedenim dužnikom.  </w:t>
      </w:r>
      <w:r>
        <w:t xml:space="preserve">           </w:t>
      </w:r>
    </w:p>
    <w:p w:rsidRDefault="005C467D" w:rsidP="005C467D" w:rsidR="005C467D">
      <w:pPr>
        <w:ind w:firstLine="851"/>
        <w:jc w:val="both"/>
        <w:rPr>
          <w:noProof/>
          <w:lang w:val="en-GB"/>
        </w:rPr>
      </w:pPr>
      <w:r>
        <w:t xml:space="preserve">Kako iz prijedloga vjerovnika Republike Hrvatske, Ministarstva financija, Porezne uprave, Područni red Sjeverna Hrvatska,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C467D" w:rsidP="005C467D" w:rsidR="005C467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Republika Hrvatska, </w:t>
      </w:r>
      <w:r>
        <w:t xml:space="preserve">Ministarstvo financija, Porezna uprava, Područni red Sjeverna Hrvatska </w:t>
      </w:r>
      <w:r>
        <w:rPr>
          <w:noProof/>
        </w:rPr>
        <w:t xml:space="preserve">i zakonski zastupnik dužnika.   </w:t>
      </w:r>
    </w:p>
    <w:p w:rsidRDefault="005C467D" w:rsidP="005C467D" w:rsidR="005C467D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5C467D" w:rsidP="005C467D" w:rsidR="005C467D">
      <w:pPr>
        <w:jc w:val="center"/>
        <w:outlineLvl w:val="0"/>
        <w:rPr>
          <w:noProof/>
        </w:rPr>
      </w:pPr>
      <w:r>
        <w:rPr>
          <w:noProof/>
        </w:rPr>
        <w:t xml:space="preserve">Bjelovar 10. prosinca 2018. </w:t>
      </w:r>
    </w:p>
    <w:p w:rsidRDefault="005C467D" w:rsidP="005C467D" w:rsidR="005C467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</w:t>
      </w:r>
      <w:r>
        <w:rPr>
          <w:noProof/>
        </w:rPr>
        <w:t xml:space="preserve">        </w:t>
      </w:r>
      <w:r>
        <w:rPr>
          <w:noProof/>
        </w:rPr>
        <w:t>S u d a c</w:t>
      </w:r>
    </w:p>
    <w:p w:rsidRDefault="005C467D" w:rsidP="005C467D" w:rsidR="005C467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t xml:space="preserve">      </w:t>
      </w:r>
      <w:r>
        <w:rPr>
          <w:noProof/>
        </w:rPr>
        <w:t xml:space="preserve"> Tomislav Mrazović,v.r.</w:t>
      </w:r>
    </w:p>
    <w:p w:rsidRDefault="005C467D" w:rsidP="005C467D" w:rsidR="005C467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 xml:space="preserve">   Za točnost otpravka-ovlašteni službenik</w:t>
      </w:r>
    </w:p>
    <w:p w:rsidRDefault="005C467D" w:rsidP="005C467D" w:rsidR="005C467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          </w:t>
      </w:r>
      <w:r>
        <w:rPr>
          <w:noProof/>
        </w:rPr>
        <w:t xml:space="preserve"> Jasmina Tubić</w:t>
      </w:r>
    </w:p>
    <w:p w:rsidRDefault="005C467D" w:rsidP="005C467D" w:rsidR="005C467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</w:t>
      </w:r>
      <w:r>
        <w:rPr>
          <w:noProof/>
        </w:rPr>
        <w:t xml:space="preserve">. i </w:t>
      </w:r>
      <w:r>
        <w:rPr>
          <w:noProof/>
        </w:rPr>
        <w:t>2</w:t>
      </w:r>
      <w:r>
        <w:rPr>
          <w:noProof/>
        </w:rPr>
        <w:t>. ovog rješenja nije dopuštena posebna žalba (čl.115.st.1.SZ-a).</w:t>
      </w:r>
    </w:p>
    <w:p w:rsidRDefault="005C467D" w:rsidP="005C467D" w:rsidR="005C467D">
      <w:pPr>
        <w:jc w:val="both"/>
      </w:pPr>
    </w:p>
    <w:p w:rsidRDefault="005C467D" w:rsidP="005C467D" w:rsidR="005C467D">
      <w:pPr>
        <w:jc w:val="both"/>
      </w:pPr>
    </w:p>
    <w:p w:rsidRDefault="005C467D" w:rsidP="005C467D" w:rsidR="005C467D">
      <w:pPr>
        <w:jc w:val="both"/>
        <w:rPr>
          <w:noProof/>
        </w:rPr>
      </w:pPr>
    </w:p>
    <w:p w:rsidRDefault="005C467D" w:rsidP="005C467D" w:rsidR="005C467D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67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15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St-772/2017-11</izvorni_sadrzaj>
    <derivirana_varijabla naziv="DomainObject.Oznaka_1">St-772/2017-11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St-772/2017</izvorni_sadrzaj>
    <derivirana_varijabla naziv="DomainObject.Predmet.OznakaBroj_1">St-772/2017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PROM jednostavno društvo s ograničenom odgovornošću za trgovinu i usluge</izvorni_sadrzaj>
    <derivirana_varijabla naziv="DomainObject.Predmet.ProtustrankaFormated_1">  PET PROM jednostavno društvo s ograničenom odgovornošću za trgovinu i usluge</derivirana_varijabla>
  </DomainObject.Predmet.ProtustrankaFormated>
  <DomainObject.Predmet.ProtustrankaFormatedOIB>
    <izvorni_sadrzaj>  PET PROM jednostavno društvo s ograničenom odgovornošću za trgovinu i usluge, OIB 53654502720</izvorni_sadrzaj>
    <derivirana_varijabla naziv="DomainObject.Predmet.ProtustrankaFormatedOIB_1">  PET PROM jednostavno društvo s ograničenom odgovornošću za trgovinu i usluge, OIB 53654502720</derivirana_varijabla>
  </DomainObject.Predmet.ProtustrankaFormatedOIB>
  <DomainObject.Predmet.ProtustrankaFormatedWithAdress>
    <izvorni_sadrzaj> PET PROM jednostavno društvo s ograničenom odgovornošću za trgovinu i usluge, Augustina Kažotića 19, 43000 Bjelovar</izvorni_sadrzaj>
    <derivirana_varijabla naziv="DomainObject.Predmet.ProtustrankaFormatedWithAdress_1"> PET PROM jednostavno društvo s ograničenom odgovornošću za trgovinu i usluge, Augustina Kažotića 19, 43000 Bjelovar</derivirana_varijabla>
  </DomainObject.Predmet.ProtustrankaFormatedWithAdress>
  <DomainObject.Predmet.ProtustrankaFormatedWithAdressOIB>
    <izvorni_sadrzaj> PET PROM jednostavno društvo s ograničenom odgovornošću za trgovinu i usluge, OIB 53654502720, Augustina Kažotića 19, 43000 Bjelovar</izvorni_sadrzaj>
    <derivirana_varijabla naziv="DomainObject.Predmet.ProtustrankaFormatedWithAdressOIB_1"> PET PROM jednostavno društvo s ograničenom odgovornošću za trgovinu i usluge, OIB 53654502720, Augustina Kažotića 19, 43000 Bjelovar</derivirana_varijabla>
  </DomainObject.Predmet.ProtustrankaFormatedWithAdressOIB>
  <DomainObject.Predmet.ProtustrankaWithAdress>
    <izvorni_sadrzaj>PET PROM jednostavno društvo s ograničenom odgovornošću za trgovinu i usluge Augustina Kažotića 19, 43000 Bjelovar</izvorni_sadrzaj>
    <derivirana_varijabla naziv="DomainObject.Predmet.ProtustrankaWithAdress_1">PET PROM jednostavno društvo s ograničenom odgovornošću za trgovinu i usluge Augustina Kažotića 19, 43000 Bjelovar</derivirana_varijabla>
  </DomainObject.Predmet.ProtustrankaWithAdress>
  <DomainObject.Predmet.ProtustrankaWithAdressOIB>
    <izvorni_sadrzaj>PET PROM jednostavno društvo s ograničenom odgovornošću za trgovinu i usluge, OIB 53654502720, Augustina Kažotića 19, 43000 Bjelovar</izvorni_sadrzaj>
    <derivirana_varijabla naziv="DomainObject.Predmet.ProtustrankaWithAdressOIB_1">PET PROM jednostavno društvo s ograničenom odgovornošću za trgovinu i usluge, OIB 53654502720, Augustina Kažotića 19, 43000 Bjelovar</derivirana_varijabla>
  </DomainObject.Predmet.ProtustrankaWithAdressOIB>
  <DomainObject.Predmet.ProtustrankaNazivFormated>
    <izvorni_sadrzaj>PET PROM jednostavno društvo s ograničenom odgovornošću za trgovinu i usluge</izvorni_sadrzaj>
    <derivirana_varijabla naziv="DomainObject.Predmet.ProtustrankaNazivFormated_1">PET PROM jednostavno društvo s ograničenom odgovornošću za trgovinu i usluge</derivirana_varijabla>
  </DomainObject.Predmet.ProtustrankaNazivFormated>
  <DomainObject.Predmet.ProtustrankaNazivFormatedOIB>
    <izvorni_sadrzaj>PET PROM jednostavno društvo s ograničenom odgovornošću za trgovinu i usluge, OIB 53654502720</izvorni_sadrzaj>
    <derivirana_varijabla naziv="DomainObject.Predmet.ProtustrankaNazivFormatedOIB_1">PET PROM jednostavno društvo s ograničenom odgovornošću za trgovinu i usluge, OIB 53654502720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</izvorni_sadrzaj>
    <derivirana_varijabla naziv="DomainObject.Predmet.StrankaFormated_1">  REPUBLIKA HRVATSKA, Ministarstvo financija</derivirana_varijabla>
  </DomainObject.Predmet.StrankaFormated>
  <DomainObject.Predmet.StrankaFormatedOIB>
    <izvorni_sadrzaj>  REPUBLIKA HRVATSKA, Ministarstvo financija, OIB 18683136487</izvorni_sadrzaj>
    <derivirana_varijabla naziv="DomainObject.Predmet.StrankaFormatedOIB_1">  REPUBLIKA HRVATSKA, Ministarstvo financija, OIB 18683136487</derivirana_varijabla>
  </DomainObject.Predmet.StrankaFormatedOIB>
  <DomainObject.Predmet.StrankaFormatedWithAdress>
    <izvorni_sadrzaj> REPUBLIKA HRVATSKA, Ministarstvo financija</izvorni_sadrzaj>
    <derivirana_varijabla naziv="DomainObject.Predmet.StrankaFormatedWithAdress_1"> REPUBLIKA HRVATSKA, Ministarstvo financija</derivirana_varijabla>
  </DomainObject.Predmet.StrankaFormatedWithAdress>
  <DomainObject.Predmet.StrankaFormatedWithAdressOIB>
    <izvorni_sadrzaj> REPUBLIKA HRVATSKA, Ministarstvo financija, OIB 18683136487</izvorni_sadrzaj>
    <derivirana_varijabla naziv="DomainObject.Predmet.StrankaFormatedWithAdressOIB_1"> REPUBLIKA HRVATSKA, Ministarstvo financija, OIB 18683136487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18683136487</izvorni_sadrzaj>
    <derivirana_varijabla naziv="DomainObject.Predmet.StrankaWithAdressOIB_1">REPUBLIKA HRVATSKA, Ministarstvo financija, OIB 18683136487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18683136487</izvorni_sadrzaj>
    <derivirana_varijabla naziv="DomainObject.Predmet.StrankaNazivFormatedOIB_1">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</izvorni_sadrzaj>
    <derivirana_varijabla naziv="DomainObject.Predmet.StrankaListFormated_1">
      <item>REPUBLIKA HRVATSKA, Ministarstvo financija</item>
    </derivirana_varijabla>
  </DomainObject.Predmet.StrankaListFormated>
  <DomainObject.Predmet.StrankaListFormatedOIB>
    <izvorni_sadrzaj>
      <item>REPUBLIKA HRVATSKA, Ministarstvo financija, OIB 18683136487</item>
    </izvorni_sadrzaj>
    <derivirana_varijabla naziv="DomainObject.Predmet.StrankaListFormatedOIB_1">
      <item>REPUBLIKA HRVATSKA, Ministarstvo financija, OIB 18683136487</item>
    </derivirana_varijabla>
  </DomainObject.Predmet.StrankaListFormatedOIB>
  <DomainObject.Predmet.StrankaListFormatedWithAdress>
    <izvorni_sadrzaj>
      <item>REPUBLIKA HRVATSKA, Ministarstvo financija</item>
    </izvorni_sadrzaj>
    <derivirana_varijabla naziv="DomainObject.Predmet.StrankaListFormatedWithAdress_1">
      <item>REPUBLIKA HRVATSKA, Ministarstvo financija</item>
    </derivirana_varijabla>
  </DomainObject.Predmet.StrankaListFormatedWithAdress>
  <DomainObject.Predmet.StrankaListFormatedWithAdressOIB>
    <izvorni_sadrzaj>
      <item>REPUBLIKA HRVATSKA, Ministarstvo financija, OIB 18683136487</item>
    </izvorni_sadrzaj>
    <derivirana_varijabla naziv="DomainObject.Predmet.StrankaListFormatedWithAdressOIB_1">
      <item>REPUBLIKA HRVATSKA, Ministarstvo financija, OIB 18683136487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18683136487</item>
    </izvorni_sadrzaj>
    <derivirana_varijabla naziv="DomainObject.Predmet.StrankaListNazivFormatedOIB_1">
      <item>REPUBLIKA HRVATSKA, Ministarstvo financija, OIB 18683136487</item>
    </derivirana_varijabla>
  </DomainObject.Predmet.StrankaListNazivFormatedOIB>
  <DomainObject.Predmet.ProtuStrankaListFormated>
    <izvorni_sadrzaj>
      <item>PET PROM jednostavno društvo s ograničenom odgovornošću za trgovinu i usluge</item>
    </izvorni_sadrzaj>
    <derivirana_varijabla naziv="DomainObject.Predmet.ProtuStrankaListFormated_1">
      <item>PET PROM jednostavno društvo s ograničenom odgovornošću za trgovinu i usluge</item>
    </derivirana_varijabla>
  </DomainObject.Predmet.ProtuStrankaListFormated>
  <DomainObject.Predmet.ProtuStrankaListFormatedOIB>
    <izvorni_sadrzaj>
      <item>PET PROM jednostavno društvo s ograničenom odgovornošću za trgovinu i usluge, OIB 53654502720</item>
    </izvorni_sadrzaj>
    <derivirana_varijabla naziv="DomainObject.Predmet.ProtuStrankaListFormatedOIB_1">
      <item>PET PROM jednostavno društvo s ograničenom odgovornošću za trgovinu i usluge, OIB 53654502720</item>
    </derivirana_varijabla>
  </DomainObject.Predmet.ProtuStrankaListFormatedOIB>
  <DomainObject.Predmet.ProtuStrankaListFormatedWithAdress>
    <izvorni_sadrzaj>
      <item>PET PROM jednostavno društvo s ograničenom odgovornošću za trgovinu i usluge, Augustina Kažotića 19, 43000 Bjelovar</item>
    </izvorni_sadrzaj>
    <derivirana_varijabla naziv="DomainObject.Predmet.ProtuStrankaListFormatedWithAdress_1">
      <item>PET PROM jednostavno društvo s ograničenom odgovornošću za trgovinu i usluge, Augustina Kažotića 19, 43000 Bjelovar</item>
    </derivirana_varijabla>
  </DomainObject.Predmet.ProtuStrankaListFormatedWithAdress>
  <DomainObject.Predmet.ProtuStrankaListFormatedWithAdressOIB>
    <izvorni_sadrzaj>
      <item>PET PROM jednostavno društvo s ograničenom odgovornošću za trgovinu i usluge, OIB 53654502720, Augustina Kažotića 19, 43000 Bjelovar</item>
    </izvorni_sadrzaj>
    <derivirana_varijabla naziv="DomainObject.Predmet.ProtuStrankaListFormatedWithAdressOIB_1">
      <item>PET PROM jednostavno društvo s ograničenom odgovornošću za trgovinu i usluge, OIB 53654502720, Augustina Kažotića 19, 43000 Bjelovar</item>
    </derivirana_varijabla>
  </DomainObject.Predmet.ProtuStrankaListFormatedWithAdressOIB>
  <DomainObject.Predmet.ProtuStrankaListNazivFormated>
    <izvorni_sadrzaj>
      <item>PET PROM jednostavno društvo s ograničenom odgovornošću za trgovinu i usluge</item>
    </izvorni_sadrzaj>
    <derivirana_varijabla naziv="DomainObject.Predmet.ProtuStrankaListNazivFormated_1">
      <item>PET PROM jednostavno društvo s ograničenom odgovornošću za trgovinu i usluge</item>
    </derivirana_varijabla>
  </DomainObject.Predmet.ProtuStrankaListNazivFormated>
  <DomainObject.Predmet.ProtuStrankaListNazivFormatedOIB>
    <izvorni_sadrzaj>
      <item>PET PROM jednostavno društvo s ograničenom odgovornošću za trgovinu i usluge, OIB 53654502720</item>
    </izvorni_sadrzaj>
    <derivirana_varijabla naziv="DomainObject.Predmet.ProtuStrankaListNazivFormatedOIB_1">
      <item>PET PROM jednostavno društvo s ograničenom odgovornošću za trgovinu i usluge, OIB 53654502720</item>
    </derivirana_varijabla>
  </DomainObject.Predmet.ProtuStrankaListNazivFormatedOIB>
  <DomainObject.Predmet.OstaliListFormated>
    <izvorni_sadrzaj>
      <item>Josip Petrušić</item>
      <item>Županijsko državno odvjetništvo u Bjelovaru</item>
    </izvorni_sadrzaj>
    <derivirana_varijabla naziv="DomainObject.Predmet.OstaliListFormated_1">
      <item>Josip Petrušić</item>
      <item>Županijsko državno odvjetništvo u Bjelovaru</item>
    </derivirana_varijabla>
  </DomainObject.Predmet.OstaliListFormated>
  <DomainObject.Predmet.OstaliListFormatedOIB>
    <izvorni_sadrzaj>
      <item>Josip Petrušić, OIB 85512025594</item>
      <item>Županijsko državno odvjetništvo u Bjelovaru, OIB 86821435474</item>
    </izvorni_sadrzaj>
    <derivirana_varijabla naziv="DomainObject.Predmet.OstaliListFormatedOIB_1">
      <item>Josip Petrušić, OIB 85512025594</item>
      <item>Županijsko državno odvjetništvo u Bjelovaru, OIB 86821435474</item>
    </derivirana_varijabla>
  </DomainObject.Predmet.OstaliListFormatedOIB>
  <DomainObject.Predmet.OstaliListFormatedWithAdress>
    <izvorni_sadrzaj>
      <item>Josip Petrušić, Augustina Kažotića 19, 43000 Bjelovar</item>
      <item>Županijsko državno odvjetništvo u Bjelovaru</item>
    </izvorni_sadrzaj>
    <derivirana_varijabla naziv="DomainObject.Predmet.OstaliListFormatedWithAdress_1">
      <item>Josip Petrušić, Augustina Kažotića 19, 43000 Bjelovar</item>
      <item>Županijsko državno odvjetništvo u Bjelovaru</item>
    </derivirana_varijabla>
  </DomainObject.Predmet.OstaliListFormatedWithAdress>
  <DomainObject.Predmet.OstaliListFormatedWithAdressOIB>
    <izvorni_sadrzaj>
      <item>Josip Petrušić, OIB 85512025594, Augustina Kažotića 19, 43000 Bjelovar</item>
      <item>Županijsko državno odvjetništvo u Bjelovaru, OIB 86821435474</item>
    </izvorni_sadrzaj>
    <derivirana_varijabla naziv="DomainObject.Predmet.OstaliListFormatedWithAdressOIB_1">
      <item>Josip Petrušić, OIB 85512025594, Augustina Kažotića 19, 43000 Bjelovar</item>
      <item>Županijsko državno odvjetništvo u Bjelovaru, OIB 86821435474</item>
    </derivirana_varijabla>
  </DomainObject.Predmet.OstaliListFormatedWithAdressOIB>
  <DomainObject.Predmet.OstaliListNazivFormated>
    <izvorni_sadrzaj>
      <item>Josip Petrušić</item>
      <item>Županijsko državno odvjetništvo u Bjelovaru</item>
    </izvorni_sadrzaj>
    <derivirana_varijabla naziv="DomainObject.Predmet.OstaliListNazivFormated_1">
      <item>Josip Petrušić</item>
      <item>Županijsko državno odvjetništvo u Bjelovaru</item>
    </derivirana_varijabla>
  </DomainObject.Predmet.OstaliListNazivFormated>
  <DomainObject.Predmet.OstaliListNazivFormatedOIB>
    <izvorni_sadrzaj>
      <item>Josip Petrušić, OIB 85512025594</item>
      <item>Županijsko državno odvjetništvo u Bjelovaru, OIB 86821435474</item>
    </izvorni_sadrzaj>
    <derivirana_varijabla naziv="DomainObject.Predmet.OstaliListNazivFormatedOIB_1">
      <item>Josip Petrušić, OIB 85512025594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St-772/2017-11</izvorni_sadrzaj>
    <derivirana_varijabla naziv="DomainObject.PoslovniBrojDokumenta_1">St-772/2017-11</derivirana_varijabla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PET PROM jednostavno društvo s ograničenom odgovornošću za trgovinu i usluge</izvorni_sadrzaj>
    <derivirana_varijabla naziv="DomainObject.Predmet.ProtustrankaIDrugi_1">PET PROM jednostavno društvo s ograničenom odgovornošću za trgovinu i usluge</derivirana_varijabla>
  </DomainObject.Predmet.ProtustrankaIDrugi>
  <DomainObject.Predmet.StrankaIDrugiAdressOIB>
    <izvorni_sadrzaj>REPUBLIKA HRVATSKA, Ministarstvo financija, OIB 18683136487</izvorni_sadrzaj>
    <derivirana_varijabla naziv="DomainObject.Predmet.StrankaIDrugiAdressOIB_1">REPUBLIKA HRVATSKA, Ministarstvo financija, OIB 18683136487</derivirana_varijabla>
  </DomainObject.Predmet.StrankaIDrugiAdressOIB>
  <DomainObject.Predmet.ProtustrankaIDrugiAdressOIB>
    <izvorni_sadrzaj>PET PROM jednostavno društvo s ograničenom odgovornošću za trgovinu i usluge, OIB 53654502720, Augustina Kažotića 19, 43000 Bjelovar</izvorni_sadrzaj>
    <derivirana_varijabla naziv="DomainObject.Predmet.ProtustrankaIDrugiAdressOIB_1">PET PROM jednostavno društvo s ograničenom odgovornošću za trgovinu i usluge, OIB 53654502720, Augustina Kažotića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 PROM jednostavno društvo s ograničenom odgovornošću za trgovinu i usluge</item>
      <item>Josip Petrušić</item>
      <item>REPUBLIKA HRVATSKA, Ministarstvo financija</item>
      <item>Županijsko državno odvjetništvo u Bjelovaru</item>
    </izvorni_sadrzaj>
    <derivirana_varijabla naziv="DomainObject.Predmet.SudioniciListNaziv_1">
      <item>PET PROM jednostavno društvo s ograničenom odgovornošću za trgovinu i usluge</item>
      <item>Josip Petrušić</item>
      <item>REPUBLIKA HRVATSKA, Ministarstvo financija</item>
      <item>Županijsko državno odvjetništvo u Bjelovaru</item>
    </derivirana_varijabla>
  </DomainObject.Predmet.SudioniciListNaziv>
  <DomainObject.Predmet.SudioniciListAdressOIB>
    <izvorni_sadrzaj>
      <item>PET PROM jednostavno društvo s ograničenom odgovornošću za trgovinu i usluge, OIB 53654502720, Augustina Kažotića 19,43000 Bjelovar</item>
      <item>Josip Petrušić, OIB 85512025594, Augustina Kažotića 19,43000 Bjelovar</item>
      <item>REPUBLIKA HRVATSKA, Ministarstvo financija, OIB 18683136487</item>
      <item>Županijsko državno odvjetništvo u Bjelovaru, OIB 86821435474</item>
    </izvorni_sadrzaj>
    <derivirana_varijabla naziv="DomainObject.Predmet.SudioniciListAdressOIB_1">
      <item>PET PROM jednostavno društvo s ograničenom odgovornošću za trgovinu i usluge, OIB 53654502720, Augustina Kažotića 19,43000 Bjelovar</item>
      <item>Josip Petrušić, OIB 85512025594, Augustina Kažotića 19,43000 Bjelovar</item>
      <item>REPUBLIKA HRVATSKA, Ministarstvo financija,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07309-7607-479F-8FEF-A5B6DF44F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3575</properties:Characters>
  <properties:Lines>73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2018-12-10T08:24:00Z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St-772/2017-11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