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dcf0" w14:paraId="5cddcf0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41078D" w:rsidP="00F41276" w:rsidR="0041078D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C72D9F">
        <w:rPr>
          <w:rFonts w:hAnsi="Times New Roman" w:ascii="Times New Roman"/>
          <w:bCs/>
        </w:rPr>
        <w:t>02. studenoga</w:t>
      </w:r>
      <w:r w:rsidR="00333AC8" w:rsidRPr="005E1A28">
        <w:rPr>
          <w:rFonts w:hAnsi="Times New Roman" w:ascii="Times New Roman"/>
          <w:bCs/>
        </w:rPr>
        <w:t xml:space="preserve"> </w:t>
      </w:r>
      <w:r w:rsidR="00BD6832" w:rsidRPr="005E1A28">
        <w:rPr>
          <w:rFonts w:hAnsi="Times New Roman" w:ascii="Times New Roman"/>
          <w:bCs/>
        </w:rPr>
        <w:t>201</w:t>
      </w:r>
      <w:r w:rsidR="00E279D6">
        <w:rPr>
          <w:rFonts w:hAnsi="Times New Roman" w:ascii="Times New Roman"/>
          <w:bCs/>
        </w:rPr>
        <w:t>6</w:t>
      </w:r>
      <w:r w:rsidR="00613796" w:rsidRPr="005E1A28">
        <w:rPr>
          <w:rFonts w:hAnsi="Times New Roman" w:ascii="Times New Roman"/>
          <w:bCs/>
        </w:rPr>
        <w:t>. godine</w:t>
      </w:r>
    </w:p>
    <w:p w:rsidRDefault="00CA76F8" w:rsidP="00F41276" w:rsidR="00CA76F8" w:rsidRPr="005E1A28">
      <w:pPr>
        <w:jc w:val="both"/>
        <w:rPr>
          <w:rFonts w:hAnsi="Times New Roman" w:ascii="Times New Roman"/>
          <w:b w:val="false"/>
        </w:rPr>
      </w:pPr>
    </w:p>
    <w:p w:rsidRDefault="00431204" w:rsidP="00642DC0" w:rsidR="00F41276" w:rsidRPr="00075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642DC0">
        <w:rPr>
          <w:rFonts w:hAnsi="Times New Roman" w:ascii="Times New Roman"/>
          <w:b w:val="false"/>
        </w:rPr>
        <w:t>utvrđivanja pretpostavki za otvaranje stečajnog postupka</w:t>
      </w:r>
      <w:r>
        <w:rPr>
          <w:rFonts w:hAnsi="Times New Roman" w:ascii="Times New Roman"/>
          <w:b w:val="false"/>
        </w:rPr>
        <w:t xml:space="preserve"> nad d</w:t>
      </w:r>
      <w:r w:rsidR="00642DC0">
        <w:rPr>
          <w:rFonts w:hAnsi="Times New Roman" w:ascii="Times New Roman"/>
          <w:b w:val="false"/>
        </w:rPr>
        <w:t>užnikom</w:t>
      </w:r>
      <w:r w:rsidR="0041078D" w:rsidRPr="005E1A28">
        <w:rPr>
          <w:rFonts w:hAnsi="Times New Roman" w:ascii="Times New Roman"/>
          <w:b w:val="false"/>
        </w:rPr>
        <w:t xml:space="preserve"> </w:t>
      </w:r>
      <w:r w:rsidR="00C72D9F" w:rsidRPr="00C72D9F">
        <w:rPr>
          <w:rFonts w:hAnsi="Times New Roman" w:ascii="Times New Roman"/>
        </w:rPr>
        <w:t>ELTRONIC društvo s ograničenom odgovornošću za trgovinu i usluge</w:t>
      </w:r>
      <w:r w:rsidR="00C72D9F">
        <w:rPr>
          <w:rFonts w:hAnsi="Times New Roman" w:ascii="Times New Roman"/>
        </w:rPr>
        <w:t>, Kastav, Trg Matka Laginje 7</w:t>
      </w:r>
    </w:p>
    <w:p w:rsidRDefault="00CA76F8" w:rsidP="00F41276" w:rsidR="00CA76F8" w:rsidRPr="00E72038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99078D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642DC0" w:rsidP="00F41276" w:rsidR="00642DC0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C72D9F">
        <w:rPr>
          <w:rFonts w:hAnsi="Times New Roman" w:ascii="Times New Roman"/>
          <w:b w:val="false"/>
        </w:rPr>
        <w:t>10</w:t>
      </w:r>
      <w:r w:rsidR="00E72038">
        <w:rPr>
          <w:rFonts w:hAnsi="Times New Roman" w:ascii="Times New Roman"/>
          <w:b w:val="false"/>
        </w:rPr>
        <w:t>:</w:t>
      </w:r>
      <w:r w:rsidR="00306D67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 </w:t>
      </w:r>
      <w:r w:rsidRPr="00B53FFD">
        <w:rPr>
          <w:rFonts w:hAnsi="Times New Roman" w:ascii="Times New Roman"/>
          <w:b w:val="false"/>
        </w:rPr>
        <w:tab/>
        <w:t>Utvrđuje se da su na današnje ročište pristupili: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predlagatelja: nitko, dostava poziva uredno iskazana 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dužnika: </w:t>
      </w:r>
      <w:r w:rsidR="00A17091">
        <w:rPr>
          <w:rFonts w:hAnsi="Times New Roman" w:ascii="Times New Roman"/>
          <w:b w:val="false"/>
        </w:rPr>
        <w:t xml:space="preserve">nitko, dostava poziv uredno iskazana </w:t>
      </w:r>
      <w:r w:rsidR="009F4474">
        <w:rPr>
          <w:rFonts w:hAnsi="Times New Roman" w:ascii="Times New Roman"/>
          <w:b w:val="false"/>
        </w:rPr>
        <w:t xml:space="preserve"> </w:t>
      </w:r>
      <w:r w:rsidRPr="00B53FFD">
        <w:rPr>
          <w:rFonts w:hAnsi="Times New Roman" w:ascii="Times New Roman"/>
          <w:b w:val="false"/>
        </w:rPr>
        <w:t xml:space="preserve"> 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B53FFD" w:rsidP="00B53FFD" w:rsid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 </w:t>
      </w:r>
    </w:p>
    <w:p w:rsidRDefault="00A17091" w:rsidP="00B53FFD" w:rsidR="00B5778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Utvrđuje se da spisu prileži neuručeni poziv za dužnika i zastupnika dužnika po zakonu Ivu Fabijanić Mičetić,  koji poziv joj je dostavljen na adresu sjedišta društva dužnika. </w:t>
      </w:r>
    </w:p>
    <w:p w:rsidRDefault="00A17091" w:rsidP="00B53FFD" w:rsidR="00A17091">
      <w:pPr>
        <w:jc w:val="both"/>
        <w:rPr>
          <w:rFonts w:hAnsi="Times New Roman" w:ascii="Times New Roman"/>
          <w:b w:val="false"/>
        </w:rPr>
      </w:pPr>
    </w:p>
    <w:p w:rsidRDefault="00A17091" w:rsidP="00B53FFD" w:rsidR="00A1709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je poziv a današnje ročište javno priopćen na mrežnoj stranici e-Oglasna ploča suda dana 12. rujna 2016. godine, temeljem čl.12. SZ-a. </w:t>
      </w:r>
    </w:p>
    <w:p w:rsidRDefault="009F4474" w:rsidP="00B53FFD" w:rsidR="009F4474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ab/>
        <w:t>Sudac donosi</w:t>
      </w:r>
    </w:p>
    <w:p w:rsidRDefault="00B53FFD" w:rsidP="00B53FFD" w:rsidR="00B53FFD" w:rsidRPr="00B53FFD">
      <w:pPr>
        <w:jc w:val="center"/>
        <w:rPr>
          <w:rFonts w:hAnsi="Times New Roman" w:ascii="Times New Roman"/>
        </w:rPr>
      </w:pPr>
      <w:r w:rsidRPr="00B53FFD">
        <w:rPr>
          <w:rFonts w:hAnsi="Times New Roman" w:ascii="Times New Roman"/>
        </w:rPr>
        <w:t>r j e š e n j e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 </w:t>
      </w:r>
    </w:p>
    <w:p w:rsidRDefault="00306D67" w:rsidP="00F41276" w:rsidR="00B53F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B5778B">
        <w:rPr>
          <w:rFonts w:hAnsi="Times New Roman" w:ascii="Times New Roman"/>
          <w:b w:val="false"/>
        </w:rPr>
        <w:tab/>
        <w:t xml:space="preserve">Današnje ročište se odgađa, a </w:t>
      </w:r>
      <w:r w:rsidR="00A17091">
        <w:rPr>
          <w:rFonts w:hAnsi="Times New Roman" w:ascii="Times New Roman"/>
          <w:b w:val="false"/>
        </w:rPr>
        <w:t>slijedeće</w:t>
      </w:r>
      <w:r w:rsidR="00B5778B">
        <w:rPr>
          <w:rFonts w:hAnsi="Times New Roman" w:ascii="Times New Roman"/>
          <w:b w:val="false"/>
        </w:rPr>
        <w:t xml:space="preserve"> zakazuje za dan</w:t>
      </w:r>
    </w:p>
    <w:p w:rsidRDefault="00A17091" w:rsidP="00B5778B" w:rsidR="00B5778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31. siječnja</w:t>
      </w:r>
      <w:r w:rsidR="00B5778B" w:rsidRPr="00B5778B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="00B5778B" w:rsidRPr="00B5778B">
        <w:rPr>
          <w:rFonts w:hAnsi="Times New Roman" w:ascii="Times New Roman"/>
        </w:rPr>
        <w:t>. godine u 09.00 sati</w:t>
      </w:r>
    </w:p>
    <w:p w:rsidRDefault="00B5778B" w:rsidP="00B5778B" w:rsidR="00B5778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</w:t>
      </w:r>
    </w:p>
    <w:p w:rsidRDefault="00B5778B" w:rsidP="00B5778B" w:rsidR="00B5778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B5778B" w:rsidP="00B5778B" w:rsidR="00B5778B" w:rsidRPr="00B5778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A17091" w:rsidP="00F41276" w:rsidR="00B5778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koje će sud prijepisom zapisnika pozvati predlagatelja, FINU Rijeka, dužnika i zastupnicu dužnika po zakonu Ivu Fabijanić Mičetić na adresu Kastav, Na brdeh 58 uz dostavu rješenja od 12. rujna 2016. godine.</w:t>
      </w:r>
    </w:p>
    <w:p w:rsidRDefault="00B5778B" w:rsidP="00F41276" w:rsidR="00B5778B">
      <w:pPr>
        <w:jc w:val="both"/>
        <w:rPr>
          <w:rFonts w:hAnsi="Times New Roman" w:ascii="Times New Roman"/>
          <w:b w:val="false"/>
        </w:rPr>
      </w:pPr>
    </w:p>
    <w:p w:rsidRDefault="004946B1" w:rsidP="004946B1" w:rsid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A17091">
        <w:rPr>
          <w:rFonts w:hAnsi="Times New Roman" w:ascii="Times New Roman"/>
          <w:b w:val="false"/>
        </w:rPr>
        <w:t>10,05</w:t>
      </w:r>
      <w:r w:rsidR="000A6F12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>sati</w:t>
      </w:r>
    </w:p>
    <w:p w:rsidRDefault="009F4474" w:rsidP="004946B1" w:rsidR="009F4474" w:rsidRPr="004946B1">
      <w:pPr>
        <w:jc w:val="both"/>
        <w:rPr>
          <w:rFonts w:hAnsi="Times New Roman" w:ascii="Times New Roman"/>
          <w:b w:val="false"/>
        </w:rPr>
      </w:pPr>
    </w:p>
    <w:p w:rsidRDefault="0080775E" w:rsidP="0041078D" w:rsidR="004946B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4946B1" w:rsidRPr="004946B1">
        <w:rPr>
          <w:rFonts w:hAnsi="Times New Roman" w:ascii="Times New Roman"/>
          <w:b w:val="false"/>
        </w:rPr>
        <w:t>udac</w:t>
      </w:r>
    </w:p>
    <w:p w:rsidRDefault="00A17091" w:rsidP="0041078D" w:rsidR="00A17091">
      <w:pPr>
        <w:jc w:val="center"/>
        <w:rPr>
          <w:rFonts w:hAnsi="Times New Roman" w:ascii="Times New Roman"/>
          <w:b w:val="false"/>
        </w:rPr>
      </w:pPr>
    </w:p>
    <w:p w:rsidRDefault="00767DBC" w:rsidP="0041078D" w:rsidR="00F4605A" w:rsidRPr="00BA15F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</w:t>
      </w:r>
      <w:r w:rsidR="004946B1" w:rsidRPr="00C86EC1">
        <w:rPr>
          <w:rFonts w:hAnsi="Times New Roman" w:ascii="Times New Roman"/>
          <w:b w:val="false"/>
        </w:rPr>
        <w:t>Zapisničar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</w:t>
      </w:r>
    </w:p>
    <w:sectPr w:rsidSect="00613796" w:rsidR="00F4605A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716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</w:t>
    </w:r>
    <w:r w:rsidRPr="003E4446">
      <w:rPr>
        <w:rFonts w:hAnsi="Times New Roman" w:ascii="Times New Roman"/>
        <w:b w:val="false"/>
      </w:rPr>
      <w:t>-</w:t>
    </w:r>
    <w:r w:rsidR="00C72D9F">
      <w:rPr>
        <w:rFonts w:hAnsi="Times New Roman" w:ascii="Times New Roman"/>
        <w:b w:val="false"/>
      </w:rPr>
      <w:t>708</w:t>
    </w:r>
    <w:r w:rsidR="00A47DB0">
      <w:rPr>
        <w:rFonts w:hAnsi="Times New Roman" w:ascii="Times New Roman"/>
        <w:b w:val="false"/>
      </w:rPr>
      <w:t>/16-</w:t>
    </w:r>
    <w:r w:rsidR="00C72D9F">
      <w:rPr>
        <w:rFonts w:hAnsi="Times New Roman" w:ascii="Times New Roman"/>
        <w:b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1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4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93E6351"/>
    <w:multiLevelType w:val="hybridMultilevel"/>
    <w:tmpl w:val="F85A3B4A"/>
    <w:lvl w:tplc="EDE035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3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5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0"/>
  </w:num>
  <w:num w:numId="8">
    <w:abstractNumId w:val="24"/>
  </w:num>
  <w:num w:numId="9">
    <w:abstractNumId w:val="22"/>
  </w:num>
  <w:num w:numId="10">
    <w:abstractNumId w:val="17"/>
  </w:num>
  <w:num w:numId="11">
    <w:abstractNumId w:val="30"/>
  </w:num>
  <w:num w:numId="12">
    <w:abstractNumId w:val="13"/>
  </w:num>
  <w:num w:numId="13">
    <w:abstractNumId w:val="29"/>
  </w:num>
  <w:num w:numId="14">
    <w:abstractNumId w:val="15"/>
  </w:num>
  <w:num w:numId="15">
    <w:abstractNumId w:val="5"/>
  </w:num>
  <w:num w:numId="16">
    <w:abstractNumId w:val="28"/>
  </w:num>
  <w:num w:numId="17">
    <w:abstractNumId w:val="8"/>
  </w:num>
  <w:num w:numId="18">
    <w:abstractNumId w:val="19"/>
  </w:num>
  <w:num w:numId="19">
    <w:abstractNumId w:val="7"/>
  </w:num>
  <w:num w:numId="20">
    <w:abstractNumId w:val="21"/>
  </w:num>
  <w:num w:numId="21">
    <w:abstractNumId w:val="23"/>
  </w:num>
  <w:num w:numId="22">
    <w:abstractNumId w:val="2"/>
  </w:num>
  <w:num w:numId="23">
    <w:abstractNumId w:val="11"/>
  </w:num>
  <w:num w:numId="24">
    <w:abstractNumId w:val="26"/>
  </w:num>
  <w:num w:numId="25">
    <w:abstractNumId w:val="27"/>
  </w:num>
  <w:num w:numId="26">
    <w:abstractNumId w:val="14"/>
  </w:num>
  <w:num w:numId="27">
    <w:abstractNumId w:val="9"/>
  </w:num>
  <w:num w:numId="28">
    <w:abstractNumId w:val="3"/>
  </w:num>
  <w:num w:numId="29">
    <w:abstractNumId w:val="12"/>
  </w:num>
  <w:num w:numId="30">
    <w:abstractNumId w:val="0"/>
  </w:num>
  <w:num w:numId="31">
    <w:abstractNumId w:val="32"/>
  </w:num>
  <w:num w:numId="32">
    <w:abstractNumId w:val="20"/>
  </w:num>
  <w:num w:numId="33">
    <w:abstractNumId w:val="16"/>
  </w:num>
  <w:num w:numId="34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465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5479"/>
    <w:rsid w:val="000763F1"/>
    <w:rsid w:val="00077C23"/>
    <w:rsid w:val="000953A1"/>
    <w:rsid w:val="000955C0"/>
    <w:rsid w:val="000A6F12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84C8B"/>
    <w:rsid w:val="001A4EBE"/>
    <w:rsid w:val="001A61FA"/>
    <w:rsid w:val="001C161A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54C1F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2F7167"/>
    <w:rsid w:val="00300519"/>
    <w:rsid w:val="003020E2"/>
    <w:rsid w:val="00306D67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10E7"/>
    <w:rsid w:val="003961FE"/>
    <w:rsid w:val="003A0B93"/>
    <w:rsid w:val="003A2060"/>
    <w:rsid w:val="003A5742"/>
    <w:rsid w:val="003A6917"/>
    <w:rsid w:val="003A723A"/>
    <w:rsid w:val="003B7959"/>
    <w:rsid w:val="003B7E1F"/>
    <w:rsid w:val="003E4446"/>
    <w:rsid w:val="003E567B"/>
    <w:rsid w:val="003F1399"/>
    <w:rsid w:val="003F3449"/>
    <w:rsid w:val="00405860"/>
    <w:rsid w:val="00406FD4"/>
    <w:rsid w:val="00410013"/>
    <w:rsid w:val="0041078D"/>
    <w:rsid w:val="00413EDC"/>
    <w:rsid w:val="00420B10"/>
    <w:rsid w:val="00430F3D"/>
    <w:rsid w:val="00431204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2A06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131A8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4C5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2DC0"/>
    <w:rsid w:val="00645A1B"/>
    <w:rsid w:val="00651935"/>
    <w:rsid w:val="00656051"/>
    <w:rsid w:val="00663DDF"/>
    <w:rsid w:val="00665A14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5F1"/>
    <w:rsid w:val="006F7984"/>
    <w:rsid w:val="00704BCC"/>
    <w:rsid w:val="007102B6"/>
    <w:rsid w:val="007118A2"/>
    <w:rsid w:val="0071242C"/>
    <w:rsid w:val="007233EF"/>
    <w:rsid w:val="007250BF"/>
    <w:rsid w:val="00726B7F"/>
    <w:rsid w:val="007348D4"/>
    <w:rsid w:val="00743314"/>
    <w:rsid w:val="0074650A"/>
    <w:rsid w:val="007547E0"/>
    <w:rsid w:val="00767071"/>
    <w:rsid w:val="00767532"/>
    <w:rsid w:val="00767DBC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E07A2"/>
    <w:rsid w:val="007E4088"/>
    <w:rsid w:val="007F1FA2"/>
    <w:rsid w:val="007F5A7E"/>
    <w:rsid w:val="007F5F8D"/>
    <w:rsid w:val="007F62FC"/>
    <w:rsid w:val="00800074"/>
    <w:rsid w:val="00801D6F"/>
    <w:rsid w:val="0080775E"/>
    <w:rsid w:val="008168BE"/>
    <w:rsid w:val="008171BE"/>
    <w:rsid w:val="008200C6"/>
    <w:rsid w:val="00825BB7"/>
    <w:rsid w:val="00832090"/>
    <w:rsid w:val="00833FB0"/>
    <w:rsid w:val="00834124"/>
    <w:rsid w:val="0084156C"/>
    <w:rsid w:val="00842B3F"/>
    <w:rsid w:val="0084683E"/>
    <w:rsid w:val="00852549"/>
    <w:rsid w:val="00856EC6"/>
    <w:rsid w:val="00857894"/>
    <w:rsid w:val="00857E69"/>
    <w:rsid w:val="00857FBF"/>
    <w:rsid w:val="008609D9"/>
    <w:rsid w:val="0086741A"/>
    <w:rsid w:val="008722B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D7FDA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7E03"/>
    <w:rsid w:val="009803C1"/>
    <w:rsid w:val="0099078D"/>
    <w:rsid w:val="00990A76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9F4474"/>
    <w:rsid w:val="00A03719"/>
    <w:rsid w:val="00A067C3"/>
    <w:rsid w:val="00A17091"/>
    <w:rsid w:val="00A21EC8"/>
    <w:rsid w:val="00A255B5"/>
    <w:rsid w:val="00A4220E"/>
    <w:rsid w:val="00A42325"/>
    <w:rsid w:val="00A42BE1"/>
    <w:rsid w:val="00A45F4E"/>
    <w:rsid w:val="00A47183"/>
    <w:rsid w:val="00A47DB0"/>
    <w:rsid w:val="00A5340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0F99"/>
    <w:rsid w:val="00AA61A1"/>
    <w:rsid w:val="00AB6E6E"/>
    <w:rsid w:val="00AC311C"/>
    <w:rsid w:val="00AE04A8"/>
    <w:rsid w:val="00AE423E"/>
    <w:rsid w:val="00AE595E"/>
    <w:rsid w:val="00AF1D99"/>
    <w:rsid w:val="00B00D0E"/>
    <w:rsid w:val="00B14110"/>
    <w:rsid w:val="00B151B5"/>
    <w:rsid w:val="00B34F1D"/>
    <w:rsid w:val="00B35E1E"/>
    <w:rsid w:val="00B53FA3"/>
    <w:rsid w:val="00B53FFD"/>
    <w:rsid w:val="00B54A4A"/>
    <w:rsid w:val="00B5778B"/>
    <w:rsid w:val="00B57B57"/>
    <w:rsid w:val="00B62A5A"/>
    <w:rsid w:val="00B862E0"/>
    <w:rsid w:val="00BA050A"/>
    <w:rsid w:val="00BA15FB"/>
    <w:rsid w:val="00BB24CF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72D9F"/>
    <w:rsid w:val="00C81E24"/>
    <w:rsid w:val="00C86EC1"/>
    <w:rsid w:val="00C91193"/>
    <w:rsid w:val="00C952F4"/>
    <w:rsid w:val="00CA2AB9"/>
    <w:rsid w:val="00CA2C15"/>
    <w:rsid w:val="00CA47F9"/>
    <w:rsid w:val="00CA49FF"/>
    <w:rsid w:val="00CA76F8"/>
    <w:rsid w:val="00CB42E7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1410"/>
    <w:rsid w:val="00DC2BB2"/>
    <w:rsid w:val="00DD259F"/>
    <w:rsid w:val="00DE02A0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457A"/>
    <w:rsid w:val="00E65A92"/>
    <w:rsid w:val="00E675F3"/>
    <w:rsid w:val="00E71304"/>
    <w:rsid w:val="00E72038"/>
    <w:rsid w:val="00E732FA"/>
    <w:rsid w:val="00E821C3"/>
    <w:rsid w:val="00E90E51"/>
    <w:rsid w:val="00E93305"/>
    <w:rsid w:val="00E9395F"/>
    <w:rsid w:val="00E94A79"/>
    <w:rsid w:val="00E96EF3"/>
    <w:rsid w:val="00EB3D9D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25F7C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4C17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7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1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16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1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1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7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1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16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1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1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2. studenog 2016.</izvorni_sadrzaj>
    <derivirana_varijabla naziv="DomainObject.StvarniPocetakDatum_1">2. studenog 2016.</derivirana_varijabla>
  </DomainObject.StvarniPocetakDatum>
  <DomainObject.StvarniZavrsetakDatum>
    <izvorni_sadrzaj>2. studenog 2016.</izvorni_sadrzaj>
    <derivirana_varijabla naziv="DomainObject.StvarniZavrsetakDatum_1">2. studenog 2016.</derivirana_varijabla>
  </DomainObject.StvarniZavrsetakDatum>
  <DomainObject.PlaniraniZavrsetakDatum>
    <izvorni_sadrzaj>2. studenog 2016.</izvorni_sadrzaj>
    <derivirana_varijabla naziv="DomainObject.PlaniraniZavrsetakDatum_1">2. studenog 2016.</derivirana_varijabla>
  </DomainObject.PlaniraniZavrsetakDatum>
  <DomainObject.PlaniraniPocetakDatum>
    <izvorni_sadrzaj>2. studenog 2016.</izvorni_sadrzaj>
    <derivirana_varijabla naziv="DomainObject.PlaniraniPocetakDatum_1">2. studenog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ELTRONIC društvo s ograničenom odgovornošću za trgovinu i usluge</item>
      <item>Iva Fabijanić Mičetić</item>
      <item>FINA  Rijeka</item>
    </izvorni_sadrzaj>
    <derivirana_varijabla naziv="DomainObject.UcesnikSudskeRadnjeListNaziv_1">
      <item>ELTRONIC društvo s ograničenom odgovornošću za trgovinu i usluge</item>
      <item>Iva Fabijanić Mičetić</item>
      <item>FINA  Rijeka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ELTRONIC društvo s ograničenom odgovornošću za trgovinu i usluge</izvorni_sadrzaj>
    <derivirana_varijabla naziv="DomainObject.Predmet.ProtustrankaFormated_1">  ELTRONIC društvo s ograničenom odgovornošću za trgovinu i usluge</derivirana_varijabla>
  </DomainObject.Predmet.ProtustrankaFormated>
  <DomainObject.Predmet.ProtustrankaFormatedOIB>
    <izvorni_sadrzaj>  ELTRONIC društvo s ograničenom odgovornošću za trgovinu i usluge, OIB 32068927978</izvorni_sadrzaj>
    <derivirana_varijabla naziv="DomainObject.Predmet.ProtustrankaFormatedOIB_1">  ELTRONIC društvo s ograničenom odgovornošću za trgovinu i usluge, OIB 32068927978</derivirana_varijabla>
  </DomainObject.Predmet.ProtustrankaFormatedOIB>
  <DomainObject.Predmet.ProtustrankaFormatedWithAdress>
    <izvorni_sadrzaj> ELTRONIC društvo s ograničenom odgovornošću za trgovinu i usluge, Trg Matka Laginje 7, 51215 Kastav</izvorni_sadrzaj>
    <derivirana_varijabla naziv="DomainObject.Predmet.ProtustrankaFormatedWithAdress_1"> ELTRONIC društvo s ograničenom odgovornošću za trgovinu i usluge, Trg Matka Laginje 7, 51215 Kastav</derivirana_varijabla>
  </DomainObject.Predmet.ProtustrankaFormatedWithAdress>
  <DomainObject.Predmet.ProtustrankaFormatedWithAdressOIB>
    <izvorni_sadrzaj> ELTRONIC društvo s ograničenom odgovornošću za trgovinu i usluge, OIB 32068927978, Trg Matka Laginje 7, 51215 Kastav</izvorni_sadrzaj>
    <derivirana_varijabla naziv="DomainObject.Predmet.ProtustrankaFormatedWithAdressOIB_1"> ELTRONIC društvo s ograničenom odgovornošću za trgovinu i usluge, OIB 32068927978, Trg Matka Laginje 7, 51215 Kastav</derivirana_varijabla>
  </DomainObject.Predmet.ProtustrankaFormatedWithAdressOIB>
  <DomainObject.Predmet.ProtustrankaWithAdress>
    <izvorni_sadrzaj>ELTRONIC društvo s ograničenom odgovornošću za trgovinu i usluge Trg Matka Laginje 7, 51215 Kastav</izvorni_sadrzaj>
    <derivirana_varijabla naziv="DomainObject.Predmet.ProtustrankaWithAdress_1">ELTRONIC društvo s ograničenom odgovornošću za trgovinu i usluge Trg Matka Laginje 7, 51215 Kastav</derivirana_varijabla>
  </DomainObject.Predmet.ProtustrankaWithAdress>
  <DomainObject.Predmet.ProtustrankaWithAdressOIB>
    <izvorni_sadrzaj>ELTRONIC društvo s ograničenom odgovornošću za trgovinu i usluge, OIB 32068927978, Trg Matka Laginje 7, 51215 Kastav</izvorni_sadrzaj>
    <derivirana_varijabla naziv="DomainObject.Predmet.ProtustrankaWithAdressOIB_1">ELTRONIC društvo s ograničenom odgovornošću za trgovinu i usluge, OIB 32068927978, Trg Matka Laginje 7, 51215 Kastav</derivirana_varijabla>
  </DomainObject.Predmet.ProtustrankaWithAdressOIB>
  <DomainObject.Predmet.ProtustrankaNazivFormated>
    <izvorni_sadrzaj>ELTRONIC društvo s ograničenom odgovornošću za trgovinu i usluge</izvorni_sadrzaj>
    <derivirana_varijabla naziv="DomainObject.Predmet.ProtustrankaNazivFormated_1">ELTRONIC društvo s ograničenom odgovornošću za trgovinu i usluge</derivirana_varijabla>
  </DomainObject.Predmet.ProtustrankaNazivFormated>
  <DomainObject.Predmet.ProtustrankaNazivFormatedOIB>
    <izvorni_sadrzaj>ELTRONIC društvo s ograničenom odgovornošću za trgovinu i usluge, OIB 32068927978</izvorni_sadrzaj>
    <derivirana_varijabla naziv="DomainObject.Predmet.ProtustrankaNazivFormatedOIB_1">ELTRONIC društvo s ograničenom odgovornošću za trgovinu i usluge, OIB 32068927978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ELTRONIC društvo s ograničenom odgovornošću za trgovinu i usluge</item>
    </izvorni_sadrzaj>
    <derivirana_varijabla naziv="DomainObject.Predmet.ProtuStrankaListFormated_1">
      <item>ELTRONIC društvo s ograničenom odgovornošću za trgovinu i usluge</item>
    </derivirana_varijabla>
  </DomainObject.Predmet.ProtuStrankaListFormated>
  <DomainObject.Predmet.ProtuStrankaListFormatedOIB>
    <izvorni_sadrzaj>
      <item>ELTRONIC društvo s ograničenom odgovornošću za trgovinu i usluge, OIB 32068927978</item>
    </izvorni_sadrzaj>
    <derivirana_varijabla naziv="DomainObject.Predmet.ProtuStrankaListFormatedOIB_1">
      <item>ELTRONIC društvo s ograničenom odgovornošću za trgovinu i usluge, OIB 32068927978</item>
    </derivirana_varijabla>
  </DomainObject.Predmet.ProtuStrankaListFormatedOIB>
  <DomainObject.Predmet.ProtuStrankaListFormatedWithAdress>
    <izvorni_sadrzaj>
      <item>ELTRONIC društvo s ograničenom odgovornošću za trgovinu i usluge, Trg Matka Laginje 7, 51215 Kastav</item>
    </izvorni_sadrzaj>
    <derivirana_varijabla naziv="DomainObject.Predmet.ProtuStrankaListFormatedWithAdress_1">
      <item>ELTRONIC društvo s ograničenom odgovornošću za trgovinu i usluge, Trg Matka Laginje 7, 51215 Kastav</item>
    </derivirana_varijabla>
  </DomainObject.Predmet.ProtuStrankaListFormatedWithAdress>
  <DomainObject.Predmet.ProtuStrankaListFormatedWithAdressOIB>
    <izvorni_sadrzaj>
      <item>ELTRONIC društvo s ograničenom odgovornošću za trgovinu i usluge, OIB 32068927978, Trg Matka Laginje 7, 51215 Kastav</item>
    </izvorni_sadrzaj>
    <derivirana_varijabla naziv="DomainObject.Predmet.ProtuStrankaListFormatedWithAdressOIB_1">
      <item>ELTRONIC društvo s ograničenom odgovornošću za trgovinu i usluge, OIB 32068927978, Trg Matka Laginje 7, 51215 Kastav</item>
    </derivirana_varijabla>
  </DomainObject.Predmet.ProtuStrankaListFormatedWithAdressOIB>
  <DomainObject.Predmet.ProtuStrankaListNazivFormated>
    <izvorni_sadrzaj>
      <item>ELTRONIC društvo s ograničenom odgovornošću za trgovinu i usluge</item>
    </izvorni_sadrzaj>
    <derivirana_varijabla naziv="DomainObject.Predmet.ProtuStrankaListNazivFormated_1">
      <item>ELTRONIC društvo s ograničenom odgovornošću za trgovinu i usluge</item>
    </derivirana_varijabla>
  </DomainObject.Predmet.ProtuStrankaListNazivFormated>
  <DomainObject.Predmet.ProtuStrankaListNazivFormatedOIB>
    <izvorni_sadrzaj>
      <item>ELTRONIC društvo s ograničenom odgovornošću za trgovinu i usluge, OIB 32068927978</item>
    </izvorni_sadrzaj>
    <derivirana_varijabla naziv="DomainObject.Predmet.ProtuStrankaListNazivFormatedOIB_1">
      <item>ELTRONIC društvo s ograničenom odgovornošću za trgovinu i usluge, OIB 32068927978</item>
    </derivirana_varijabla>
  </DomainObject.Predmet.ProtuStrankaListNazivFormatedOIB>
  <DomainObject.Predmet.OstaliListFormated>
    <izvorni_sadrzaj>
      <item>Iva Fabijanić Mičetić</item>
    </izvorni_sadrzaj>
    <derivirana_varijabla naziv="DomainObject.Predmet.OstaliListFormated_1">
      <item>Iva Fabijanić Mičetić</item>
    </derivirana_varijabla>
  </DomainObject.Predmet.OstaliListFormated>
  <DomainObject.Predmet.OstaliListFormatedOIB>
    <izvorni_sadrzaj>
      <item>Iva Fabijanić Mičetić, OIB 38919557752</item>
    </izvorni_sadrzaj>
    <derivirana_varijabla naziv="DomainObject.Predmet.OstaliListFormatedOIB_1">
      <item>Iva Fabijanić Mičetić, OIB 38919557752</item>
    </derivirana_varijabla>
  </DomainObject.Predmet.OstaliListFormatedOIB>
  <DomainObject.Predmet.OstaliListFormatedWithAdress>
    <izvorni_sadrzaj>
      <item>Iva Fabijanić Mičetić, Na Brdeh 58, 51215 Kastav</item>
    </izvorni_sadrzaj>
    <derivirana_varijabla naziv="DomainObject.Predmet.OstaliListFormatedWithAdress_1">
      <item>Iva Fabijanić Mičetić, Na Brdeh 58, 51215 Kastav</item>
    </derivirana_varijabla>
  </DomainObject.Predmet.OstaliListFormatedWithAdress>
  <DomainObject.Predmet.OstaliListFormatedWithAdressOIB>
    <izvorni_sadrzaj>
      <item>Iva Fabijanić Mičetić, OIB 38919557752, Na Brdeh 58, 51215 Kastav</item>
    </izvorni_sadrzaj>
    <derivirana_varijabla naziv="DomainObject.Predmet.OstaliListFormatedWithAdressOIB_1">
      <item>Iva Fabijanić Mičetić, OIB 38919557752, Na Brdeh 58, 51215 Kastav</item>
    </derivirana_varijabla>
  </DomainObject.Predmet.OstaliListFormatedWithAdressOIB>
  <DomainObject.Predmet.OstaliListNazivFormated>
    <izvorni_sadrzaj>
      <item>Iva Fabijanić Mičetić</item>
    </izvorni_sadrzaj>
    <derivirana_varijabla naziv="DomainObject.Predmet.OstaliListNazivFormated_1">
      <item>Iva Fabijanić Mičetić</item>
    </derivirana_varijabla>
  </DomainObject.Predmet.OstaliListNazivFormated>
  <DomainObject.Predmet.OstaliListNazivFormatedOIB>
    <izvorni_sadrzaj>
      <item>Iva Fabijanić Mičetić, OIB 38919557752</item>
    </izvorni_sadrzaj>
    <derivirana_varijabla naziv="DomainObject.Predmet.OstaliListNazivFormatedOIB_1">
      <item>Iva Fabijanić Mičetić, OIB 38919557752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ELTRONIC društvo s ograničenom odgovornošću za trgovinu i usluge</izvorni_sadrzaj>
    <derivirana_varijabla naziv="DomainObject.Predmet.ProtustrankaIDrugi_1">ELTRONIC društvo s ograničenom odgovornošću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ELTRONIC društvo s ograničenom odgovornošću za trgovinu i usluge, OIB 32068927978, Trg Matka Laginje 7, 51215 Kastav</izvorni_sadrzaj>
    <derivirana_varijabla naziv="DomainObject.Predmet.ProtustrankaIDrugiAdressOIB_1">ELTRONIC društvo s ograničenom odgovornošću za trgovinu i usluge, OIB 32068927978, Trg Matka Laginje 7,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ELTRONIC društvo s ograničenom odgovornošću za trgovinu i usluge</item>
      <item>Iva Fabijanić Mičetić</item>
    </izvorni_sadrzaj>
    <derivirana_varijabla naziv="DomainObject.Predmet.SudioniciListNaziv_1">
      <item>FINA  Rijeka</item>
      <item>ELTRONIC društvo s ograničenom odgovornošću za trgovinu i usluge</item>
      <item>Iva Fabijanić Mičetić</item>
    </derivirana_varijabla>
  </DomainObject.Predmet.SudioniciListNaziv>
  <DomainObject.Predmet.SudioniciListAdressOIB>
    <izvorni_sadrzaj>
      <item>FINA  Rijeka, OIB 85821130368, Frana Kurelca 8,51000 Rijeka</item>
      <item>ELTRONIC društvo s ograničenom odgovornošću za trgovinu i usluge, OIB 32068927978, Trg Matka Laginje 7,51215 Kastav</item>
      <item>Iva Fabijanić Mičetić, OIB 38919557752, Na Brdeh 58,51215 Kastav</item>
    </izvorni_sadrzaj>
    <derivirana_varijabla naziv="DomainObject.Predmet.SudioniciListAdressOIB_1">
      <item>FINA  Rijeka, OIB 85821130368, Frana Kurelca 8,51000 Rijeka</item>
      <item>ELTRONIC društvo s ograničenom odgovornošću za trgovinu i usluge, OIB 32068927978, Trg Matka Laginje 7,51215 Kastav</item>
      <item>Iva Fabijanić Mičetić, OIB 38919557752, Na Brdeh 58,51215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32068927978</item>
      <item>, OIB 38919557752</item>
    </izvorni_sadrzaj>
    <derivirana_varijabla naziv="DomainObject.Predmet.SudioniciListNazivOIB_1">
      <item>, OIB 85821130368</item>
      <item>, OIB 32068927978</item>
      <item>, OIB 38919557752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FD673-0FD9-4017-B3B2-D1A76D4BBA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1127</properties:Characters>
  <properties:Lines>46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2016-11-02T07:06:00Z</dcterms:created>
  <dc:creator>rcerneka</dc:creator>
  <cp:lastModifiedBy>Jasna Radulović</cp:lastModifiedBy>
  <cp:lastPrinted>2016-10-18T07:59:00Z</cp:lastPrinted>
  <dcterms:modified xmlns:xsi="http://www.w3.org/2001/XMLSchema-instance" xsi:type="dcterms:W3CDTF">2016-11-02T09:18:00Z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