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4823" w14:paraId="e354823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525288">
        <w:t>723</w:t>
      </w:r>
      <w:r w:rsidR="00324558">
        <w:t>/2016</w:t>
      </w:r>
      <w:r w:rsidR="00017BEF">
        <w:t>-</w:t>
      </w:r>
      <w:r w:rsidR="002E1266">
        <w:t>149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525288">
        <w:t>TRAJNA GRADNJA</w:t>
      </w:r>
      <w:r w:rsidR="00525288" w:rsidRPr="006E2E98">
        <w:t xml:space="preserve"> d.o.o., Zadar, </w:t>
      </w:r>
      <w:r w:rsidR="00525288">
        <w:t>Dračevac 17</w:t>
      </w:r>
      <w:r w:rsidR="00525288" w:rsidRPr="006E2E98">
        <w:t xml:space="preserve">, Zadar, OIB: </w:t>
      </w:r>
      <w:r w:rsidR="00525288">
        <w:t>02901914423</w:t>
      </w:r>
      <w:r w:rsidR="007C221B">
        <w:t xml:space="preserve">, zastupanom po stečajnom upravitelju </w:t>
      </w:r>
      <w:r w:rsidR="00525288">
        <w:t>Radojki Danek</w:t>
      </w:r>
      <w:r w:rsidRPr="00A358CF">
        <w:t xml:space="preserve">, dana </w:t>
      </w:r>
      <w:r w:rsidR="006D1A37">
        <w:t>7</w:t>
      </w:r>
      <w:r w:rsidR="004360E9">
        <w:t>.</w:t>
      </w:r>
      <w:r w:rsidR="00E42584">
        <w:t xml:space="preserve"> </w:t>
      </w:r>
      <w:r w:rsidR="006D1A37">
        <w:t>studenog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</w:t>
      </w:r>
      <w:r w:rsidR="00525288">
        <w:t>ne</w:t>
      </w:r>
      <w:r w:rsidR="002C1C9D">
        <w:t>kretnine</w:t>
      </w:r>
      <w:r>
        <w:t xml:space="preserve"> i to: </w:t>
      </w:r>
    </w:p>
    <w:p w:rsidRDefault="005E11E4" w:rsidP="005E11E4" w:rsidR="005E11E4">
      <w:pPr>
        <w:suppressAutoHyphens/>
        <w:jc w:val="both"/>
      </w:pPr>
    </w:p>
    <w:p w:rsidRDefault="00525288" w:rsidP="002C1C9D" w:rsidR="005E11E4">
      <w:pPr>
        <w:pStyle w:val="Odlomakpopisa"/>
        <w:numPr>
          <w:ilvl w:val="0"/>
          <w:numId w:val="13"/>
        </w:numPr>
        <w:jc w:val="both"/>
      </w:pPr>
      <w:r>
        <w:t>nekretnina</w:t>
      </w:r>
      <w:r w:rsidRPr="00206452">
        <w:t xml:space="preserve"> 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zk. ul. 5110</w:t>
      </w:r>
      <w:r w:rsidR="002C1C9D">
        <w:t xml:space="preserve"> </w:t>
      </w:r>
      <w:r w:rsidR="00CE38EA">
        <w:t xml:space="preserve">prema podacima izvještaja o provedenoj elektroničkoj javnoj dražbi identifikatora nadmetanja </w:t>
      </w:r>
      <w:r>
        <w:t>4471</w:t>
      </w:r>
      <w:r w:rsidR="00CE38EA">
        <w:t xml:space="preserve">, identifikator predmeta prodaje </w:t>
      </w:r>
      <w:r>
        <w:t>1138</w:t>
      </w:r>
      <w:r w:rsidR="00CE38EA">
        <w:t xml:space="preserve">, od </w:t>
      </w:r>
      <w:r w:rsidR="0078747B">
        <w:t>1</w:t>
      </w:r>
      <w:r>
        <w:t>5</w:t>
      </w:r>
      <w:r w:rsidR="00CE38EA">
        <w:t xml:space="preserve">. </w:t>
      </w:r>
      <w:r>
        <w:t>studenog 2018. Klasa: O/110-10/16</w:t>
      </w:r>
      <w:r w:rsidR="00CE38EA">
        <w:t>-01/</w:t>
      </w:r>
      <w:r>
        <w:t>657</w:t>
      </w:r>
      <w:r w:rsidR="00F64A22">
        <w:t>, Ur.br. 0</w:t>
      </w:r>
      <w:r>
        <w:t>4-09-17</w:t>
      </w:r>
      <w:r w:rsidR="00CE38EA">
        <w:t>-</w:t>
      </w:r>
      <w:r>
        <w:t>71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4B1C03">
        <w:t>69.588,04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525288">
        <w:t>Republika Hrvatska, Ministarstvo financija</w:t>
      </w:r>
      <w:r w:rsidR="00F64A22">
        <w:t>,</w:t>
      </w:r>
      <w:r w:rsidR="00A56AF3">
        <w:t xml:space="preserve">  IBAN: </w:t>
      </w:r>
      <w:r w:rsidR="006D1A37">
        <w:t>HR1210010051863000160, poziv na broj HR68 1201-02901914423,</w:t>
      </w:r>
      <w:r>
        <w:t xml:space="preserve">  </w:t>
      </w:r>
      <w:r w:rsidRPr="00A358CF">
        <w:t xml:space="preserve">u iznosu od </w:t>
      </w:r>
      <w:r w:rsidR="004B1C03">
        <w:t>159.412,96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525288">
        <w:t>TRAJNA GRADNJA</w:t>
      </w:r>
      <w:r w:rsidR="00525288" w:rsidRPr="006E2E98">
        <w:t xml:space="preserve"> d.o.o., Zadar, </w:t>
      </w:r>
      <w:r w:rsidR="00525288">
        <w:t>Dračevac 17</w:t>
      </w:r>
      <w:r w:rsidR="00525288" w:rsidRPr="006E2E98">
        <w:t xml:space="preserve">, Zadar, OIB: </w:t>
      </w:r>
      <w:r w:rsidR="00525288">
        <w:t>02901914423</w:t>
      </w:r>
      <w:r w:rsidR="000C6D2B" w:rsidRPr="000C6D2B">
        <w:t xml:space="preserve">, IBAN: </w:t>
      </w:r>
      <w:r w:rsidR="00525288">
        <w:t>4124110061320001636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A33569">
        <w:t xml:space="preserve">69.588,04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lastRenderedPageBreak/>
        <w:t xml:space="preserve">Razlučnom vjerovniku </w:t>
      </w:r>
      <w:r w:rsidR="00525288">
        <w:t xml:space="preserve">Republika Hrvatska, Ministarstvo financija </w:t>
      </w:r>
      <w:r w:rsidR="006D1A37">
        <w:t>IBAN: HR1210010051863000160, poziv na broj HR68 1201-02901914423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A33569">
        <w:t>159.412,96</w:t>
      </w:r>
      <w:r w:rsidR="00A33569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A33569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A33569">
        <w:t xml:space="preserve">69.588,04 </w:t>
      </w:r>
      <w:r>
        <w:t xml:space="preserve">kuna u svrhu pokrivanja troškova postupka te namirenje razlučnog vjerovnika </w:t>
      </w:r>
      <w:r w:rsidR="00525288">
        <w:t>Republika Hrvatska, Ministarstvo financija</w:t>
      </w:r>
      <w:r w:rsidRPr="005E11E4">
        <w:t xml:space="preserve">  </w:t>
      </w:r>
      <w:r>
        <w:t xml:space="preserve">u iznosu od </w:t>
      </w:r>
      <w:r w:rsidR="00A33569">
        <w:t>159.412,96</w:t>
      </w:r>
      <w:r w:rsidR="00A33569" w:rsidRPr="003E6D1F">
        <w:t xml:space="preserve"> </w:t>
      </w:r>
      <w:r w:rsidRPr="005E11E4">
        <w:t>kuna.</w:t>
      </w:r>
      <w:r w:rsidR="003A2433">
        <w:t xml:space="preserve"> </w:t>
      </w:r>
      <w:r w:rsidR="003A2433" w:rsidRPr="00A33569">
        <w:t>Troškovi postupka sasto</w:t>
      </w:r>
      <w:r w:rsidR="00A33569">
        <w:t>je se od troškova unovčenja u iznosu od 66.322,00 kuna, te stvarnih troškova u iznosu od 3.266,04 kune.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6D1A37">
        <w:t>7</w:t>
      </w:r>
      <w:r w:rsidR="00CD7BE2">
        <w:t xml:space="preserve">. </w:t>
      </w:r>
      <w:r w:rsidR="006D1A37">
        <w:t>studenog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305C29" w:rsidP="00305C29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305C29" w:rsidP="00305C29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18B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525288">
          <w:t>723</w:t>
        </w:r>
        <w:r w:rsidR="00324558">
          <w:t>/2016</w:t>
        </w:r>
        <w:r w:rsidR="00B90B28">
          <w:t>-</w:t>
        </w:r>
        <w:r w:rsidR="002E1266">
          <w:t>149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10E81"/>
    <w:rsid w:val="00017BEF"/>
    <w:rsid w:val="00033633"/>
    <w:rsid w:val="000577F1"/>
    <w:rsid w:val="00085327"/>
    <w:rsid w:val="00086A96"/>
    <w:rsid w:val="0009327C"/>
    <w:rsid w:val="000B7FF0"/>
    <w:rsid w:val="000C6D2B"/>
    <w:rsid w:val="000E680E"/>
    <w:rsid w:val="00102A85"/>
    <w:rsid w:val="00110B96"/>
    <w:rsid w:val="0016083B"/>
    <w:rsid w:val="001B3A04"/>
    <w:rsid w:val="001B4F5E"/>
    <w:rsid w:val="001B6AAA"/>
    <w:rsid w:val="001E081E"/>
    <w:rsid w:val="00203784"/>
    <w:rsid w:val="002079EC"/>
    <w:rsid w:val="00254AA5"/>
    <w:rsid w:val="00271788"/>
    <w:rsid w:val="002C1C9D"/>
    <w:rsid w:val="002D5682"/>
    <w:rsid w:val="002E0052"/>
    <w:rsid w:val="002E1266"/>
    <w:rsid w:val="002E578B"/>
    <w:rsid w:val="002F715B"/>
    <w:rsid w:val="00305C29"/>
    <w:rsid w:val="00324558"/>
    <w:rsid w:val="003576FA"/>
    <w:rsid w:val="003A2433"/>
    <w:rsid w:val="003B60F1"/>
    <w:rsid w:val="00400082"/>
    <w:rsid w:val="004062EB"/>
    <w:rsid w:val="00410374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B1C03"/>
    <w:rsid w:val="004C37B0"/>
    <w:rsid w:val="00507339"/>
    <w:rsid w:val="00525288"/>
    <w:rsid w:val="005405E1"/>
    <w:rsid w:val="00544CCB"/>
    <w:rsid w:val="00551DFC"/>
    <w:rsid w:val="00566AF1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B018B"/>
    <w:rsid w:val="006D1A37"/>
    <w:rsid w:val="006F0C78"/>
    <w:rsid w:val="00710560"/>
    <w:rsid w:val="00740A53"/>
    <w:rsid w:val="007653AB"/>
    <w:rsid w:val="0078747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87957"/>
    <w:rsid w:val="0090363D"/>
    <w:rsid w:val="009057D9"/>
    <w:rsid w:val="00920DFE"/>
    <w:rsid w:val="00953E54"/>
    <w:rsid w:val="0096373B"/>
    <w:rsid w:val="00974C10"/>
    <w:rsid w:val="009A4271"/>
    <w:rsid w:val="009E482F"/>
    <w:rsid w:val="00A00D39"/>
    <w:rsid w:val="00A266AA"/>
    <w:rsid w:val="00A33569"/>
    <w:rsid w:val="00A358CF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CF60FC"/>
    <w:rsid w:val="00D8398F"/>
    <w:rsid w:val="00D8751A"/>
    <w:rsid w:val="00D94E40"/>
    <w:rsid w:val="00DA6C9E"/>
    <w:rsid w:val="00DB45BF"/>
    <w:rsid w:val="00DD4DD4"/>
    <w:rsid w:val="00E347D3"/>
    <w:rsid w:val="00E42584"/>
    <w:rsid w:val="00E557F8"/>
    <w:rsid w:val="00EC2D9F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0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0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St-723/2016-139</izvorni_sadrzaj>
    <derivirana_varijabla naziv="DomainObject.Oznaka_1">St-723/2016-139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St-723/2016-139</izvorni_sadrzaj>
    <derivirana_varijabla naziv="DomainObject.PoslovniBrojDokumenta_1">St-723/2016-139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St-723/2016-137</izvorni_sadrzaj>
    <derivirana_varijabla naziv="DomainObject.PredzadnjaOdlukaIzPredmeta.Oznaka_1">St-723/2016-137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F2E26-C450-44EE-B8D5-60FF1B13A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2710</properties:Characters>
  <properties:Lines>88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2018-10-11T06:40:00Z</dcterms:created>
  <dc:creator>Ardena Bajlo</dc:creator>
  <cp:lastModifiedBy>Ante Rubelj</cp:lastModifiedBy>
  <cp:lastPrinted>2018-11-08T10:42:00Z</cp:lastPrinted>
  <dcterms:modified xmlns:xsi="http://www.w3.org/2001/XMLSchema-instance" xsi:type="dcterms:W3CDTF">2018-11-08T10:42:00Z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St-723/2016-139 / Odluka - Rješenje - o namirenju (1St-723-16-rješ.o_namirenju_TRAJNA_GRADNJA_d.o.o.-_pokretnina_POSLIJE_FINA-e.-_pokretnina_poslije_fina-e)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