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b76c9f" w14:paraId="fb76c9f" w:rsidRDefault="00443C6C" w:rsidP="00AF68FE" w:rsidR="00443C6C">
      <w:pPr>
        <w15:collapsed w:val="false"/>
        <w:rPr>
          <w:rFonts w:hAnsi="Times New Roman" w:ascii="Times New Roman"/>
          <w:noProof/>
          <w:sz w:val="24"/>
          <w:szCs w:val="24"/>
          <w:lang w:val="hr-HR"/>
        </w:rPr>
      </w:pPr>
      <w:bookmarkStart w:name="_GoBack" w:id="0"/>
      <w:bookmarkEnd w:id="0"/>
    </w:p>
    <w:p w:rsidRDefault="009E2488" w:rsidP="00AF68FE" w:rsidR="009E2488" w:rsidRPr="00443C6C">
      <w:pPr>
        <w:rPr>
          <w:rFonts w:hAnsi="Times New Roman" w:ascii="Times New Roman"/>
          <w:noProof/>
          <w:sz w:val="24"/>
          <w:szCs w:val="24"/>
          <w:lang w:val="hr-HR"/>
        </w:rPr>
      </w:pPr>
      <w:r w:rsidRPr="00443C6C">
        <w:rPr>
          <w:rFonts w:hAnsi="Times New Roman" w:ascii="Times New Roman"/>
          <w:noProof/>
          <w:sz w:val="24"/>
          <w:szCs w:val="24"/>
          <w:lang w:val="hr-HR"/>
        </w:rPr>
        <w:drawing>
          <wp:inline distR="0" distL="0" distB="0" distT="0">
            <wp:extent cy="642508" cx="487680"/>
            <wp:effectExtent b="5715"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4836" cx="489447"/>
                    </a:xfrm>
                    <a:prstGeom prst="rect">
                      <a:avLst/>
                    </a:prstGeom>
                    <a:noFill/>
                    <a:ln>
                      <a:noFill/>
                    </a:ln>
                  </pic:spPr>
                </pic:pic>
              </a:graphicData>
            </a:graphic>
          </wp:inline>
        </w:drawing>
      </w:r>
    </w:p>
    <w:p w:rsidRDefault="00B253A7" w:rsidP="00AF68FE" w:rsidR="00B253A7">
      <w:pPr>
        <w:rPr>
          <w:rFonts w:hAnsi="Times New Roman" w:ascii="Times New Roman"/>
          <w:sz w:val="24"/>
          <w:szCs w:val="24"/>
          <w:lang w:val="pl-PL"/>
        </w:rPr>
      </w:pP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REPUBLIKA HRVATSKA</w:t>
      </w:r>
    </w:p>
    <w:p w:rsidRDefault="00AF68FE" w:rsidP="00AF68FE" w:rsidR="00AF68FE" w:rsidRPr="00443C6C">
      <w:pPr>
        <w:rPr>
          <w:rFonts w:hAnsi="Times New Roman" w:ascii="Times New Roman"/>
          <w:sz w:val="24"/>
          <w:szCs w:val="24"/>
          <w:lang w:val="pl-PL"/>
        </w:rPr>
      </w:pPr>
      <w:r w:rsidRPr="00443C6C">
        <w:rPr>
          <w:rFonts w:hAnsi="Times New Roman" w:ascii="Times New Roman"/>
          <w:sz w:val="24"/>
          <w:szCs w:val="24"/>
          <w:lang w:val="pl-PL"/>
        </w:rPr>
        <w:t>TRGOVAČKI SUD U ZAGREBU</w:t>
      </w:r>
    </w:p>
    <w:p w:rsidRDefault="00AF68FE" w:rsidP="00AF68FE" w:rsidR="00AF68FE" w:rsidRPr="00443C6C">
      <w:pPr>
        <w:jc w:val="both"/>
        <w:rPr>
          <w:rFonts w:hAnsi="Times New Roman" w:ascii="Times New Roman"/>
          <w:sz w:val="24"/>
          <w:szCs w:val="24"/>
          <w:lang w:val="pl-PL"/>
        </w:rPr>
      </w:pPr>
      <w:r w:rsidRPr="00443C6C">
        <w:rPr>
          <w:rFonts w:hAnsi="Times New Roman" w:ascii="Times New Roman"/>
          <w:sz w:val="24"/>
          <w:szCs w:val="24"/>
          <w:lang w:val="hr-HR"/>
        </w:rPr>
        <w:t>Zagreb, Amruševa 2/II</w:t>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0F33D6" w:rsidRPr="00443C6C">
        <w:rPr>
          <w:rFonts w:hAnsi="Times New Roman" w:ascii="Times New Roman"/>
          <w:sz w:val="24"/>
          <w:szCs w:val="24"/>
          <w:lang w:val="pl-PL"/>
        </w:rPr>
        <w:t>45</w:t>
      </w:r>
      <w:r w:rsidR="00B11D83" w:rsidRPr="00443C6C">
        <w:rPr>
          <w:rFonts w:hAnsi="Times New Roman" w:ascii="Times New Roman"/>
          <w:sz w:val="24"/>
          <w:szCs w:val="24"/>
          <w:lang w:val="pl-PL"/>
        </w:rPr>
        <w:t>.</w:t>
      </w:r>
      <w:r w:rsidRPr="00443C6C">
        <w:rPr>
          <w:rFonts w:hAnsi="Times New Roman" w:ascii="Times New Roman"/>
          <w:sz w:val="24"/>
          <w:szCs w:val="24"/>
          <w:lang w:val="pl-PL"/>
        </w:rPr>
        <w:t xml:space="preserve"> St-</w:t>
      </w:r>
      <w:r w:rsidR="00853C20">
        <w:rPr>
          <w:rFonts w:hAnsi="Times New Roman" w:ascii="Times New Roman"/>
          <w:sz w:val="24"/>
          <w:szCs w:val="24"/>
          <w:lang w:val="pl-PL"/>
        </w:rPr>
        <w:t>6108</w:t>
      </w:r>
      <w:r w:rsidR="003F23B3" w:rsidRPr="00443C6C">
        <w:rPr>
          <w:rFonts w:hAnsi="Times New Roman" w:ascii="Times New Roman"/>
          <w:sz w:val="24"/>
          <w:szCs w:val="24"/>
          <w:lang w:val="pl-PL"/>
        </w:rPr>
        <w:t>/</w:t>
      </w:r>
      <w:r w:rsidR="000F33D6" w:rsidRPr="00443C6C">
        <w:rPr>
          <w:rFonts w:hAnsi="Times New Roman" w:ascii="Times New Roman"/>
          <w:sz w:val="24"/>
          <w:szCs w:val="24"/>
          <w:lang w:val="pl-PL"/>
        </w:rPr>
        <w:t>20</w:t>
      </w:r>
      <w:r w:rsidR="003F23B3" w:rsidRPr="00443C6C">
        <w:rPr>
          <w:rFonts w:hAnsi="Times New Roman" w:ascii="Times New Roman"/>
          <w:sz w:val="24"/>
          <w:szCs w:val="24"/>
          <w:lang w:val="pl-PL"/>
        </w:rPr>
        <w:t>15</w:t>
      </w:r>
    </w:p>
    <w:p w:rsidRDefault="00D22C3B" w:rsidP="00AF68FE" w:rsidR="00D22C3B" w:rsidRPr="00443C6C">
      <w:pPr>
        <w:jc w:val="both"/>
        <w:rPr>
          <w:rFonts w:hAnsi="Times New Roman" w:ascii="Times New Roman"/>
          <w:sz w:val="24"/>
          <w:szCs w:val="24"/>
          <w:lang w:val="pl-PL"/>
        </w:rPr>
      </w:pPr>
    </w:p>
    <w:p w:rsidRDefault="00AF68FE" w:rsidP="0037481B" w:rsidR="00847C7F" w:rsidRPr="00443C6C">
      <w:pPr>
        <w:jc w:val="both"/>
        <w:rPr>
          <w:rFonts w:hAnsi="Times New Roman" w:ascii="Times New Roman"/>
          <w:sz w:val="24"/>
          <w:szCs w:val="24"/>
          <w:lang w:val="pl-PL"/>
        </w:rPr>
      </w:pPr>
      <w:r w:rsidRPr="00443C6C">
        <w:rPr>
          <w:rFonts w:hAnsi="Times New Roman" w:ascii="Times New Roman"/>
          <w:sz w:val="24"/>
          <w:szCs w:val="24"/>
          <w:lang w:val="pl-PL"/>
        </w:rPr>
        <w:tab/>
      </w:r>
      <w:r w:rsidRPr="00443C6C">
        <w:rPr>
          <w:rFonts w:hAnsi="Times New Roman" w:ascii="Times New Roman"/>
          <w:sz w:val="24"/>
          <w:szCs w:val="24"/>
          <w:lang w:val="pl-PL"/>
        </w:rPr>
        <w:tab/>
      </w:r>
      <w:r w:rsidRPr="00443C6C">
        <w:rPr>
          <w:rFonts w:hAnsi="Times New Roman" w:ascii="Times New Roman"/>
          <w:sz w:val="24"/>
          <w:szCs w:val="24"/>
          <w:lang w:val="pl-PL"/>
        </w:rPr>
        <w:tab/>
      </w:r>
      <w:r w:rsidR="0066340F" w:rsidRPr="00443C6C">
        <w:rPr>
          <w:rFonts w:hAnsi="Times New Roman" w:ascii="Times New Roman"/>
          <w:sz w:val="24"/>
          <w:szCs w:val="24"/>
          <w:lang w:val="pl-PL"/>
        </w:rPr>
        <w:t>U  I M E  R E P U B L I K E  H R V A T S K E</w:t>
      </w:r>
    </w:p>
    <w:p w:rsidRDefault="008E29D4" w:rsidP="008E29D4" w:rsidR="008E29D4" w:rsidRPr="00443C6C">
      <w:pPr>
        <w:jc w:val="center"/>
        <w:rPr>
          <w:rFonts w:hAnsi="Times New Roman" w:ascii="Times New Roman"/>
          <w:sz w:val="24"/>
          <w:szCs w:val="24"/>
          <w:lang w:val="pl-PL"/>
        </w:rPr>
      </w:pPr>
    </w:p>
    <w:p w:rsidRDefault="00E146B7" w:rsidP="008E29D4" w:rsidR="00AF68FE" w:rsidRPr="00443C6C">
      <w:pPr>
        <w:jc w:val="center"/>
        <w:rPr>
          <w:rFonts w:hAnsi="Times New Roman" w:ascii="Times New Roman"/>
          <w:sz w:val="24"/>
          <w:szCs w:val="24"/>
          <w:lang w:val="pl-PL"/>
        </w:rPr>
      </w:pPr>
      <w:r w:rsidRPr="00443C6C">
        <w:rPr>
          <w:rFonts w:hAnsi="Times New Roman" w:ascii="Times New Roman"/>
          <w:sz w:val="24"/>
          <w:szCs w:val="24"/>
          <w:lang w:val="pl-PL"/>
        </w:rPr>
        <w:t>R J E Š E N J E</w:t>
      </w:r>
    </w:p>
    <w:p w:rsidRDefault="00AF68FE" w:rsidP="00AF68FE" w:rsidR="00AF68FE" w:rsidRPr="00443C6C">
      <w:pPr>
        <w:jc w:val="both"/>
        <w:rPr>
          <w:rFonts w:hAnsi="Times New Roman" w:ascii="Times New Roman"/>
          <w:b/>
          <w:sz w:val="24"/>
          <w:szCs w:val="24"/>
          <w:lang w:val="pl-PL"/>
        </w:rPr>
      </w:pP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r w:rsidRPr="00443C6C">
        <w:rPr>
          <w:rFonts w:hAnsi="Times New Roman" w:ascii="Times New Roman"/>
          <w:b/>
          <w:sz w:val="24"/>
          <w:szCs w:val="24"/>
          <w:lang w:val="pl-PL"/>
        </w:rPr>
        <w:tab/>
      </w:r>
    </w:p>
    <w:p w:rsidRDefault="00AF68FE" w:rsidR="00DE1196" w:rsidRPr="00443C6C">
      <w:pPr>
        <w:jc w:val="both"/>
        <w:rPr>
          <w:rFonts w:hAnsi="Times New Roman" w:ascii="Times New Roman"/>
          <w:sz w:val="24"/>
          <w:szCs w:val="24"/>
          <w:lang w:val="hr-HR"/>
        </w:rPr>
      </w:pPr>
      <w:r w:rsidRPr="00443C6C">
        <w:rPr>
          <w:rFonts w:hAnsi="Times New Roman" w:ascii="Times New Roman"/>
          <w:b/>
          <w:sz w:val="24"/>
          <w:szCs w:val="24"/>
          <w:lang w:val="pl-PL"/>
        </w:rPr>
        <w:tab/>
      </w:r>
      <w:r w:rsidR="00CE67FC" w:rsidRPr="00443C6C">
        <w:rPr>
          <w:rFonts w:hAnsi="Times New Roman" w:ascii="Times New Roman"/>
          <w:sz w:val="24"/>
          <w:szCs w:val="24"/>
          <w:lang w:val="hr-HR"/>
        </w:rPr>
        <w:t xml:space="preserve">Trgovački sud u Zagrebu po sucu pojedincu </w:t>
      </w:r>
      <w:r w:rsidR="0057661D" w:rsidRPr="00443C6C">
        <w:rPr>
          <w:rFonts w:hAnsi="Times New Roman" w:ascii="Times New Roman"/>
          <w:sz w:val="24"/>
          <w:szCs w:val="24"/>
          <w:lang w:val="hr-HR"/>
        </w:rPr>
        <w:t>Mirni Panjan</w:t>
      </w:r>
      <w:r w:rsidR="00B11D83" w:rsidRPr="00443C6C">
        <w:rPr>
          <w:rFonts w:hAnsi="Times New Roman" w:ascii="Times New Roman"/>
          <w:sz w:val="24"/>
          <w:szCs w:val="24"/>
          <w:lang w:val="hr-HR"/>
        </w:rPr>
        <w:t xml:space="preserve"> </w:t>
      </w:r>
      <w:r w:rsidR="0057661D" w:rsidRPr="00443C6C">
        <w:rPr>
          <w:rFonts w:hAnsi="Times New Roman" w:ascii="Times New Roman"/>
          <w:sz w:val="24"/>
          <w:szCs w:val="24"/>
          <w:lang w:val="hr-HR"/>
        </w:rPr>
        <w:t xml:space="preserve">u povodu zahtjeva FINANCIJSKE AGENCIJE, Regionalnog centra Zagreb, Podružnica Zagreb, Trg svibanjskih žrtva 1995. 1, OIB: 85821130368, za provedbu skraćenog stečajnog postupka nad dužnikom </w:t>
      </w:r>
      <w:r w:rsidR="00FE4561">
        <w:rPr>
          <w:rFonts w:hAnsi="Times New Roman" w:ascii="Times New Roman"/>
          <w:sz w:val="24"/>
          <w:szCs w:val="24"/>
          <w:lang w:val="hr-HR"/>
        </w:rPr>
        <w:t xml:space="preserve">KALIGRAFIJA d.o.o. Zagreb, Freudeova 3, OIB: 19870761807, </w:t>
      </w:r>
      <w:r w:rsidR="00337289" w:rsidRPr="00443C6C">
        <w:rPr>
          <w:rFonts w:hAnsi="Times New Roman" w:ascii="Times New Roman"/>
          <w:sz w:val="24"/>
          <w:szCs w:val="24"/>
        </w:rPr>
        <w:t xml:space="preserve">MBS: </w:t>
      </w:r>
      <w:r w:rsidR="00FE4561">
        <w:rPr>
          <w:rFonts w:hAnsi="Times New Roman" w:ascii="Times New Roman"/>
          <w:sz w:val="24"/>
          <w:szCs w:val="24"/>
        </w:rPr>
        <w:t>040265193</w:t>
      </w:r>
      <w:r w:rsidR="00360DC6" w:rsidRPr="00443C6C">
        <w:rPr>
          <w:rFonts w:hAnsi="Times New Roman" w:ascii="Times New Roman"/>
          <w:sz w:val="24"/>
          <w:szCs w:val="24"/>
        </w:rPr>
        <w:t xml:space="preserve">, </w:t>
      </w:r>
      <w:r w:rsidR="009E457A" w:rsidRPr="00443C6C">
        <w:rPr>
          <w:rFonts w:hAnsi="Times New Roman" w:ascii="Times New Roman"/>
          <w:sz w:val="24"/>
          <w:szCs w:val="24"/>
          <w:lang w:val="hr-HR"/>
        </w:rPr>
        <w:t>dana</w:t>
      </w:r>
      <w:r w:rsidR="003F23B3" w:rsidRPr="00443C6C">
        <w:rPr>
          <w:rFonts w:hAnsi="Times New Roman" w:ascii="Times New Roman"/>
          <w:sz w:val="24"/>
          <w:szCs w:val="24"/>
          <w:lang w:val="hr-HR"/>
        </w:rPr>
        <w:t xml:space="preserve"> </w:t>
      </w:r>
      <w:r w:rsidR="001C0BE7">
        <w:rPr>
          <w:rFonts w:hAnsi="Times New Roman" w:ascii="Times New Roman"/>
          <w:sz w:val="24"/>
          <w:szCs w:val="24"/>
          <w:lang w:val="hr-HR"/>
        </w:rPr>
        <w:t>07</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CE67FC" w:rsidRPr="00443C6C">
        <w:rPr>
          <w:rFonts w:hAnsi="Times New Roman" w:ascii="Times New Roman"/>
          <w:sz w:val="24"/>
          <w:szCs w:val="24"/>
          <w:lang w:val="hr-HR"/>
        </w:rPr>
        <w:t>.</w:t>
      </w:r>
      <w:r w:rsidR="00FD08ED" w:rsidRPr="00443C6C">
        <w:rPr>
          <w:rFonts w:hAnsi="Times New Roman" w:ascii="Times New Roman"/>
          <w:sz w:val="24"/>
          <w:szCs w:val="24"/>
          <w:lang w:val="hr-HR"/>
        </w:rPr>
        <w:t xml:space="preserve"> godine</w:t>
      </w:r>
      <w:r w:rsidR="00BD2388" w:rsidRPr="00443C6C">
        <w:rPr>
          <w:rFonts w:hAnsi="Times New Roman" w:ascii="Times New Roman"/>
          <w:sz w:val="24"/>
          <w:szCs w:val="24"/>
          <w:lang w:val="hr-HR"/>
        </w:rPr>
        <w:t>.</w:t>
      </w:r>
    </w:p>
    <w:p w:rsidRDefault="00BD2388" w:rsidR="00BD2388" w:rsidRPr="00443C6C">
      <w:pPr>
        <w:jc w:val="center"/>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r i j e š i o  j e</w:t>
      </w:r>
    </w:p>
    <w:p w:rsidRDefault="00F716A2" w:rsidR="00F716A2" w:rsidRPr="00443C6C">
      <w:pPr>
        <w:jc w:val="center"/>
        <w:rPr>
          <w:rFonts w:hAnsi="Times New Roman" w:ascii="Times New Roman"/>
          <w:sz w:val="24"/>
          <w:szCs w:val="24"/>
          <w:lang w:val="hr-HR"/>
        </w:rPr>
      </w:pPr>
    </w:p>
    <w:p w:rsidRDefault="00F716A2" w:rsidP="0036710E" w:rsidR="00F716A2" w:rsidRPr="00443C6C">
      <w:pPr>
        <w:ind w:right="-1"/>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Obustavlja se skraćeni stečajni postupak nad dužnikom</w:t>
      </w:r>
      <w:r w:rsidR="009E457A" w:rsidRPr="00443C6C">
        <w:rPr>
          <w:rFonts w:hAnsi="Times New Roman" w:ascii="Times New Roman"/>
          <w:sz w:val="24"/>
          <w:szCs w:val="24"/>
          <w:lang w:val="hr-HR"/>
        </w:rPr>
        <w:t xml:space="preserve"> </w:t>
      </w:r>
      <w:r w:rsidR="00FE4561">
        <w:rPr>
          <w:rFonts w:hAnsi="Times New Roman" w:ascii="Times New Roman"/>
          <w:sz w:val="24"/>
          <w:szCs w:val="24"/>
          <w:lang w:val="hr-HR"/>
        </w:rPr>
        <w:t xml:space="preserve">KALIGRAFIJA d.o.o. Zagreb, Freudeova 3, OIB: 19870761807, </w:t>
      </w:r>
      <w:r w:rsidR="00FE4561" w:rsidRPr="00443C6C">
        <w:rPr>
          <w:rFonts w:hAnsi="Times New Roman" w:ascii="Times New Roman"/>
          <w:sz w:val="24"/>
          <w:szCs w:val="24"/>
        </w:rPr>
        <w:t xml:space="preserve">MBS: </w:t>
      </w:r>
      <w:r w:rsidR="00FE4561">
        <w:rPr>
          <w:rFonts w:hAnsi="Times New Roman" w:ascii="Times New Roman"/>
          <w:sz w:val="24"/>
          <w:szCs w:val="24"/>
        </w:rPr>
        <w:t>040265193</w:t>
      </w:r>
      <w:r w:rsidR="009E457A" w:rsidRPr="00443C6C">
        <w:rPr>
          <w:rFonts w:hAnsi="Times New Roman" w:ascii="Times New Roman"/>
          <w:sz w:val="24"/>
          <w:szCs w:val="24"/>
          <w:lang w:val="hr-HR"/>
        </w:rPr>
        <w:t>.</w:t>
      </w:r>
    </w:p>
    <w:p w:rsidRDefault="00E632A6" w:rsidP="005D2474" w:rsidR="00E632A6" w:rsidRPr="00443C6C">
      <w:pPr>
        <w:ind w:hanging="709" w:right="708" w:left="709"/>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Obrazloženje</w:t>
      </w:r>
    </w:p>
    <w:p w:rsidRDefault="00F716A2" w:rsidR="00F716A2" w:rsidRPr="00443C6C">
      <w:pPr>
        <w:rPr>
          <w:rFonts w:hAnsi="Times New Roman" w:ascii="Times New Roman"/>
          <w:sz w:val="24"/>
          <w:szCs w:val="24"/>
          <w:lang w:val="hr-HR"/>
        </w:rPr>
      </w:pPr>
    </w:p>
    <w:p w:rsidRDefault="00F716A2" w:rsidP="00EA68D5" w:rsidR="00E632A6"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EA68D5" w:rsidRPr="00443C6C">
        <w:rPr>
          <w:rFonts w:hAnsi="Times New Roman" w:ascii="Times New Roman"/>
          <w:sz w:val="24"/>
          <w:szCs w:val="24"/>
          <w:lang w:val="hr-HR"/>
        </w:rPr>
        <w:t xml:space="preserve">Financijska agencija, RC Zagreb, Podružnica Zagreb, Trg svibanjskih žrtava 1995. 1, </w:t>
      </w:r>
      <w:r w:rsidR="00A67431" w:rsidRPr="00443C6C">
        <w:rPr>
          <w:rFonts w:hAnsi="Times New Roman" w:ascii="Times New Roman"/>
          <w:sz w:val="24"/>
          <w:szCs w:val="24"/>
          <w:lang w:val="hr-HR"/>
        </w:rPr>
        <w:t>Zagreb, podnijela je ovom sudu z</w:t>
      </w:r>
      <w:r w:rsidR="00EA68D5" w:rsidRPr="00443C6C">
        <w:rPr>
          <w:rFonts w:hAnsi="Times New Roman" w:ascii="Times New Roman"/>
          <w:sz w:val="24"/>
          <w:szCs w:val="24"/>
          <w:lang w:val="hr-HR"/>
        </w:rPr>
        <w:t xml:space="preserve">ahtjev za provedbu skraćenog stečajnog postupka </w:t>
      </w:r>
      <w:r w:rsidR="00A67431" w:rsidRPr="00443C6C">
        <w:rPr>
          <w:rFonts w:hAnsi="Times New Roman" w:ascii="Times New Roman"/>
          <w:sz w:val="24"/>
          <w:szCs w:val="24"/>
          <w:lang w:val="hr-HR"/>
        </w:rPr>
        <w:t>nad dužnikom</w:t>
      </w:r>
      <w:r w:rsidR="00FE4561">
        <w:rPr>
          <w:rFonts w:hAnsi="Times New Roman" w:ascii="Times New Roman"/>
          <w:sz w:val="24"/>
          <w:szCs w:val="24"/>
          <w:lang w:val="hr-HR"/>
        </w:rPr>
        <w:t xml:space="preserve"> KALIGRAFIJA d.o.o. Zagreb, Freudeova 3, OIB: 19870761807, </w:t>
      </w:r>
      <w:r w:rsidR="00FE4561" w:rsidRPr="00443C6C">
        <w:rPr>
          <w:rFonts w:hAnsi="Times New Roman" w:ascii="Times New Roman"/>
          <w:sz w:val="24"/>
          <w:szCs w:val="24"/>
        </w:rPr>
        <w:t xml:space="preserve">MBS: </w:t>
      </w:r>
      <w:r w:rsidR="00FE4561">
        <w:rPr>
          <w:rFonts w:hAnsi="Times New Roman" w:ascii="Times New Roman"/>
          <w:sz w:val="24"/>
          <w:szCs w:val="24"/>
        </w:rPr>
        <w:t>040265193</w:t>
      </w:r>
      <w:r w:rsidR="00A67431" w:rsidRPr="00443C6C">
        <w:rPr>
          <w:rFonts w:hAnsi="Times New Roman" w:ascii="Times New Roman"/>
          <w:sz w:val="24"/>
          <w:szCs w:val="24"/>
          <w:lang w:val="hr-HR"/>
        </w:rPr>
        <w:t xml:space="preserve">, </w:t>
      </w:r>
      <w:r w:rsidR="00EA68D5" w:rsidRPr="00443C6C">
        <w:rPr>
          <w:rFonts w:hAnsi="Times New Roman" w:ascii="Times New Roman"/>
          <w:sz w:val="24"/>
          <w:szCs w:val="24"/>
          <w:lang w:val="hr-HR"/>
        </w:rPr>
        <w:t>temeljem čl. 444. st. 1. SZ</w:t>
      </w:r>
      <w:r w:rsidR="004927A4" w:rsidRPr="00443C6C">
        <w:rPr>
          <w:rFonts w:hAnsi="Times New Roman" w:ascii="Times New Roman"/>
          <w:sz w:val="24"/>
          <w:szCs w:val="24"/>
          <w:lang w:val="hr-HR"/>
        </w:rPr>
        <w:t>-a</w:t>
      </w:r>
      <w:r w:rsidR="00EA68D5" w:rsidRPr="00443C6C">
        <w:rPr>
          <w:rFonts w:hAnsi="Times New Roman" w:ascii="Times New Roman"/>
          <w:sz w:val="24"/>
          <w:szCs w:val="24"/>
          <w:lang w:val="hr-HR"/>
        </w:rPr>
        <w:t xml:space="preserve"> (NN 77/15).</w:t>
      </w:r>
    </w:p>
    <w:p w:rsidRDefault="004927A4" w:rsidP="004927A4" w:rsidR="004927A4"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Prema čl. 428 SZ-a, </w:t>
      </w:r>
      <w:r w:rsidR="00FD1FCF" w:rsidRPr="00443C6C">
        <w:rPr>
          <w:rFonts w:hAnsi="Times New Roman" w:ascii="Times New Roman"/>
          <w:sz w:val="24"/>
          <w:szCs w:val="24"/>
          <w:lang w:val="hr-HR"/>
        </w:rPr>
        <w:t>s</w:t>
      </w:r>
      <w:r w:rsidRPr="00443C6C">
        <w:rPr>
          <w:rFonts w:hAnsi="Times New Roman" w:ascii="Times New Roman"/>
          <w:sz w:val="24"/>
          <w:szCs w:val="24"/>
          <w:lang w:val="hr-HR"/>
        </w:rPr>
        <w:t>ud će provesti skraćeni stečajni postupak nad pravnom osobom ako su ispunjene sljedeće pretpostavke: ako nema zaposlenih, ako u Očevidniku redoslijeda osnova za plaćanje ima evidentirane neizvršene osnove za plaćanje u neprekinutom razdoblju od 120 dana, te ako nisu ispunjene pretpostavke za pokretanje drugog postupka radi brisanja iz sudskoga registra.</w:t>
      </w:r>
    </w:p>
    <w:p w:rsidRDefault="009F07B0" w:rsidP="004927A4" w:rsidR="009F07B0" w:rsidRPr="00443C6C">
      <w:pPr>
        <w:jc w:val="both"/>
        <w:rPr>
          <w:rFonts w:hAnsi="Times New Roman" w:ascii="Times New Roman"/>
          <w:sz w:val="24"/>
          <w:szCs w:val="24"/>
          <w:lang w:val="hr-HR"/>
        </w:rPr>
      </w:pPr>
      <w:r w:rsidRPr="00443C6C">
        <w:rPr>
          <w:rFonts w:hAnsi="Times New Roman" w:ascii="Times New Roman"/>
          <w:sz w:val="24"/>
          <w:szCs w:val="24"/>
          <w:lang w:val="hr-HR"/>
        </w:rPr>
        <w:tab/>
        <w:t xml:space="preserve">Zaključkom donesenim </w:t>
      </w:r>
      <w:r w:rsidR="00FE4561">
        <w:rPr>
          <w:rFonts w:hAnsi="Times New Roman" w:ascii="Times New Roman"/>
          <w:sz w:val="24"/>
          <w:szCs w:val="24"/>
          <w:lang w:val="hr-HR"/>
        </w:rPr>
        <w:t>27</w:t>
      </w:r>
      <w:r w:rsidR="00B87233">
        <w:rPr>
          <w:rFonts w:hAnsi="Times New Roman" w:ascii="Times New Roman"/>
          <w:sz w:val="24"/>
          <w:szCs w:val="24"/>
          <w:lang w:val="hr-HR"/>
        </w:rPr>
        <w:t>. studenog 2015</w:t>
      </w:r>
      <w:r w:rsidRPr="00443C6C">
        <w:rPr>
          <w:rFonts w:hAnsi="Times New Roman" w:ascii="Times New Roman"/>
          <w:sz w:val="24"/>
          <w:szCs w:val="24"/>
          <w:lang w:val="hr-HR"/>
        </w:rPr>
        <w:t>. godine, sud je pozvao HRVATSKI ZAVOD ZA MIROVINSKO OSIGURANJE, Zagreb da u roku od osam dana dostavi podatak, ima li dužnik zaposlenih osoba.</w:t>
      </w:r>
    </w:p>
    <w:p w:rsidRDefault="00A67431" w:rsidP="004927A4" w:rsidR="00A67431"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9F07B0" w:rsidRPr="00443C6C">
        <w:rPr>
          <w:rFonts w:hAnsi="Times New Roman" w:ascii="Times New Roman"/>
          <w:sz w:val="24"/>
          <w:szCs w:val="24"/>
          <w:lang w:val="hr-HR"/>
        </w:rPr>
        <w:t>Također je p</w:t>
      </w:r>
      <w:r w:rsidRPr="00443C6C">
        <w:rPr>
          <w:rFonts w:hAnsi="Times New Roman" w:ascii="Times New Roman"/>
          <w:sz w:val="24"/>
          <w:szCs w:val="24"/>
          <w:lang w:val="hr-HR"/>
        </w:rPr>
        <w:t>ovodom predmetnog zahtjeva, sud je dana</w:t>
      </w:r>
      <w:r w:rsidR="00FE4561">
        <w:rPr>
          <w:rFonts w:hAnsi="Times New Roman" w:ascii="Times New Roman"/>
          <w:sz w:val="24"/>
          <w:szCs w:val="24"/>
          <w:lang w:val="hr-HR"/>
        </w:rPr>
        <w:t xml:space="preserve"> 27</w:t>
      </w:r>
      <w:r w:rsidR="00B87233">
        <w:rPr>
          <w:rFonts w:hAnsi="Times New Roman" w:ascii="Times New Roman"/>
          <w:sz w:val="24"/>
          <w:szCs w:val="24"/>
          <w:lang w:val="hr-HR"/>
        </w:rPr>
        <w:t>. studenog 2015</w:t>
      </w:r>
      <w:r w:rsidRPr="00443C6C">
        <w:rPr>
          <w:rFonts w:hAnsi="Times New Roman" w:ascii="Times New Roman"/>
          <w:sz w:val="24"/>
          <w:szCs w:val="24"/>
          <w:lang w:val="hr-HR"/>
        </w:rPr>
        <w:t>. godine objavio Oglas kojim je (u točki III) pozvao osobe ovlaštene za zastupanje dužnika po zakonu u roku od 15 dana podnijeti sudu javnobilježnički ovjereni popis imovine i obveza na propisanom obrascu</w:t>
      </w:r>
      <w:r w:rsidR="00496AC1">
        <w:rPr>
          <w:rFonts w:hAnsi="Times New Roman" w:ascii="Times New Roman"/>
          <w:sz w:val="24"/>
          <w:szCs w:val="24"/>
          <w:lang w:val="hr-HR"/>
        </w:rPr>
        <w:t>,</w:t>
      </w:r>
      <w:r w:rsidR="001F61BC" w:rsidRPr="001F61BC">
        <w:rPr>
          <w:rFonts w:hAnsi="Times New Roman" w:ascii="Times New Roman"/>
          <w:sz w:val="24"/>
          <w:szCs w:val="24"/>
          <w:lang w:val="hr-HR"/>
        </w:rPr>
        <w:t xml:space="preserve"> </w:t>
      </w:r>
      <w:r w:rsidRPr="00443C6C">
        <w:rPr>
          <w:rFonts w:hAnsi="Times New Roman" w:ascii="Times New Roman"/>
          <w:sz w:val="24"/>
          <w:szCs w:val="24"/>
          <w:lang w:val="hr-HR"/>
        </w:rPr>
        <w:t>a točkom IV - vjerovnike dužnika da u roku od 45 dana od objave Oglasa predlože otvaranje stečajnog postupka, te po pozivu suda predujme sredstva za namirenje troškova postupka, sukladno čl. 430 SZ-a.</w:t>
      </w:r>
    </w:p>
    <w:p w:rsidRDefault="00FD1FCF" w:rsidP="007302F4" w:rsidR="003A6B71">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t>Odredbom čl. 431 st. 1 SZ-a određeno je da ako osobe ovlaštene za zastupanje dužnika po zakonu u roku od 15 dana ne podnesu popis imovine i obveza dužnika ili ako iz toga popisa proizlazi da dužnik ima imovinu koja nije dostatna za namirenje predvidivih troškova stečajnoga postupka</w:t>
      </w:r>
      <w:r w:rsidR="009F07B0" w:rsidRPr="00443C6C">
        <w:rPr>
          <w:rFonts w:hAnsi="Times New Roman" w:ascii="Times New Roman"/>
          <w:sz w:val="24"/>
          <w:szCs w:val="24"/>
          <w:lang w:val="hr-HR"/>
        </w:rPr>
        <w:t>,</w:t>
      </w:r>
      <w:r w:rsidRPr="00443C6C">
        <w:rPr>
          <w:rFonts w:hAnsi="Times New Roman" w:ascii="Times New Roman"/>
          <w:sz w:val="24"/>
          <w:szCs w:val="24"/>
          <w:lang w:val="hr-HR"/>
        </w:rPr>
        <w:t xml:space="preserve"> te ako u roku od 45 dana nijedan vjerovnik ne predloži otvaranje stečajnoga postupka i ne predujmi sredstva za namirenje troškova postupka, smatrat </w:t>
      </w:r>
    </w:p>
    <w:p w:rsidRDefault="003A6B71" w:rsidP="007302F4" w:rsidR="00FD1FCF">
      <w:pPr>
        <w:pBdr>
          <w:bar w:sz="4" w:color="auto" w:val="single"/>
        </w:pBdr>
        <w:jc w:val="both"/>
        <w:rPr>
          <w:rFonts w:hAnsi="Times New Roman" w:ascii="Times New Roman"/>
          <w:sz w:val="24"/>
          <w:szCs w:val="24"/>
          <w:lang w:val="hr-HR"/>
        </w:rPr>
      </w:pPr>
      <w:r w:rsidRPr="003A6B71">
        <w:rPr>
          <w:rFonts w:hAnsi="Times New Roman" w:ascii="Times New Roman"/>
          <w:sz w:val="24"/>
          <w:szCs w:val="24"/>
          <w:lang w:val="hr-HR"/>
        </w:rPr>
        <w:t>će se da je dužnik nesposoban za plaćanje, a odredbom čl. 431 st. 2 SZ-a određeno je da će u</w:t>
      </w:r>
      <w:r>
        <w:rPr>
          <w:rFonts w:hAnsi="Times New Roman" w:ascii="Times New Roman"/>
          <w:sz w:val="24"/>
          <w:szCs w:val="24"/>
          <w:lang w:val="hr-HR"/>
        </w:rPr>
        <w:t xml:space="preserve"> </w:t>
      </w:r>
      <w:r w:rsidR="00FD1FCF" w:rsidRPr="00443C6C">
        <w:rPr>
          <w:rFonts w:hAnsi="Times New Roman" w:ascii="Times New Roman"/>
          <w:sz w:val="24"/>
          <w:szCs w:val="24"/>
          <w:lang w:val="hr-HR"/>
        </w:rPr>
        <w:t>slučaju iz st. 1 ovoga članka, sud po službenoj dužnosti donijeti rješenje o otvaranju i zaključenju skraćenoga stečajnog postupka.</w:t>
      </w:r>
    </w:p>
    <w:p w:rsidRDefault="00FE4561" w:rsidP="001F61BC" w:rsidR="00FE4561">
      <w:pPr>
        <w:pBdr>
          <w:bar w:sz="4" w:color="auto" w:val="single"/>
        </w:pBdr>
        <w:jc w:val="both"/>
        <w:rPr>
          <w:rFonts w:hAnsi="Times New Roman" w:ascii="Times New Roman"/>
          <w:sz w:val="24"/>
          <w:szCs w:val="24"/>
          <w:lang w:val="hr-HR"/>
        </w:rPr>
      </w:pPr>
      <w:r>
        <w:rPr>
          <w:rFonts w:hAnsi="Times New Roman" w:ascii="Times New Roman"/>
          <w:sz w:val="24"/>
          <w:szCs w:val="24"/>
          <w:lang w:val="hr-HR"/>
        </w:rPr>
        <w:tab/>
        <w:t xml:space="preserve">Vjerovnik Nina Berić iz Zagreba, Bernarda Vukasa 39, OIB: 07382695685 je podneskom od 30.12.2015.g. podnijela </w:t>
      </w:r>
      <w:r w:rsidR="001F61BC" w:rsidRPr="004B022A">
        <w:rPr>
          <w:rFonts w:hAnsi="Times New Roman" w:ascii="Times New Roman"/>
          <w:sz w:val="24"/>
          <w:szCs w:val="24"/>
          <w:lang w:val="hr-HR"/>
        </w:rPr>
        <w:t>prijedlog za otvaranje stečajnog postupka nad dužnikom</w:t>
      </w:r>
      <w:r w:rsidR="001F61BC">
        <w:rPr>
          <w:rFonts w:hAnsi="Times New Roman" w:ascii="Times New Roman"/>
          <w:sz w:val="24"/>
          <w:szCs w:val="24"/>
          <w:lang w:val="hr-HR"/>
        </w:rPr>
        <w:t xml:space="preserve">, </w:t>
      </w:r>
      <w:r>
        <w:rPr>
          <w:rFonts w:hAnsi="Times New Roman" w:ascii="Times New Roman"/>
          <w:sz w:val="24"/>
          <w:szCs w:val="24"/>
          <w:lang w:val="hr-HR"/>
        </w:rPr>
        <w:t xml:space="preserve">navodeći da protiv dužnika pred Općinskim građanskim sudom u Zagrebu vodi 2 parnična postupka radi utvrđenja ništetnosti niza dokumenata, kao i </w:t>
      </w:r>
      <w:r w:rsidR="001C0BE7">
        <w:rPr>
          <w:rFonts w:hAnsi="Times New Roman" w:ascii="Times New Roman"/>
          <w:sz w:val="24"/>
          <w:szCs w:val="24"/>
          <w:lang w:val="hr-HR"/>
        </w:rPr>
        <w:t>u</w:t>
      </w:r>
      <w:r>
        <w:rPr>
          <w:rFonts w:hAnsi="Times New Roman" w:ascii="Times New Roman"/>
          <w:sz w:val="24"/>
          <w:szCs w:val="24"/>
          <w:lang w:val="hr-HR"/>
        </w:rPr>
        <w:t xml:space="preserve">ovor o kupoprodaji svoje nekretnine, te radi brisanja prava vlasništva sa 1/2 posebnog dijela nekretnine upisane u zk.ul.br. 6753 k.o. Vrapče Staro. </w:t>
      </w:r>
    </w:p>
    <w:p w:rsidRDefault="00FE4561" w:rsidP="001F61BC" w:rsidR="00FE4561">
      <w:pPr>
        <w:pBdr>
          <w:bar w:sz="4" w:color="auto" w:val="single"/>
        </w:pBdr>
        <w:jc w:val="both"/>
        <w:rPr>
          <w:rFonts w:hAnsi="Times New Roman" w:ascii="Times New Roman"/>
          <w:sz w:val="24"/>
          <w:szCs w:val="24"/>
          <w:lang w:val="hr-HR"/>
        </w:rPr>
      </w:pPr>
    </w:p>
    <w:p w:rsidRDefault="00FE4561" w:rsidP="007302F4" w:rsidR="00FE4561">
      <w:pPr>
        <w:pBdr>
          <w:bar w:sz="4" w:color="auto" w:val="single"/>
        </w:pBdr>
        <w:jc w:val="both"/>
        <w:rPr>
          <w:rFonts w:hAnsi="Times New Roman" w:ascii="Times New Roman"/>
          <w:sz w:val="24"/>
          <w:szCs w:val="24"/>
          <w:lang w:val="hr-HR"/>
        </w:rPr>
      </w:pPr>
    </w:p>
    <w:p w:rsidRDefault="00E716B0" w:rsidP="007302F4" w:rsidR="00FE4561">
      <w:pPr>
        <w:pBdr>
          <w:bar w:sz="4" w:color="auto" w:val="single"/>
        </w:pBdr>
        <w:jc w:val="both"/>
        <w:rPr>
          <w:rFonts w:hAnsi="Times New Roman" w:ascii="Times New Roman"/>
          <w:sz w:val="24"/>
          <w:szCs w:val="24"/>
          <w:lang w:val="hr-HR"/>
        </w:rPr>
      </w:pPr>
      <w:r>
        <w:rPr>
          <w:rFonts w:hAnsi="Times New Roman" w:ascii="Times New Roman"/>
          <w:sz w:val="24"/>
          <w:szCs w:val="24"/>
          <w:lang w:val="hr-HR"/>
        </w:rPr>
        <w:lastRenderedPageBreak/>
        <w:tab/>
      </w:r>
    </w:p>
    <w:p w:rsidRDefault="00BB3BD4" w:rsidP="007302F4" w:rsidR="001B0F5E">
      <w:pPr>
        <w:pBdr>
          <w:bar w:sz="4" w:color="auto" w:val="single"/>
        </w:pBdr>
        <w:jc w:val="both"/>
        <w:rPr>
          <w:rFonts w:hAnsi="Times New Roman" w:ascii="Times New Roman"/>
          <w:sz w:val="24"/>
          <w:szCs w:val="24"/>
          <w:lang w:val="hr-HR"/>
        </w:rPr>
      </w:pPr>
      <w:r>
        <w:rPr>
          <w:rFonts w:hAnsi="Times New Roman" w:ascii="Times New Roman"/>
          <w:sz w:val="24"/>
          <w:szCs w:val="24"/>
          <w:lang w:val="hr-HR"/>
        </w:rPr>
        <w:tab/>
      </w:r>
      <w:r w:rsidR="004B022A" w:rsidRPr="00443C6C">
        <w:rPr>
          <w:rFonts w:hAnsi="Times New Roman" w:ascii="Times New Roman"/>
          <w:sz w:val="24"/>
          <w:szCs w:val="24"/>
          <w:lang w:val="hr-HR"/>
        </w:rPr>
        <w:t>Društvo</w:t>
      </w:r>
      <w:r w:rsidR="001B0F5E">
        <w:rPr>
          <w:rFonts w:hAnsi="Times New Roman" w:ascii="Times New Roman"/>
          <w:sz w:val="24"/>
          <w:szCs w:val="24"/>
          <w:lang w:val="hr-HR"/>
        </w:rPr>
        <w:t xml:space="preserve"> Privredna banka Zagreb d.d. Zagreb, Radnička cesta 50, OIB: 02535697732 </w:t>
      </w:r>
      <w:r w:rsidR="00496AC1">
        <w:rPr>
          <w:rFonts w:hAnsi="Times New Roman" w:ascii="Times New Roman"/>
          <w:sz w:val="24"/>
          <w:szCs w:val="24"/>
          <w:lang w:val="hr-HR"/>
        </w:rPr>
        <w:t xml:space="preserve">je podnijelo prijedlog za otvaranje stečajnog postupka dana </w:t>
      </w:r>
      <w:r w:rsidR="001B0F5E">
        <w:rPr>
          <w:rFonts w:hAnsi="Times New Roman" w:ascii="Times New Roman"/>
          <w:sz w:val="24"/>
          <w:szCs w:val="24"/>
          <w:lang w:val="hr-HR"/>
        </w:rPr>
        <w:t>05.01.2016</w:t>
      </w:r>
      <w:r w:rsidR="00496AC1">
        <w:rPr>
          <w:rFonts w:hAnsi="Times New Roman" w:ascii="Times New Roman"/>
          <w:sz w:val="24"/>
          <w:szCs w:val="24"/>
          <w:lang w:val="hr-HR"/>
        </w:rPr>
        <w:t>.g. nad dužnikom, navodeći da</w:t>
      </w:r>
      <w:r w:rsidR="001B0F5E">
        <w:rPr>
          <w:rFonts w:hAnsi="Times New Roman" w:ascii="Times New Roman"/>
          <w:sz w:val="24"/>
          <w:szCs w:val="24"/>
          <w:lang w:val="hr-HR"/>
        </w:rPr>
        <w:t xml:space="preserve"> je razlučni vjerovnik dužnika i da je pravni prednik PBZ d.d. Zagreb bila Međimurska banka d.d. Čakovec, koj</w:t>
      </w:r>
      <w:r w:rsidR="001C0BE7">
        <w:rPr>
          <w:rFonts w:hAnsi="Times New Roman" w:ascii="Times New Roman"/>
          <w:sz w:val="24"/>
          <w:szCs w:val="24"/>
          <w:lang w:val="hr-HR"/>
        </w:rPr>
        <w:t>s je dana 22.04.2009.g. sklopils</w:t>
      </w:r>
      <w:r w:rsidR="001B0F5E">
        <w:rPr>
          <w:rFonts w:hAnsi="Times New Roman" w:ascii="Times New Roman"/>
          <w:sz w:val="24"/>
          <w:szCs w:val="24"/>
          <w:lang w:val="hr-HR"/>
        </w:rPr>
        <w:t xml:space="preserve"> s Davorom i Boženom Kovač iz Petrijanca, Butina 16, ugovor o dugoročnom nenamjenskom kreditu sa zasnivanjem založnog prava na nekretnini br. 33-032-05971-1 na temelju kojeg je zasnovano založno pravo na nekretnini upisan</w:t>
      </w:r>
      <w:r w:rsidR="001C0BE7">
        <w:rPr>
          <w:rFonts w:hAnsi="Times New Roman" w:ascii="Times New Roman"/>
          <w:sz w:val="24"/>
          <w:szCs w:val="24"/>
          <w:lang w:val="hr-HR"/>
        </w:rPr>
        <w:t>im u</w:t>
      </w:r>
      <w:r w:rsidR="001B0F5E">
        <w:rPr>
          <w:rFonts w:hAnsi="Times New Roman" w:ascii="Times New Roman"/>
          <w:sz w:val="24"/>
          <w:szCs w:val="24"/>
          <w:lang w:val="hr-HR"/>
        </w:rPr>
        <w:t xml:space="preserve"> zk.ul.</w:t>
      </w:r>
      <w:r w:rsidR="001C0BE7">
        <w:rPr>
          <w:rFonts w:hAnsi="Times New Roman" w:ascii="Times New Roman"/>
          <w:sz w:val="24"/>
          <w:szCs w:val="24"/>
          <w:lang w:val="hr-HR"/>
        </w:rPr>
        <w:t xml:space="preserve"> </w:t>
      </w:r>
      <w:r w:rsidR="001B0F5E">
        <w:rPr>
          <w:rFonts w:hAnsi="Times New Roman" w:ascii="Times New Roman"/>
          <w:sz w:val="24"/>
          <w:szCs w:val="24"/>
          <w:lang w:val="hr-HR"/>
        </w:rPr>
        <w:t xml:space="preserve">br. 615 k.o. Petrijanec, čest. br. 67, te </w:t>
      </w:r>
      <w:r w:rsidR="001C0BE7">
        <w:rPr>
          <w:rFonts w:hAnsi="Times New Roman" w:ascii="Times New Roman"/>
          <w:sz w:val="24"/>
          <w:szCs w:val="24"/>
          <w:lang w:val="hr-HR"/>
        </w:rPr>
        <w:t xml:space="preserve">je ovo društvo navelo da </w:t>
      </w:r>
      <w:r w:rsidR="001B0F5E">
        <w:rPr>
          <w:rFonts w:hAnsi="Times New Roman" w:ascii="Times New Roman"/>
          <w:sz w:val="24"/>
          <w:szCs w:val="24"/>
          <w:lang w:val="hr-HR"/>
        </w:rPr>
        <w:t>se vodi ovršni postupak pred Općinskim sudom u Varaždinu br. Ovr-1145/12.</w:t>
      </w:r>
    </w:p>
    <w:p w:rsidRDefault="00DA2231" w:rsidP="001B0F5E" w:rsidR="001B0F5E">
      <w:pPr>
        <w:pBdr>
          <w:bar w:sz="4" w:color="auto" w:val="single"/>
        </w:pBdr>
        <w:jc w:val="both"/>
        <w:rPr>
          <w:rFonts w:hAnsi="Times New Roman" w:ascii="Times New Roman"/>
          <w:sz w:val="24"/>
          <w:szCs w:val="24"/>
          <w:lang w:val="hr-HR"/>
        </w:rPr>
      </w:pPr>
      <w:r w:rsidRPr="00443C6C">
        <w:rPr>
          <w:rFonts w:hAnsi="Times New Roman" w:ascii="Times New Roman"/>
          <w:sz w:val="24"/>
          <w:szCs w:val="24"/>
          <w:lang w:val="hr-HR"/>
        </w:rPr>
        <w:tab/>
      </w:r>
      <w:r w:rsidR="001B0F5E">
        <w:rPr>
          <w:rFonts w:hAnsi="Times New Roman" w:ascii="Times New Roman"/>
          <w:sz w:val="24"/>
          <w:szCs w:val="24"/>
          <w:lang w:val="hr-HR"/>
        </w:rPr>
        <w:t>Podneskom od dana 15.01.2016</w:t>
      </w:r>
      <w:r w:rsidR="001B0F5E" w:rsidRPr="00C74745">
        <w:rPr>
          <w:rFonts w:hAnsi="Times New Roman" w:ascii="Times New Roman"/>
          <w:sz w:val="24"/>
          <w:szCs w:val="24"/>
          <w:lang w:val="hr-HR"/>
        </w:rPr>
        <w:t xml:space="preserve">.g. </w:t>
      </w:r>
      <w:r w:rsidR="001B0F5E">
        <w:rPr>
          <w:rFonts w:hAnsi="Times New Roman" w:ascii="Times New Roman"/>
          <w:sz w:val="24"/>
          <w:szCs w:val="24"/>
          <w:lang w:val="hr-HR"/>
        </w:rPr>
        <w:t>v</w:t>
      </w:r>
      <w:r w:rsidR="001B0F5E" w:rsidRPr="002F5598">
        <w:rPr>
          <w:rFonts w:hAnsi="Times New Roman" w:ascii="Times New Roman"/>
          <w:sz w:val="24"/>
          <w:szCs w:val="24"/>
          <w:lang w:val="hr-HR"/>
        </w:rPr>
        <w:t xml:space="preserve">jerovnik dužnika, Republika Hrvatska po Županijskom državnom odvjetništvu u </w:t>
      </w:r>
      <w:r w:rsidR="001B0F5E">
        <w:rPr>
          <w:rFonts w:hAnsi="Times New Roman" w:ascii="Times New Roman"/>
          <w:sz w:val="24"/>
          <w:szCs w:val="24"/>
          <w:lang w:val="hr-HR"/>
        </w:rPr>
        <w:t>Zagrebu</w:t>
      </w:r>
      <w:r w:rsidR="001B0F5E" w:rsidRPr="002F5598">
        <w:rPr>
          <w:rFonts w:hAnsi="Times New Roman" w:ascii="Times New Roman"/>
          <w:sz w:val="24"/>
          <w:szCs w:val="24"/>
          <w:lang w:val="hr-HR"/>
        </w:rPr>
        <w:t xml:space="preserve"> je</w:t>
      </w:r>
      <w:r w:rsidR="001B0F5E">
        <w:rPr>
          <w:rFonts w:hAnsi="Times New Roman" w:ascii="Times New Roman"/>
          <w:sz w:val="24"/>
          <w:szCs w:val="24"/>
          <w:lang w:val="hr-HR"/>
        </w:rPr>
        <w:t xml:space="preserve"> podnio prijedlog </w:t>
      </w:r>
      <w:r w:rsidR="001B0F5E" w:rsidRPr="002F5598">
        <w:rPr>
          <w:rFonts w:hAnsi="Times New Roman" w:ascii="Times New Roman"/>
          <w:sz w:val="24"/>
          <w:szCs w:val="24"/>
          <w:lang w:val="hr-HR"/>
        </w:rPr>
        <w:t xml:space="preserve">za otvaranje stečajnog postupka nad dužnikom </w:t>
      </w:r>
      <w:r w:rsidR="001B0F5E">
        <w:rPr>
          <w:rFonts w:hAnsi="Times New Roman" w:ascii="Times New Roman"/>
          <w:sz w:val="24"/>
          <w:szCs w:val="24"/>
          <w:lang w:val="hr-HR"/>
        </w:rPr>
        <w:t xml:space="preserve">i izvijestio sud da ima tražbinu prema dužniku u iznosu od 606.040,59 kn koja se temelji na knjigovodstvenom stanju duga na dan 03.12.2015.g. </w:t>
      </w:r>
    </w:p>
    <w:p w:rsidRDefault="001B0F5E" w:rsidP="00810517" w:rsidR="00FE21D2" w:rsidRPr="00443C6C">
      <w:pPr>
        <w:jc w:val="both"/>
        <w:rPr>
          <w:rFonts w:hAnsi="Times New Roman" w:ascii="Times New Roman"/>
          <w:sz w:val="24"/>
          <w:szCs w:val="24"/>
          <w:lang w:val="hr-HR"/>
        </w:rPr>
      </w:pPr>
      <w:r>
        <w:rPr>
          <w:rFonts w:hAnsi="Times New Roman" w:ascii="Times New Roman"/>
          <w:sz w:val="24"/>
          <w:szCs w:val="24"/>
          <w:lang w:val="hr-HR"/>
        </w:rPr>
        <w:tab/>
      </w:r>
      <w:r w:rsidR="00DA2231" w:rsidRPr="00443C6C">
        <w:rPr>
          <w:rFonts w:hAnsi="Times New Roman" w:ascii="Times New Roman"/>
          <w:sz w:val="24"/>
          <w:szCs w:val="24"/>
          <w:lang w:val="hr-HR"/>
        </w:rPr>
        <w:t xml:space="preserve">Zaključkom od </w:t>
      </w:r>
      <w:r>
        <w:rPr>
          <w:rFonts w:hAnsi="Times New Roman" w:ascii="Times New Roman"/>
          <w:sz w:val="24"/>
          <w:szCs w:val="24"/>
          <w:lang w:val="hr-HR"/>
        </w:rPr>
        <w:t>14. studenog</w:t>
      </w:r>
      <w:r w:rsidR="00BB3BD4">
        <w:rPr>
          <w:rFonts w:hAnsi="Times New Roman" w:ascii="Times New Roman"/>
          <w:sz w:val="24"/>
          <w:szCs w:val="24"/>
          <w:lang w:val="hr-HR"/>
        </w:rPr>
        <w:t xml:space="preserve"> 2016</w:t>
      </w:r>
      <w:r w:rsidR="00DA2231" w:rsidRPr="00443C6C">
        <w:rPr>
          <w:rFonts w:hAnsi="Times New Roman" w:ascii="Times New Roman"/>
          <w:sz w:val="24"/>
          <w:szCs w:val="24"/>
          <w:lang w:val="hr-HR"/>
        </w:rPr>
        <w:t>.g. pozvan</w:t>
      </w:r>
      <w:r w:rsidR="00BB3BD4">
        <w:rPr>
          <w:rFonts w:hAnsi="Times New Roman" w:ascii="Times New Roman"/>
          <w:sz w:val="24"/>
          <w:szCs w:val="24"/>
          <w:lang w:val="hr-HR"/>
        </w:rPr>
        <w:t xml:space="preserve">i su </w:t>
      </w:r>
      <w:r w:rsidR="00443C6C" w:rsidRPr="00443C6C">
        <w:rPr>
          <w:rFonts w:hAnsi="Times New Roman" w:ascii="Times New Roman"/>
          <w:sz w:val="24"/>
          <w:szCs w:val="24"/>
          <w:lang w:val="hr-HR"/>
        </w:rPr>
        <w:t>vjerovni</w:t>
      </w:r>
      <w:r w:rsidR="00BB3BD4">
        <w:rPr>
          <w:rFonts w:hAnsi="Times New Roman" w:ascii="Times New Roman"/>
          <w:sz w:val="24"/>
          <w:szCs w:val="24"/>
          <w:lang w:val="hr-HR"/>
        </w:rPr>
        <w:t>ci</w:t>
      </w:r>
      <w:r w:rsidR="00443C6C" w:rsidRPr="00443C6C">
        <w:rPr>
          <w:rFonts w:hAnsi="Times New Roman" w:ascii="Times New Roman"/>
          <w:sz w:val="24"/>
          <w:szCs w:val="24"/>
          <w:lang w:val="hr-HR"/>
        </w:rPr>
        <w:t xml:space="preserve"> </w:t>
      </w:r>
      <w:r>
        <w:rPr>
          <w:rFonts w:hAnsi="Times New Roman" w:ascii="Times New Roman"/>
          <w:sz w:val="24"/>
          <w:szCs w:val="24"/>
          <w:lang w:val="hr-HR"/>
        </w:rPr>
        <w:t xml:space="preserve">Nina Berić iz Zagreba, Bernarda Vukasa 39, OIB: 07382695685 </w:t>
      </w:r>
      <w:r w:rsidR="00BB3BD4">
        <w:rPr>
          <w:rFonts w:hAnsi="Times New Roman" w:ascii="Times New Roman"/>
          <w:sz w:val="24"/>
          <w:szCs w:val="24"/>
          <w:lang w:val="hr-HR"/>
        </w:rPr>
        <w:t xml:space="preserve">i </w:t>
      </w:r>
      <w:r>
        <w:rPr>
          <w:rFonts w:hAnsi="Times New Roman" w:ascii="Times New Roman"/>
          <w:sz w:val="24"/>
          <w:szCs w:val="24"/>
          <w:lang w:val="hr-HR"/>
        </w:rPr>
        <w:t xml:space="preserve">Privredna banka Zagreb d.d., Zagreb, Radnička cesta 50, OIB: 02535697732 </w:t>
      </w:r>
      <w:r w:rsidR="00443C6C" w:rsidRPr="00443C6C">
        <w:rPr>
          <w:rFonts w:hAnsi="Times New Roman" w:ascii="Times New Roman"/>
          <w:sz w:val="24"/>
          <w:szCs w:val="24"/>
          <w:lang w:val="hr-HR"/>
        </w:rPr>
        <w:t>na</w:t>
      </w:r>
      <w:r w:rsidR="00BB3BD4">
        <w:rPr>
          <w:rFonts w:hAnsi="Times New Roman" w:ascii="Times New Roman"/>
          <w:sz w:val="24"/>
          <w:szCs w:val="24"/>
          <w:lang w:val="hr-HR"/>
        </w:rPr>
        <w:t xml:space="preserve"> solidarno</w:t>
      </w:r>
      <w:r w:rsidR="00443C6C" w:rsidRPr="00443C6C">
        <w:rPr>
          <w:rFonts w:hAnsi="Times New Roman" w:ascii="Times New Roman"/>
          <w:sz w:val="24"/>
          <w:szCs w:val="24"/>
          <w:lang w:val="hr-HR"/>
        </w:rPr>
        <w:t xml:space="preserve"> </w:t>
      </w:r>
      <w:r w:rsidR="00DA2231" w:rsidRPr="00443C6C">
        <w:rPr>
          <w:rFonts w:hAnsi="Times New Roman" w:ascii="Times New Roman"/>
          <w:sz w:val="24"/>
          <w:szCs w:val="24"/>
          <w:lang w:val="hr-HR"/>
        </w:rPr>
        <w:t>plaćanje predujma za namirenje troškova stečajnog pos</w:t>
      </w:r>
      <w:r w:rsidR="00443C6C" w:rsidRPr="00443C6C">
        <w:rPr>
          <w:rFonts w:hAnsi="Times New Roman" w:ascii="Times New Roman"/>
          <w:sz w:val="24"/>
          <w:szCs w:val="24"/>
          <w:lang w:val="hr-HR"/>
        </w:rPr>
        <w:t xml:space="preserve">tupka nad dužnikom u iznosu od </w:t>
      </w:r>
      <w:r w:rsidR="00BB3BD4">
        <w:rPr>
          <w:rFonts w:hAnsi="Times New Roman" w:ascii="Times New Roman"/>
          <w:sz w:val="24"/>
          <w:szCs w:val="24"/>
          <w:lang w:val="hr-HR"/>
        </w:rPr>
        <w:t>5</w:t>
      </w:r>
      <w:r w:rsidR="00DA2231" w:rsidRPr="00443C6C">
        <w:rPr>
          <w:rFonts w:hAnsi="Times New Roman" w:ascii="Times New Roman"/>
          <w:sz w:val="24"/>
          <w:szCs w:val="24"/>
          <w:lang w:val="hr-HR"/>
        </w:rPr>
        <w:t xml:space="preserve">.000,00 kn, </w:t>
      </w:r>
      <w:r w:rsidR="00FE21D2" w:rsidRPr="00443C6C">
        <w:rPr>
          <w:rFonts w:hAnsi="Times New Roman" w:ascii="Times New Roman"/>
          <w:sz w:val="24"/>
          <w:szCs w:val="24"/>
          <w:lang w:val="hr-HR"/>
        </w:rPr>
        <w:t>sukladno čl. 43</w:t>
      </w:r>
      <w:r w:rsidR="00856DA1" w:rsidRPr="00443C6C">
        <w:rPr>
          <w:rFonts w:hAnsi="Times New Roman" w:ascii="Times New Roman"/>
          <w:sz w:val="24"/>
          <w:szCs w:val="24"/>
          <w:lang w:val="hr-HR"/>
        </w:rPr>
        <w:t>4</w:t>
      </w:r>
      <w:r w:rsidR="00FE21D2" w:rsidRPr="00443C6C">
        <w:rPr>
          <w:rFonts w:hAnsi="Times New Roman" w:ascii="Times New Roman"/>
          <w:sz w:val="24"/>
          <w:szCs w:val="24"/>
          <w:lang w:val="hr-HR"/>
        </w:rPr>
        <w:t xml:space="preserve"> SZ-a.</w:t>
      </w:r>
    </w:p>
    <w:p w:rsidRDefault="00FE21D2" w:rsidP="0026435C" w:rsidR="0026435C"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26435C" w:rsidRPr="00443C6C">
        <w:rPr>
          <w:rFonts w:hAnsi="Times New Roman" w:ascii="Times New Roman"/>
          <w:sz w:val="24"/>
          <w:szCs w:val="24"/>
          <w:lang w:val="hr-HR"/>
        </w:rPr>
        <w:t xml:space="preserve">Podneskom od </w:t>
      </w:r>
      <w:r w:rsidR="001B0F5E">
        <w:rPr>
          <w:rFonts w:hAnsi="Times New Roman" w:ascii="Times New Roman"/>
          <w:sz w:val="24"/>
          <w:szCs w:val="24"/>
          <w:lang w:val="hr-HR"/>
        </w:rPr>
        <w:t>07.12.2016</w:t>
      </w:r>
      <w:r w:rsidR="0026435C" w:rsidRPr="00443C6C">
        <w:rPr>
          <w:rFonts w:hAnsi="Times New Roman" w:ascii="Times New Roman"/>
          <w:sz w:val="24"/>
          <w:szCs w:val="24"/>
          <w:lang w:val="hr-HR"/>
        </w:rPr>
        <w:t xml:space="preserve">.g. vjerovnik </w:t>
      </w:r>
      <w:r w:rsidR="001B0F5E">
        <w:rPr>
          <w:rFonts w:hAnsi="Times New Roman" w:ascii="Times New Roman"/>
          <w:sz w:val="24"/>
          <w:szCs w:val="24"/>
          <w:lang w:val="hr-HR"/>
        </w:rPr>
        <w:t>Privredna banka Zagreb d.d., Zagreb</w:t>
      </w:r>
      <w:r w:rsidR="00000E3B">
        <w:rPr>
          <w:rFonts w:hAnsi="Times New Roman" w:ascii="Times New Roman"/>
          <w:sz w:val="24"/>
          <w:szCs w:val="24"/>
          <w:lang w:val="hr-HR"/>
        </w:rPr>
        <w:t xml:space="preserve"> </w:t>
      </w:r>
      <w:r w:rsidR="0026435C" w:rsidRPr="00443C6C">
        <w:rPr>
          <w:rFonts w:hAnsi="Times New Roman" w:ascii="Times New Roman"/>
          <w:sz w:val="24"/>
          <w:szCs w:val="24"/>
          <w:lang w:val="hr-HR"/>
        </w:rPr>
        <w:t>je naveo da dostavlja dokaz o izvršenom plaćanju ovog predujma, te je dostavio</w:t>
      </w:r>
      <w:r w:rsidR="00443C6C" w:rsidRPr="00443C6C">
        <w:rPr>
          <w:rFonts w:hAnsi="Times New Roman" w:ascii="Times New Roman"/>
          <w:sz w:val="24"/>
          <w:szCs w:val="24"/>
          <w:lang w:val="hr-HR"/>
        </w:rPr>
        <w:t xml:space="preserve"> </w:t>
      </w:r>
      <w:r w:rsidR="008B050B">
        <w:rPr>
          <w:rFonts w:hAnsi="Times New Roman" w:ascii="Times New Roman"/>
          <w:sz w:val="24"/>
          <w:szCs w:val="24"/>
          <w:lang w:val="hr-HR"/>
        </w:rPr>
        <w:t>potvrdu PBZ d.d. Zagreb o uplati</w:t>
      </w:r>
      <w:r w:rsidR="0002281E">
        <w:rPr>
          <w:rFonts w:hAnsi="Times New Roman" w:ascii="Times New Roman"/>
          <w:sz w:val="24"/>
          <w:szCs w:val="24"/>
          <w:lang w:val="hr-HR"/>
        </w:rPr>
        <w:t xml:space="preserve">, </w:t>
      </w:r>
      <w:r w:rsidR="0017521C">
        <w:rPr>
          <w:rFonts w:hAnsi="Times New Roman" w:ascii="Times New Roman"/>
          <w:sz w:val="24"/>
          <w:szCs w:val="24"/>
          <w:lang w:val="hr-HR"/>
        </w:rPr>
        <w:t>na kojem</w:t>
      </w:r>
      <w:r w:rsidR="00684726">
        <w:rPr>
          <w:rFonts w:hAnsi="Times New Roman" w:ascii="Times New Roman"/>
          <w:sz w:val="24"/>
          <w:szCs w:val="24"/>
          <w:lang w:val="hr-HR"/>
        </w:rPr>
        <w:t xml:space="preserve"> je</w:t>
      </w:r>
      <w:r w:rsidR="00000E3B">
        <w:rPr>
          <w:rFonts w:hAnsi="Times New Roman" w:ascii="Times New Roman"/>
          <w:sz w:val="24"/>
          <w:szCs w:val="24"/>
          <w:lang w:val="hr-HR"/>
        </w:rPr>
        <w:t xml:space="preserve"> naveden </w:t>
      </w:r>
      <w:r w:rsidR="008B050B">
        <w:rPr>
          <w:rFonts w:hAnsi="Times New Roman" w:ascii="Times New Roman"/>
          <w:sz w:val="24"/>
          <w:szCs w:val="24"/>
          <w:lang w:val="hr-HR"/>
        </w:rPr>
        <w:t>d</w:t>
      </w:r>
      <w:r w:rsidR="00000E3B">
        <w:rPr>
          <w:rFonts w:hAnsi="Times New Roman" w:ascii="Times New Roman"/>
          <w:sz w:val="24"/>
          <w:szCs w:val="24"/>
          <w:lang w:val="hr-HR"/>
        </w:rPr>
        <w:t xml:space="preserve">atum </w:t>
      </w:r>
      <w:r w:rsidR="008B050B">
        <w:rPr>
          <w:rFonts w:hAnsi="Times New Roman" w:ascii="Times New Roman"/>
          <w:sz w:val="24"/>
          <w:szCs w:val="24"/>
          <w:lang w:val="hr-HR"/>
        </w:rPr>
        <w:t>01.12.2016.g.</w:t>
      </w:r>
    </w:p>
    <w:p w:rsidRDefault="00B67622" w:rsidP="00810517" w:rsidR="00810517"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 xml:space="preserve">Kako </w:t>
      </w:r>
      <w:r w:rsidR="002F5598" w:rsidRPr="00443C6C">
        <w:rPr>
          <w:rFonts w:hAnsi="Times New Roman" w:ascii="Times New Roman"/>
          <w:sz w:val="24"/>
          <w:szCs w:val="24"/>
          <w:lang w:val="hr-HR"/>
        </w:rPr>
        <w:t>iz navedenog</w:t>
      </w:r>
      <w:r w:rsidR="00810517" w:rsidRPr="00443C6C">
        <w:rPr>
          <w:rFonts w:hAnsi="Times New Roman" w:ascii="Times New Roman"/>
          <w:sz w:val="24"/>
          <w:szCs w:val="24"/>
          <w:lang w:val="hr-HR"/>
        </w:rPr>
        <w:t xml:space="preserve"> proizlazi da nisu ispunjeni uvjeti za vođenje skraćenog stečajnog postupk</w:t>
      </w:r>
      <w:r w:rsidR="00DF2569" w:rsidRPr="00443C6C">
        <w:rPr>
          <w:rFonts w:hAnsi="Times New Roman" w:ascii="Times New Roman"/>
          <w:sz w:val="24"/>
          <w:szCs w:val="24"/>
          <w:lang w:val="hr-HR"/>
        </w:rPr>
        <w:t>a</w:t>
      </w:r>
      <w:r w:rsidR="00810517" w:rsidRPr="00443C6C">
        <w:rPr>
          <w:rFonts w:hAnsi="Times New Roman" w:ascii="Times New Roman"/>
          <w:sz w:val="24"/>
          <w:szCs w:val="24"/>
          <w:lang w:val="hr-HR"/>
        </w:rPr>
        <w:t xml:space="preserve"> koji u konačnici završava otvaranjem i istovremenim zaključenjem skraćenog stečajno</w:t>
      </w:r>
      <w:r w:rsidR="00DF2569" w:rsidRPr="00443C6C">
        <w:rPr>
          <w:rFonts w:hAnsi="Times New Roman" w:ascii="Times New Roman"/>
          <w:sz w:val="24"/>
          <w:szCs w:val="24"/>
          <w:lang w:val="hr-HR"/>
        </w:rPr>
        <w:t>g</w:t>
      </w:r>
      <w:r w:rsidR="00810517" w:rsidRPr="00443C6C">
        <w:rPr>
          <w:rFonts w:hAnsi="Times New Roman" w:ascii="Times New Roman"/>
          <w:sz w:val="24"/>
          <w:szCs w:val="24"/>
          <w:lang w:val="hr-HR"/>
        </w:rPr>
        <w:t xml:space="preserve"> postupka</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temeljem odredbe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431 SZ-a već </w:t>
      </w:r>
      <w:r w:rsidR="00DF2569" w:rsidRPr="00443C6C">
        <w:rPr>
          <w:rFonts w:hAnsi="Times New Roman" w:ascii="Times New Roman"/>
          <w:sz w:val="24"/>
          <w:szCs w:val="24"/>
          <w:lang w:val="hr-HR"/>
        </w:rPr>
        <w:t xml:space="preserve">da </w:t>
      </w:r>
      <w:r w:rsidR="00810517" w:rsidRPr="00443C6C">
        <w:rPr>
          <w:rFonts w:hAnsi="Times New Roman" w:ascii="Times New Roman"/>
          <w:sz w:val="24"/>
          <w:szCs w:val="24"/>
          <w:lang w:val="hr-HR"/>
        </w:rPr>
        <w:t>su ispunjeni uvjeti za otvaranje redovnog stečajnog postupka u kojem će se unovčiti imovina dužnika i njome namiriti dužnikovi vjerovnici, to je odlučeno kao u izreci ovog rješenja</w:t>
      </w:r>
      <w:r w:rsidR="00DF2569" w:rsidRPr="00443C6C">
        <w:rPr>
          <w:rFonts w:hAnsi="Times New Roman" w:ascii="Times New Roman"/>
          <w:sz w:val="24"/>
          <w:szCs w:val="24"/>
          <w:lang w:val="hr-HR"/>
        </w:rPr>
        <w:t>, temeljem odredbe</w:t>
      </w:r>
      <w:r w:rsidR="00810517" w:rsidRPr="00443C6C">
        <w:rPr>
          <w:rFonts w:hAnsi="Times New Roman" w:ascii="Times New Roman"/>
          <w:sz w:val="24"/>
          <w:szCs w:val="24"/>
          <w:lang w:val="hr-HR"/>
        </w:rPr>
        <w:t xml:space="preserve"> čl</w:t>
      </w:r>
      <w:r w:rsidR="00DF2569" w:rsidRPr="00443C6C">
        <w:rPr>
          <w:rFonts w:hAnsi="Times New Roman" w:ascii="Times New Roman"/>
          <w:sz w:val="24"/>
          <w:szCs w:val="24"/>
          <w:lang w:val="hr-HR"/>
        </w:rPr>
        <w:t>.</w:t>
      </w:r>
      <w:r w:rsidR="00810517" w:rsidRPr="00443C6C">
        <w:rPr>
          <w:rFonts w:hAnsi="Times New Roman" w:ascii="Times New Roman"/>
          <w:sz w:val="24"/>
          <w:szCs w:val="24"/>
          <w:lang w:val="hr-HR"/>
        </w:rPr>
        <w:t xml:space="preserve"> 433 SZ-a.</w:t>
      </w:r>
    </w:p>
    <w:p w:rsidRDefault="00DF2569" w:rsidP="00B67622" w:rsidR="00B6762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00810517" w:rsidRPr="00443C6C">
        <w:rPr>
          <w:rFonts w:hAnsi="Times New Roman" w:ascii="Times New Roman"/>
          <w:sz w:val="24"/>
          <w:szCs w:val="24"/>
          <w:lang w:val="hr-HR"/>
        </w:rPr>
        <w:t>Nakon pravomoćnosti ovog rješenja, posebnim rješenjem će se odlučiti  da li će se nad gore navedenim dužnikom pokrenuti prethodni postupak ili će se rješenjem odmah otvoriti redovni stečajni postupak (članak 433. SZ-a).</w:t>
      </w:r>
      <w:r w:rsidR="00CA67D9" w:rsidRPr="00443C6C">
        <w:rPr>
          <w:rFonts w:hAnsi="Times New Roman" w:ascii="Times New Roman"/>
          <w:sz w:val="24"/>
          <w:szCs w:val="24"/>
          <w:lang w:val="hr-HR"/>
        </w:rPr>
        <w:t xml:space="preserve"> </w:t>
      </w:r>
    </w:p>
    <w:p w:rsidRDefault="00482B39" w:rsidP="00743227" w:rsidR="00482B39">
      <w:pPr>
        <w:jc w:val="both"/>
        <w:rPr>
          <w:rFonts w:hAnsi="Times New Roman" w:ascii="Times New Roman"/>
          <w:sz w:val="24"/>
          <w:szCs w:val="24"/>
          <w:lang w:val="hr-HR"/>
        </w:rPr>
      </w:pPr>
    </w:p>
    <w:p w:rsidRDefault="001C0BE7" w:rsidP="00743227" w:rsidR="001C0BE7" w:rsidRPr="00443C6C">
      <w:pPr>
        <w:jc w:val="both"/>
        <w:rPr>
          <w:rFonts w:hAnsi="Times New Roman" w:ascii="Times New Roman"/>
          <w:sz w:val="24"/>
          <w:szCs w:val="24"/>
          <w:lang w:val="hr-HR"/>
        </w:rPr>
      </w:pPr>
    </w:p>
    <w:p w:rsidRDefault="00F716A2" w:rsidR="00F716A2" w:rsidRPr="00443C6C">
      <w:pPr>
        <w:jc w:val="center"/>
        <w:rPr>
          <w:rFonts w:hAnsi="Times New Roman" w:ascii="Times New Roman"/>
          <w:sz w:val="24"/>
          <w:szCs w:val="24"/>
          <w:lang w:val="hr-HR"/>
        </w:rPr>
      </w:pPr>
      <w:r w:rsidRPr="00443C6C">
        <w:rPr>
          <w:rFonts w:hAnsi="Times New Roman" w:ascii="Times New Roman"/>
          <w:sz w:val="24"/>
          <w:szCs w:val="24"/>
          <w:lang w:val="hr-HR"/>
        </w:rPr>
        <w:t xml:space="preserve">Zagreb, </w:t>
      </w:r>
      <w:r w:rsidR="001C0BE7">
        <w:rPr>
          <w:rFonts w:hAnsi="Times New Roman" w:ascii="Times New Roman"/>
          <w:sz w:val="24"/>
          <w:szCs w:val="24"/>
          <w:lang w:val="hr-HR"/>
        </w:rPr>
        <w:t>07</w:t>
      </w:r>
      <w:r w:rsidR="00367D65" w:rsidRPr="00443C6C">
        <w:rPr>
          <w:rFonts w:hAnsi="Times New Roman" w:ascii="Times New Roman"/>
          <w:sz w:val="24"/>
          <w:szCs w:val="24"/>
          <w:lang w:val="hr-HR"/>
        </w:rPr>
        <w:t xml:space="preserve">. </w:t>
      </w:r>
      <w:r w:rsidR="00864F27" w:rsidRPr="00443C6C">
        <w:rPr>
          <w:rFonts w:hAnsi="Times New Roman" w:ascii="Times New Roman"/>
          <w:sz w:val="24"/>
          <w:szCs w:val="24"/>
          <w:lang w:val="hr-HR"/>
        </w:rPr>
        <w:t>travnja</w:t>
      </w:r>
      <w:r w:rsidR="00367D65" w:rsidRPr="00443C6C">
        <w:rPr>
          <w:rFonts w:hAnsi="Times New Roman" w:ascii="Times New Roman"/>
          <w:sz w:val="24"/>
          <w:szCs w:val="24"/>
          <w:lang w:val="hr-HR"/>
        </w:rPr>
        <w:t xml:space="preserve"> 2017</w:t>
      </w:r>
      <w:r w:rsidR="00BD2388" w:rsidRPr="00443C6C">
        <w:rPr>
          <w:rFonts w:hAnsi="Times New Roman" w:ascii="Times New Roman"/>
          <w:sz w:val="24"/>
          <w:szCs w:val="24"/>
          <w:lang w:val="hr-HR"/>
        </w:rPr>
        <w:t>. godine</w:t>
      </w:r>
    </w:p>
    <w:p w:rsidRDefault="00DF2569" w:rsidR="00DF2569" w:rsidRPr="00443C6C">
      <w:pPr>
        <w:jc w:val="center"/>
        <w:rPr>
          <w:rFonts w:hAnsi="Times New Roman" w:ascii="Times New Roman"/>
          <w:sz w:val="24"/>
          <w:szCs w:val="24"/>
          <w:lang w:val="hr-HR"/>
        </w:rPr>
      </w:pPr>
    </w:p>
    <w:p w:rsidRDefault="00AE09A6" w:rsidR="00F716A2" w:rsidRPr="00443C6C">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Pr="00443C6C">
        <w:rPr>
          <w:rFonts w:hAnsi="Times New Roman" w:ascii="Times New Roman"/>
          <w:sz w:val="24"/>
          <w:szCs w:val="24"/>
          <w:lang w:val="hr-HR"/>
        </w:rPr>
        <w:tab/>
      </w:r>
      <w:r w:rsidR="00DA2231" w:rsidRPr="00443C6C">
        <w:rPr>
          <w:rFonts w:hAnsi="Times New Roman" w:ascii="Times New Roman"/>
          <w:sz w:val="24"/>
          <w:szCs w:val="24"/>
          <w:lang w:val="hr-HR"/>
        </w:rPr>
        <w:t>Sudac</w:t>
      </w:r>
      <w:r w:rsidRPr="00443C6C">
        <w:rPr>
          <w:rFonts w:hAnsi="Times New Roman" w:ascii="Times New Roman"/>
          <w:sz w:val="24"/>
          <w:szCs w:val="24"/>
          <w:lang w:val="hr-HR"/>
        </w:rPr>
        <w:t>:</w:t>
      </w:r>
    </w:p>
    <w:p w:rsidRDefault="00AE09A6" w:rsidP="008E29D4" w:rsidR="00DA2231">
      <w:pPr>
        <w:jc w:val="both"/>
        <w:rPr>
          <w:rFonts w:hAnsi="Times New Roman" w:ascii="Times New Roman"/>
          <w:sz w:val="24"/>
          <w:szCs w:val="24"/>
          <w:lang w:val="hr-HR"/>
        </w:rPr>
      </w:pP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Pr="00443C6C">
        <w:rPr>
          <w:rFonts w:hAnsi="Times New Roman" w:ascii="Times New Roman"/>
          <w:sz w:val="24"/>
          <w:szCs w:val="24"/>
          <w:lang w:val="hr-HR"/>
        </w:rPr>
        <w:tab/>
      </w:r>
      <w:r w:rsidR="00DF2569" w:rsidRPr="00443C6C">
        <w:rPr>
          <w:rFonts w:hAnsi="Times New Roman" w:ascii="Times New Roman"/>
          <w:sz w:val="24"/>
          <w:szCs w:val="24"/>
          <w:lang w:val="hr-HR"/>
        </w:rPr>
        <w:tab/>
      </w:r>
      <w:r w:rsidR="009E457A" w:rsidRPr="00443C6C">
        <w:rPr>
          <w:rFonts w:hAnsi="Times New Roman" w:ascii="Times New Roman"/>
          <w:sz w:val="24"/>
          <w:szCs w:val="24"/>
          <w:lang w:val="hr-HR"/>
        </w:rPr>
        <w:t>Mirna Panjan</w:t>
      </w:r>
      <w:r w:rsidR="00B330C4">
        <w:rPr>
          <w:rFonts w:hAnsi="Times New Roman" w:ascii="Times New Roman"/>
          <w:sz w:val="24"/>
          <w:szCs w:val="24"/>
          <w:lang w:val="hr-HR"/>
        </w:rPr>
        <w:t>,v.r.</w:t>
      </w:r>
    </w:p>
    <w:p w:rsidRDefault="00213DF6" w:rsidP="008E29D4" w:rsidR="00213DF6">
      <w:pPr>
        <w:jc w:val="both"/>
        <w:rPr>
          <w:rFonts w:hAnsi="Times New Roman" w:ascii="Times New Roman"/>
          <w:sz w:val="24"/>
          <w:szCs w:val="24"/>
          <w:lang w:val="hr-HR"/>
        </w:rPr>
      </w:pPr>
    </w:p>
    <w:p w:rsidRDefault="00213DF6" w:rsidP="008E29D4" w:rsidR="00213DF6" w:rsidRPr="00443C6C">
      <w:pPr>
        <w:jc w:val="both"/>
        <w:rPr>
          <w:rFonts w:hAnsi="Times New Roman" w:ascii="Times New Roman"/>
          <w:sz w:val="24"/>
          <w:szCs w:val="24"/>
          <w:lang w:val="hr-HR"/>
        </w:rPr>
      </w:pPr>
    </w:p>
    <w:p w:rsidRDefault="00000E3B" w:rsidP="008E29D4" w:rsidR="00000E3B">
      <w:pPr>
        <w:jc w:val="both"/>
        <w:rPr>
          <w:rFonts w:hAnsi="Times New Roman" w:ascii="Times New Roman"/>
          <w:sz w:val="20"/>
          <w:lang w:val="hr-HR"/>
        </w:rPr>
      </w:pPr>
    </w:p>
    <w:p w:rsidRDefault="008E29D4" w:rsidP="008E29D4" w:rsidR="008E29D4" w:rsidRPr="008A27C6">
      <w:pPr>
        <w:jc w:val="both"/>
        <w:rPr>
          <w:rFonts w:hAnsi="Times New Roman" w:ascii="Times New Roman"/>
          <w:sz w:val="18"/>
          <w:szCs w:val="18"/>
          <w:lang w:val="hr-HR"/>
        </w:rPr>
      </w:pPr>
      <w:r w:rsidRPr="008A27C6">
        <w:rPr>
          <w:rFonts w:hAnsi="Times New Roman" w:ascii="Times New Roman"/>
          <w:sz w:val="18"/>
          <w:szCs w:val="18"/>
          <w:lang w:val="hr-HR"/>
        </w:rPr>
        <w:t>Uputa o pravnom lijeku:</w:t>
      </w:r>
    </w:p>
    <w:p w:rsidRDefault="008E29D4" w:rsidR="008B050B">
      <w:pPr>
        <w:jc w:val="both"/>
        <w:rPr>
          <w:rFonts w:hAnsi="Times New Roman" w:ascii="Times New Roman"/>
          <w:sz w:val="18"/>
          <w:szCs w:val="18"/>
          <w:lang w:val="hr-HR"/>
        </w:rPr>
      </w:pPr>
      <w:r w:rsidRPr="008A27C6">
        <w:rPr>
          <w:rFonts w:hAnsi="Times New Roman" w:ascii="Times New Roman"/>
          <w:sz w:val="18"/>
          <w:szCs w:val="18"/>
          <w:lang w:val="hr-HR"/>
        </w:rPr>
        <w:t xml:space="preserve">Protiv ovog rješenja dopuštena je  žalba Visokom trgovačkom sudu RH, a koja se podnosi u roku od 8 dana ovome sudu u 3 primjerka. </w:t>
      </w:r>
    </w:p>
    <w:p w:rsidRDefault="00B330C4" w:rsidR="00B330C4">
      <w:pPr>
        <w:jc w:val="both"/>
        <w:rPr>
          <w:rFonts w:hAnsi="Times New Roman" w:ascii="Times New Roman"/>
          <w:sz w:val="18"/>
          <w:szCs w:val="18"/>
          <w:lang w:val="hr-HR"/>
        </w:rPr>
      </w:pPr>
    </w:p>
    <w:p w:rsidRDefault="00B330C4" w:rsidR="00B330C4">
      <w:pPr>
        <w:jc w:val="both"/>
        <w:rPr>
          <w:rFonts w:hAnsi="Times New Roman" w:ascii="Times New Roman"/>
          <w:sz w:val="18"/>
          <w:szCs w:val="18"/>
          <w:lang w:val="hr-HR"/>
        </w:rPr>
      </w:pPr>
    </w:p>
    <w:p w:rsidRDefault="008E29D4" w:rsidR="008E29D4" w:rsidRPr="008A27C6">
      <w:pPr>
        <w:jc w:val="both"/>
        <w:rPr>
          <w:rFonts w:hAnsi="Times New Roman" w:ascii="Times New Roman"/>
          <w:sz w:val="18"/>
          <w:szCs w:val="18"/>
          <w:lang w:val="hr-HR"/>
        </w:rPr>
      </w:pPr>
      <w:r w:rsidRPr="008A27C6">
        <w:rPr>
          <w:rFonts w:hAnsi="Times New Roman" w:ascii="Times New Roman"/>
          <w:sz w:val="18"/>
          <w:szCs w:val="18"/>
          <w:lang w:val="hr-HR"/>
        </w:rPr>
        <w:t xml:space="preserve"> </w:t>
      </w:r>
    </w:p>
    <w:p w:rsidRDefault="00B330C4" w:rsidP="00B330C4" w:rsidR="00B330C4" w:rsidRPr="00B330C4">
      <w:pPr>
        <w:jc w:val="both"/>
        <w:rPr>
          <w:rFonts w:hAnsi="Times New Roman" w:ascii="Times New Roman"/>
          <w:sz w:val="24"/>
          <w:szCs w:val="24"/>
          <w:lang w:val="hr-HR"/>
        </w:rPr>
      </w:pP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t>Za točnost otpravka:</w:t>
      </w:r>
    </w:p>
    <w:p w:rsidRDefault="00B330C4" w:rsidP="00B330C4" w:rsidR="00443C6C" w:rsidRPr="00B330C4">
      <w:pPr>
        <w:jc w:val="both"/>
        <w:rPr>
          <w:rFonts w:hAnsi="Times New Roman" w:ascii="Times New Roman"/>
          <w:sz w:val="24"/>
          <w:szCs w:val="24"/>
          <w:lang w:val="hr-HR"/>
        </w:rPr>
      </w:pP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r>
      <w:r w:rsidRPr="00B330C4">
        <w:rPr>
          <w:rFonts w:hAnsi="Times New Roman" w:ascii="Times New Roman"/>
          <w:sz w:val="24"/>
          <w:szCs w:val="24"/>
          <w:lang w:val="hr-HR"/>
        </w:rPr>
        <w:tab/>
        <w:t>Marina Radaković</w:t>
      </w:r>
    </w:p>
    <w:sectPr w:rsidSect="00FD1FCF" w:rsidR="00443C6C" w:rsidRPr="00B330C4">
      <w:headerReference w:type="default" r:id="rId11"/>
      <w:pgSz w:code="9" w:h="16840" w:w="11907"/>
      <w:pgMar w:gutter="0" w:footer="720" w:header="720" w:left="1418" w:bottom="0" w:right="1418" w:top="0"/>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674A4" w:rsidP="009E693F" w:rsidR="009674A4">
      <w:r>
        <w:separator/>
      </w:r>
    </w:p>
  </w:endnote>
  <w:endnote w:id="0" w:type="continuationSeparator">
    <w:p w:rsidRDefault="009674A4" w:rsidP="009E693F" w:rsidR="009674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674A4" w:rsidP="009E693F" w:rsidR="009674A4">
      <w:r>
        <w:separator/>
      </w:r>
    </w:p>
  </w:footnote>
  <w:footnote w:id="0" w:type="continuationSeparator">
    <w:p w:rsidRDefault="009674A4" w:rsidP="009E693F" w:rsidR="009674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5547" w:rsidP="00D22C3B" w:rsidR="00C05547" w:rsidRPr="00D22C3B">
    <w:pPr>
      <w:pStyle w:val="Zaglavlje"/>
      <w:ind w:firstLine="4320"/>
      <w:rPr>
        <w:rFonts w:hAnsi="Times New Roman" w:ascii="Times New Roman"/>
        <w:sz w:val="24"/>
        <w:szCs w:val="24"/>
      </w:rPr>
    </w:pPr>
    <w:r w:rsidRPr="00D22C3B">
      <w:rPr>
        <w:rFonts w:hAnsi="Times New Roman" w:ascii="Times New Roman"/>
        <w:sz w:val="24"/>
        <w:szCs w:val="24"/>
      </w:rPr>
      <w:fldChar w:fldCharType="begin"/>
    </w:r>
    <w:r w:rsidRPr="00D22C3B">
      <w:rPr>
        <w:rFonts w:hAnsi="Times New Roman" w:ascii="Times New Roman"/>
        <w:sz w:val="24"/>
        <w:szCs w:val="24"/>
      </w:rPr>
      <w:instrText>PAGE   \* MERGEFORMAT</w:instrText>
    </w:r>
    <w:r w:rsidRPr="00D22C3B">
      <w:rPr>
        <w:rFonts w:hAnsi="Times New Roman" w:ascii="Times New Roman"/>
        <w:sz w:val="24"/>
        <w:szCs w:val="24"/>
      </w:rPr>
      <w:fldChar w:fldCharType="separate"/>
    </w:r>
    <w:r w:rsidR="007B5B22" w:rsidRPr="007B5B22">
      <w:rPr>
        <w:rFonts w:hAnsi="Times New Roman" w:ascii="Times New Roman"/>
        <w:noProof/>
        <w:sz w:val="24"/>
        <w:szCs w:val="24"/>
        <w:lang w:val="hr-HR"/>
      </w:rPr>
      <w:t>2</w:t>
    </w:r>
    <w:r w:rsidRPr="00D22C3B">
      <w:rPr>
        <w:rFonts w:hAnsi="Times New Roman" w:ascii="Times New Roman"/>
        <w:sz w:val="24"/>
        <w:szCs w:val="24"/>
      </w:rPr>
      <w:fldChar w:fldCharType="end"/>
    </w:r>
  </w:p>
  <w:p w:rsidRDefault="00C05547" w:rsidP="00D22C3B" w:rsidR="00C05547" w:rsidRPr="00D22C3B">
    <w:pPr>
      <w:pStyle w:val="Zaglavlje"/>
      <w:ind w:firstLine="4320"/>
      <w:rPr>
        <w:rFonts w:hAnsi="Times New Roman" w:ascii="Times New Roman"/>
      </w:rPr>
    </w:pPr>
    <w:r>
      <w:rPr>
        <w:rFonts w:hAnsi="Times New Roman" w:ascii="Times New Roman"/>
        <w:sz w:val="24"/>
        <w:szCs w:val="24"/>
      </w:rPr>
      <w:tab/>
    </w:r>
    <w:r>
      <w:rPr>
        <w:rFonts w:hAnsi="Times New Roman" w:ascii="Times New Roman"/>
        <w:sz w:val="24"/>
        <w:szCs w:val="24"/>
      </w:rPr>
      <w:tab/>
      <w:t xml:space="preserve">45. </w:t>
    </w:r>
    <w:r w:rsidR="00BA5771" w:rsidRPr="00BA5771">
      <w:rPr>
        <w:rFonts w:hAnsi="Times New Roman" w:ascii="Times New Roman"/>
        <w:sz w:val="24"/>
        <w:szCs w:val="24"/>
        <w:lang w:val="pl-PL"/>
      </w:rPr>
      <w:t>St-</w:t>
    </w:r>
    <w:r w:rsidR="00853C20">
      <w:rPr>
        <w:rFonts w:hAnsi="Times New Roman" w:ascii="Times New Roman"/>
        <w:sz w:val="24"/>
        <w:szCs w:val="24"/>
        <w:lang w:val="pl-PL"/>
      </w:rPr>
      <w:t>6108</w:t>
    </w:r>
    <w:r w:rsidR="00BA5771" w:rsidRPr="00BA5771">
      <w:rPr>
        <w:rFonts w:hAnsi="Times New Roman" w:ascii="Times New Roman"/>
        <w:sz w:val="24"/>
        <w:szCs w:val="24"/>
        <w:lang w:val="pl-PL"/>
      </w:rPr>
      <w:t>/2015</w:t>
    </w:r>
  </w:p>
  <w:p w:rsidRDefault="00C05547" w:rsidR="00C0554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E042CE"/>
    <w:multiLevelType w:val="hybridMultilevel"/>
    <w:tmpl w:val="5CD6F2E2"/>
    <w:lvl w:tplc="769A7740"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ocumentProtection w:enforcement="false" w:edit="readOnly"/>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E3B"/>
    <w:rsid w:val="00013B35"/>
    <w:rsid w:val="0002281E"/>
    <w:rsid w:val="00031225"/>
    <w:rsid w:val="00044187"/>
    <w:rsid w:val="000F33D6"/>
    <w:rsid w:val="00117344"/>
    <w:rsid w:val="001212C9"/>
    <w:rsid w:val="001420C0"/>
    <w:rsid w:val="00146A1B"/>
    <w:rsid w:val="00165E14"/>
    <w:rsid w:val="0017521C"/>
    <w:rsid w:val="00192379"/>
    <w:rsid w:val="001A2A06"/>
    <w:rsid w:val="001B0F5E"/>
    <w:rsid w:val="001C0BE7"/>
    <w:rsid w:val="001D2671"/>
    <w:rsid w:val="001F61BC"/>
    <w:rsid w:val="00213DF6"/>
    <w:rsid w:val="00221449"/>
    <w:rsid w:val="0026435C"/>
    <w:rsid w:val="002A22AA"/>
    <w:rsid w:val="002B0BE3"/>
    <w:rsid w:val="002D26BA"/>
    <w:rsid w:val="002D6FAA"/>
    <w:rsid w:val="002E7E3F"/>
    <w:rsid w:val="002F5598"/>
    <w:rsid w:val="002F7594"/>
    <w:rsid w:val="0032105B"/>
    <w:rsid w:val="00330D68"/>
    <w:rsid w:val="00337289"/>
    <w:rsid w:val="00360DC6"/>
    <w:rsid w:val="0036710E"/>
    <w:rsid w:val="00367D65"/>
    <w:rsid w:val="0037481B"/>
    <w:rsid w:val="00381E48"/>
    <w:rsid w:val="003A14BE"/>
    <w:rsid w:val="003A6B71"/>
    <w:rsid w:val="003B6DD2"/>
    <w:rsid w:val="003D6EFB"/>
    <w:rsid w:val="003E4DBD"/>
    <w:rsid w:val="003F23B3"/>
    <w:rsid w:val="003F2DC8"/>
    <w:rsid w:val="003F4F0F"/>
    <w:rsid w:val="00420E26"/>
    <w:rsid w:val="00443C6C"/>
    <w:rsid w:val="00452DA1"/>
    <w:rsid w:val="00461B2D"/>
    <w:rsid w:val="00461D76"/>
    <w:rsid w:val="00482B39"/>
    <w:rsid w:val="004927A4"/>
    <w:rsid w:val="004965F2"/>
    <w:rsid w:val="00496AC1"/>
    <w:rsid w:val="004B022A"/>
    <w:rsid w:val="004B36EC"/>
    <w:rsid w:val="004E3CB9"/>
    <w:rsid w:val="004F1880"/>
    <w:rsid w:val="004F3825"/>
    <w:rsid w:val="00504EE0"/>
    <w:rsid w:val="00517730"/>
    <w:rsid w:val="005309ED"/>
    <w:rsid w:val="00547DB9"/>
    <w:rsid w:val="0055042D"/>
    <w:rsid w:val="0056275F"/>
    <w:rsid w:val="0057661D"/>
    <w:rsid w:val="005B19F9"/>
    <w:rsid w:val="005C613D"/>
    <w:rsid w:val="005D2474"/>
    <w:rsid w:val="005E549D"/>
    <w:rsid w:val="005E611A"/>
    <w:rsid w:val="006134DF"/>
    <w:rsid w:val="00637C26"/>
    <w:rsid w:val="0066340F"/>
    <w:rsid w:val="00681C0C"/>
    <w:rsid w:val="00684726"/>
    <w:rsid w:val="00685698"/>
    <w:rsid w:val="006A526D"/>
    <w:rsid w:val="006C1972"/>
    <w:rsid w:val="006D29C8"/>
    <w:rsid w:val="006D7E92"/>
    <w:rsid w:val="006F1C32"/>
    <w:rsid w:val="006F6118"/>
    <w:rsid w:val="00725C12"/>
    <w:rsid w:val="007302F4"/>
    <w:rsid w:val="00735F93"/>
    <w:rsid w:val="00743227"/>
    <w:rsid w:val="00794387"/>
    <w:rsid w:val="007B5B22"/>
    <w:rsid w:val="007C41E7"/>
    <w:rsid w:val="00805D83"/>
    <w:rsid w:val="00810517"/>
    <w:rsid w:val="008314EE"/>
    <w:rsid w:val="00832183"/>
    <w:rsid w:val="00847C7F"/>
    <w:rsid w:val="00853C20"/>
    <w:rsid w:val="00856DA1"/>
    <w:rsid w:val="00864F27"/>
    <w:rsid w:val="00870D95"/>
    <w:rsid w:val="00890F15"/>
    <w:rsid w:val="008A27C6"/>
    <w:rsid w:val="008B050B"/>
    <w:rsid w:val="008C6745"/>
    <w:rsid w:val="008E1183"/>
    <w:rsid w:val="008E29D4"/>
    <w:rsid w:val="0092599B"/>
    <w:rsid w:val="00931D14"/>
    <w:rsid w:val="009674A4"/>
    <w:rsid w:val="0099022B"/>
    <w:rsid w:val="009A7062"/>
    <w:rsid w:val="009D3FFD"/>
    <w:rsid w:val="009D5B72"/>
    <w:rsid w:val="009E2488"/>
    <w:rsid w:val="009E4503"/>
    <w:rsid w:val="009E457A"/>
    <w:rsid w:val="009E5EA8"/>
    <w:rsid w:val="009E693F"/>
    <w:rsid w:val="009F07B0"/>
    <w:rsid w:val="00A144F2"/>
    <w:rsid w:val="00A348FA"/>
    <w:rsid w:val="00A4175D"/>
    <w:rsid w:val="00A46013"/>
    <w:rsid w:val="00A555FC"/>
    <w:rsid w:val="00A67431"/>
    <w:rsid w:val="00A822EC"/>
    <w:rsid w:val="00A8268F"/>
    <w:rsid w:val="00AD440A"/>
    <w:rsid w:val="00AE09A6"/>
    <w:rsid w:val="00AF68FE"/>
    <w:rsid w:val="00B01B04"/>
    <w:rsid w:val="00B11D83"/>
    <w:rsid w:val="00B127AB"/>
    <w:rsid w:val="00B253A7"/>
    <w:rsid w:val="00B330C4"/>
    <w:rsid w:val="00B42363"/>
    <w:rsid w:val="00B67622"/>
    <w:rsid w:val="00B71620"/>
    <w:rsid w:val="00B87233"/>
    <w:rsid w:val="00B95B47"/>
    <w:rsid w:val="00BA373F"/>
    <w:rsid w:val="00BA5043"/>
    <w:rsid w:val="00BA5771"/>
    <w:rsid w:val="00BA5F55"/>
    <w:rsid w:val="00BA7463"/>
    <w:rsid w:val="00BB3BD4"/>
    <w:rsid w:val="00BD2388"/>
    <w:rsid w:val="00C05547"/>
    <w:rsid w:val="00C52F95"/>
    <w:rsid w:val="00C5652A"/>
    <w:rsid w:val="00C63DD8"/>
    <w:rsid w:val="00C74745"/>
    <w:rsid w:val="00CA4203"/>
    <w:rsid w:val="00CA67D9"/>
    <w:rsid w:val="00CE07AD"/>
    <w:rsid w:val="00CE4EC8"/>
    <w:rsid w:val="00CE67FC"/>
    <w:rsid w:val="00CF6581"/>
    <w:rsid w:val="00D22C3B"/>
    <w:rsid w:val="00D317E1"/>
    <w:rsid w:val="00D3423D"/>
    <w:rsid w:val="00D345B8"/>
    <w:rsid w:val="00D53055"/>
    <w:rsid w:val="00D553F7"/>
    <w:rsid w:val="00D56AB9"/>
    <w:rsid w:val="00D75636"/>
    <w:rsid w:val="00DA2231"/>
    <w:rsid w:val="00DD0DDA"/>
    <w:rsid w:val="00DD5EAD"/>
    <w:rsid w:val="00DE1196"/>
    <w:rsid w:val="00DF2569"/>
    <w:rsid w:val="00E03BB9"/>
    <w:rsid w:val="00E146B7"/>
    <w:rsid w:val="00E255C0"/>
    <w:rsid w:val="00E25E9D"/>
    <w:rsid w:val="00E632A6"/>
    <w:rsid w:val="00E716B0"/>
    <w:rsid w:val="00E82937"/>
    <w:rsid w:val="00E903D6"/>
    <w:rsid w:val="00EA68D5"/>
    <w:rsid w:val="00EA7C68"/>
    <w:rsid w:val="00EB08DB"/>
    <w:rsid w:val="00EE7E2B"/>
    <w:rsid w:val="00F05276"/>
    <w:rsid w:val="00F2523A"/>
    <w:rsid w:val="00F54C0F"/>
    <w:rsid w:val="00F716A2"/>
    <w:rsid w:val="00F9582F"/>
    <w:rsid w:val="00FA328E"/>
    <w:rsid w:val="00FA645F"/>
    <w:rsid w:val="00FB531E"/>
    <w:rsid w:val="00FC1358"/>
    <w:rsid w:val="00FD08ED"/>
    <w:rsid w:val="00FD1FCF"/>
    <w:rsid w:val="00FD2049"/>
    <w:rsid w:val="00FE21D2"/>
    <w:rsid w:val="00FE38FC"/>
    <w:rsid w:val="00FE45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link w:val="Zaglavlje"/>
    <w:uiPriority w:val="99"/>
    <w:rsid w:val="009E693F"/>
    <w:rPr>
      <w:rFonts w:hAnsi="Arial Narrow" w:ascii="Arial Narrow"/>
      <w:sz w:val="22"/>
      <w:lang w:val="en-AU"/>
    </w:rPr>
  </w:style>
  <w:style w:styleId="Podnoje" w:type="paragraph">
    <w:name w:val="footer"/>
    <w:basedOn w:val="Normal"/>
    <w:link w:val="PodnojeChar"/>
    <w:rsid w:val="009E693F"/>
    <w:pPr>
      <w:tabs>
        <w:tab w:pos="4536" w:val="center"/>
        <w:tab w:pos="9072" w:val="right"/>
      </w:tabs>
    </w:pPr>
  </w:style>
  <w:style w:customStyle="true" w:styleId="PodnojeChar" w:type="character">
    <w:name w:val="Podnožje Char"/>
    <w:link w:val="Podnoje"/>
    <w:rsid w:val="009E693F"/>
    <w:rPr>
      <w:rFonts w:hAnsi="Arial Narrow" w:ascii="Arial Narrow"/>
      <w:sz w:val="22"/>
      <w:lang w:val="en-AU"/>
    </w:rPr>
  </w:style>
  <w:style w:styleId="Tekstrezerviranogmjesta" w:type="character">
    <w:name w:val="Placeholder Text"/>
    <w:uiPriority w:val="99"/>
    <w:semiHidden/>
    <w:rsid w:val="00FD08ED"/>
    <w:rPr>
      <w:color w:val="808080"/>
      <w:bdr w:space="0" w:sz="0" w:color="auto" w:val="none"/>
      <w:shd w:fill="auto" w:color="auto" w:val="clear"/>
    </w:rPr>
  </w:style>
  <w:style w:customStyle="true" w:styleId="eSPISCCParagraphDefaultFont" w:type="character">
    <w:name w:val="eSPIS_CC_Paragraph Default Font"/>
    <w:rsid w:val="00FD08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rsid w:val="00FD08ED"/>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rsid w:val="00FD08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rsid w:val="00FD08ED"/>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FE38FC"/>
    <w:pPr>
      <w:ind w:left="720"/>
      <w:contextualSpacing/>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link w:val="Zaglavlje"/>
    <w:uiPriority w:val="99"/>
    <w:rsid w:val="009E693F"/>
    <w:rPr>
      <w:rFonts w:ascii="Arial Narrow" w:hAnsi="Arial Narrow"/>
      <w:sz w:val="22"/>
      <w:lang w:val="en-AU"/>
    </w:rPr>
  </w:style>
  <w:style w:styleId="Podnoje" w:type="paragraph">
    <w:name w:val="footer"/>
    <w:basedOn w:val="Normal"/>
    <w:link w:val="PodnojeChar"/>
    <w:rsid w:val="009E693F"/>
    <w:pPr>
      <w:tabs>
        <w:tab w:pos="4536" w:val="center"/>
        <w:tab w:pos="9072" w:val="right"/>
      </w:tabs>
    </w:pPr>
  </w:style>
  <w:style w:customStyle="1" w:styleId="PodnojeChar" w:type="character">
    <w:name w:val="Podnožje Char"/>
    <w:link w:val="Podnoje"/>
    <w:rsid w:val="009E693F"/>
    <w:rPr>
      <w:rFonts w:ascii="Arial Narrow" w:hAnsi="Arial Narrow"/>
      <w:sz w:val="22"/>
      <w:lang w:val="en-AU"/>
    </w:rPr>
  </w:style>
  <w:style w:styleId="Tekstrezerviranogmjesta" w:type="character">
    <w:name w:val="Placeholder Text"/>
    <w:uiPriority w:val="99"/>
    <w:semiHidden/>
    <w:rsid w:val="00FD08ED"/>
    <w:rPr>
      <w:color w:val="808080"/>
      <w:bdr w:color="auto" w:space="0" w:sz="0" w:val="none"/>
      <w:shd w:color="auto" w:fill="auto" w:val="clear"/>
    </w:rPr>
  </w:style>
  <w:style w:customStyle="1" w:styleId="eSPISCCParagraphDefaultFont" w:type="character">
    <w:name w:val="eSPIS_CC_Paragraph Default Font"/>
    <w:rsid w:val="00FD08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rsid w:val="00FD08ED"/>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rsid w:val="00FD08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rsid w:val="00FD08ED"/>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FE38FC"/>
    <w:pPr>
      <w:ind w:left="720"/>
      <w:contextualSpacing/>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760203">
      <w:bodyDiv w:val="true"/>
      <w:marLeft w:val="0"/>
      <w:marRight w:val="0"/>
      <w:marTop w:val="0"/>
      <w:marBottom w:val="0"/>
      <w:divBdr>
        <w:top w:space="0" w:sz="0" w:color="auto" w:val="none"/>
        <w:left w:space="0" w:sz="0" w:color="auto" w:val="none"/>
        <w:bottom w:space="0" w:sz="0" w:color="auto" w:val="none"/>
        <w:right w:space="0" w:sz="0" w:color="auto" w:val="none"/>
      </w:divBdr>
    </w:div>
    <w:div w:id="1475635276">
      <w:bodyDiv w:val="true"/>
      <w:marLeft w:val="0"/>
      <w:marRight w:val="0"/>
      <w:marTop w:val="0"/>
      <w:marBottom w:val="0"/>
      <w:divBdr>
        <w:top w:space="0" w:sz="0" w:color="auto" w:val="none"/>
        <w:left w:space="0" w:sz="0" w:color="auto" w:val="none"/>
        <w:bottom w:space="0" w:sz="0" w:color="auto" w:val="none"/>
        <w:right w:space="0" w:sz="0" w:color="auto" w:val="none"/>
      </w:divBdr>
    </w:div>
    <w:div w:id="1930431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travnja 2017.</izvorni_sadrzaj>
    <derivirana_varijabla naziv="DomainObject.DatumDonosenjaOdluke_1">7.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Panjan</izvorni_sadrzaj>
    <derivirana_varijabla naziv="DomainObject.DonositeljOdluke.Prezime_1">Panjan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6108</izvorni_sadrzaj>
    <derivirana_varijabla naziv="DomainObject.Predmet.Broj_1">6108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St-6108/2015</izvorni_sadrzaj>
    <derivirana_varijabla naziv="DomainObject.Predmet.OznakaBroj_1">St-6108/2015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KALIGRAFIJA d. o. o.</izvorni_sadrzaj>
    <derivirana_varijabla naziv="DomainObject.Predmet.ProtustrankaFormated_1">  KALIGRAFIJA d. o. o.</derivirana_varijabla>
  </DomainObject.Predmet.ProtustrankaFormated>
  <DomainObject.Predmet.ProtustrankaFormatedOIB>
    <izvorni_sadrzaj>  KALIGRAFIJA d. o. o., OIB 19870761807</izvorni_sadrzaj>
    <derivirana_varijabla naziv="DomainObject.Predmet.ProtustrankaFormatedOIB_1">  KALIGRAFIJA d. o. o., OIB 19870761807</derivirana_varijabla>
  </DomainObject.Predmet.ProtustrankaFormatedOIB>
  <DomainObject.Predmet.ProtustrankaFormatedWithAdress>
    <izvorni_sadrzaj> KALIGRAFIJA d. o. o., Freudeova 3, 10000 Zagreb</izvorni_sadrzaj>
    <derivirana_varijabla naziv="DomainObject.Predmet.ProtustrankaFormatedWithAdress_1"> KALIGRAFIJA d. o. o., Freudeova 3, 10000 Zagreb</derivirana_varijabla>
  </DomainObject.Predmet.ProtustrankaFormatedWithAdress>
  <DomainObject.Predmet.ProtustrankaFormatedWithAdressOIB>
    <izvorni_sadrzaj> KALIGRAFIJA d. o. o., OIB 19870761807, Freudeova 3, 10000 Zagreb</izvorni_sadrzaj>
    <derivirana_varijabla naziv="DomainObject.Predmet.ProtustrankaFormatedWithAdressOIB_1"> KALIGRAFIJA d. o. o., OIB 19870761807, Freudeova 3, 10000 Zagreb</derivirana_varijabla>
  </DomainObject.Predmet.ProtustrankaFormatedWithAdressOIB>
  <DomainObject.Predmet.ProtustrankaWithAdress>
    <izvorni_sadrzaj>KALIGRAFIJA d. o. o. Freudeova 3, 10000 Zagreb</izvorni_sadrzaj>
    <derivirana_varijabla naziv="DomainObject.Predmet.ProtustrankaWithAdress_1">KALIGRAFIJA d. o. o. Freudeova 3, 10000 Zagreb</derivirana_varijabla>
  </DomainObject.Predmet.ProtustrankaWithAdress>
  <DomainObject.Predmet.ProtustrankaWithAdressOIB>
    <izvorni_sadrzaj>KALIGRAFIJA d. o. o., OIB 19870761807, Freudeova 3, 10000 Zagreb</izvorni_sadrzaj>
    <derivirana_varijabla naziv="DomainObject.Predmet.ProtustrankaWithAdressOIB_1">KALIGRAFIJA d. o. o., OIB 19870761807, Freudeova 3, 10000 Zagreb</derivirana_varijabla>
  </DomainObject.Predmet.ProtustrankaWithAdressOIB>
  <DomainObject.Predmet.ProtustrankaNazivFormated>
    <izvorni_sadrzaj>KALIGRAFIJA d. o. o.</izvorni_sadrzaj>
    <derivirana_varijabla naziv="DomainObject.Predmet.ProtustrankaNazivFormated_1">KALIGRAFIJA d. o. o.</derivirana_varijabla>
  </DomainObject.Predmet.ProtustrankaNazivFormated>
  <DomainObject.Predmet.ProtustrankaNazivFormatedOIB>
    <izvorni_sadrzaj>KALIGRAFIJA d. o. o., OIB 19870761807</izvorni_sadrzaj>
    <derivirana_varijabla naziv="DomainObject.Predmet.ProtustrankaNazivFormatedOIB_1">KALIGRAFIJA d. o. o., OIB 19870761807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45.St - M. Panjan</izvorni_sadrzaj>
    <derivirana_varijabla naziv="DomainObject.Predmet.Referada.Naziv_1">45.St - M. Panjan</derivirana_varijabla>
  </DomainObject.Predmet.Referada.Naziv>
  <DomainObject.Predmet.Referada.Oznaka>
    <izvorni_sadrzaj>45.St</izvorni_sadrzaj>
    <derivirana_varijabla naziv="DomainObject.Predmet.Referada.Oznaka_1">45.St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Mirna Panjan</izvorni_sadrzaj>
    <derivirana_varijabla naziv="DomainObject.Predmet.Referada.Sudac_1">Mirna Panjan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Nina Berić</izvorni_sadrzaj>
    <derivirana_varijabla naziv="DomainObject.Predmet.StrankaFormated_1">  FINA Regionalni centar Zagreb; Nina Berić</derivirana_varijabla>
  </DomainObject.Predmet.StrankaFormated>
  <DomainObject.Predmet.StrankaFormatedOIB>
    <izvorni_sadrzaj>  FINA Regionalni centar Zagreb, OIB 85821130368; Nina Berić, OIB 07382695685</izvorni_sadrzaj>
    <derivirana_varijabla naziv="DomainObject.Predmet.StrankaFormatedOIB_1">  FINA Regionalni centar Zagreb, OIB 85821130368; Nina Berić, OIB 07382695685</derivirana_varijabla>
  </DomainObject.Predmet.StrankaFormatedOIB>
  <DomainObject.Predmet.StrankaFormatedWithAdress>
    <izvorni_sadrzaj> FINA Regionalni centar Zagreb, Trg svibanjskih žrtava 1995. 1, 10000 Zagreb; Nina Berić, Bernarda Vukasa 39, 10000 Zagreb</izvorni_sadrzaj>
    <derivirana_varijabla naziv="DomainObject.Predmet.StrankaFormatedWithAdress_1"> FINA Regionalni centar Zagreb, Trg svibanjskih žrtava 1995. 1, 10000 Zagreb; Nina Berić, Bernarda Vukasa 39, 10000 Zagreb</derivirana_varijabla>
  </DomainObject.Predmet.StrankaFormatedWithAdress>
  <DomainObject.Predmet.StrankaFormatedWithAdressOIB>
    <izvorni_sadrzaj> FINA Regionalni centar Zagreb, OIB 85821130368, Trg svibanjskih žrtava 1995. 1, 10000 Zagreb; Nina Berić, OIB 07382695685, Bernarda Vukasa 39, 10000 Zagreb</izvorni_sadrzaj>
    <derivirana_varijabla naziv="DomainObject.Predmet.StrankaFormatedWithAdressOIB_1"> FINA Regionalni centar Zagreb, OIB 85821130368, Trg svibanjskih žrtava 1995. 1, 10000 Zagreb; Nina Berić, OIB 07382695685, Bernarda Vukasa 39, 10000 Zagreb</derivirana_varijabla>
  </DomainObject.Predmet.StrankaFormatedWithAdressOIB>
  <DomainObject.Predmet.StrankaWithAdress>
    <izvorni_sadrzaj>FINA Regionalni centar Zagreb Trg svibanjskih žrtava 1995. 1,10000 Zagreb,Nina Berić Bernarda Vukasa 39,10000 Zagreb</izvorni_sadrzaj>
    <derivirana_varijabla naziv="DomainObject.Predmet.StrankaWithAdress_1">FINA Regionalni centar Zagreb Trg svibanjskih žrtava 1995. 1,10000 Zagreb,Nina Berić Bernarda Vukasa 39,10000 Zagreb</derivirana_varijabla>
  </DomainObject.Predmet.StrankaWithAdress>
  <DomainObject.Predmet.StrankaWithAdressOIB>
    <izvorni_sadrzaj>FINA Regionalni centar Zagreb, OIB 85821130368, Trg svibanjskih žrtava 1995. 1,10000 Zagreb,Nina Berić, OIB 07382695685, Bernarda Vukasa 39,10000 Zagreb</izvorni_sadrzaj>
    <derivirana_varijabla naziv="DomainObject.Predmet.StrankaWithAdressOIB_1">FINA Regionalni centar Zagreb, OIB 85821130368, Trg svibanjskih žrtava 1995. 1,10000 Zagreb,Nina Berić, OIB 07382695685, Bernarda Vukasa 39,10000 Zagreb</derivirana_varijabla>
  </DomainObject.Predmet.StrankaWithAdressOIB>
  <DomainObject.Predmet.StrankaNazivFormated>
    <izvorni_sadrzaj>FINA Regionalni centar Zagreb,Nina Berić</izvorni_sadrzaj>
    <derivirana_varijabla naziv="DomainObject.Predmet.StrankaNazivFormated_1">FINA Regionalni centar Zagreb,Nina Berić</derivirana_varijabla>
  </DomainObject.Predmet.StrankaNazivFormated>
  <DomainObject.Predmet.StrankaNazivFormatedOIB>
    <izvorni_sadrzaj>FINA Regionalni centar Zagreb, OIB 85821130368,Nina Berić, OIB 07382695685</izvorni_sadrzaj>
    <derivirana_varijabla naziv="DomainObject.Predmet.StrankaNazivFormatedOIB_1">FINA Regionalni centar Zagreb, OIB 85821130368,Nina Berić, OIB 07382695685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45.St - M. Panjan</izvorni_sadrzaj>
    <derivirana_varijabla naziv="DomainObject.Predmet.TrenutnaLokacijaSpisa.Naziv_1">45.St - M. Panjan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Radaković</izvorni_sadrzaj>
    <derivirana_varijabla naziv="DomainObject.Predmet.Zapisnicar_1">Marina Radaković</derivirana_varijabla>
  </DomainObject.Predmet.Zapisnicar>
  <DomainObject.Predmet.StrankaListFormated>
    <izvorni_sadrzaj>
      <item>FINA Regionalni centar Zagreb</item>
      <item>Nina Berić</item>
    </izvorni_sadrzaj>
    <derivirana_varijabla naziv="DomainObject.Predmet.StrankaListFormated_1">
      <item>FINA Regionalni centar Zagreb</item>
      <item>Nina Berić</item>
    </derivirana_varijabla>
  </DomainObject.Predmet.StrankaListFormated>
  <DomainObject.Predmet.StrankaListFormatedOIB>
    <izvorni_sadrzaj>
      <item>FINA Regionalni centar Zagreb, OIB 85821130368</item>
      <item>Nina Berić, OIB 07382695685</item>
    </izvorni_sadrzaj>
    <derivirana_varijabla naziv="DomainObject.Predmet.StrankaListFormatedOIB_1">
      <item>FINA Regionalni centar Zagreb, OIB 85821130368</item>
      <item>Nina Berić, OIB 07382695685</item>
    </derivirana_varijabla>
  </DomainObject.Predmet.StrankaListFormatedOIB>
  <DomainObject.Predmet.StrankaListFormatedWithAdress>
    <izvorni_sadrzaj>
      <item>FINA Regionalni centar Zagreb, Trg svibanjskih žrtava 1995. 1, 10000 Zagreb</item>
      <item>Nina Berić, Bernarda Vukasa 39, 10000 Zagreb</item>
    </izvorni_sadrzaj>
    <derivirana_varijabla naziv="DomainObject.Predmet.StrankaListFormatedWithAdress_1">
      <item>FINA Regionalni centar Zagreb, Trg svibanjskih žrtava 1995. 1, 10000 Zagreb</item>
      <item>Nina Berić, Bernarda Vukasa 39, 10000 Zagreb</item>
    </derivirana_varijabla>
  </DomainObject.Predmet.StrankaListFormatedWithAdress>
  <DomainObject.Predmet.StrankaListFormatedWithAdressOIB>
    <izvorni_sadrzaj>
      <item>FINA Regionalni centar Zagreb, OIB 85821130368, Trg svibanjskih žrtava 1995. 1, 10000 Zagreb</item>
      <item>Nina Berić, OIB 07382695685, Bernarda Vukasa 39, 10000 Zagreb</item>
    </izvorni_sadrzaj>
    <derivirana_varijabla naziv="DomainObject.Predmet.StrankaListFormatedWithAdressOIB_1">
      <item>FINA Regionalni centar Zagreb, OIB 85821130368, Trg svibanjskih žrtava 1995. 1, 10000 Zagreb</item>
      <item>Nina Berić, OIB 07382695685, Bernarda Vukasa 39, 10000 Zagreb</item>
    </derivirana_varijabla>
  </DomainObject.Predmet.StrankaListFormatedWithAdressOIB>
  <DomainObject.Predmet.StrankaListNazivFormated>
    <izvorni_sadrzaj>
      <item>FINA Regionalni centar Zagreb</item>
      <item>Nina Berić</item>
    </izvorni_sadrzaj>
    <derivirana_varijabla naziv="DomainObject.Predmet.StrankaListNazivFormated_1">
      <item>FINA Regionalni centar Zagreb</item>
      <item>Nina Berić</item>
    </derivirana_varijabla>
  </DomainObject.Predmet.StrankaListNazivFormated>
  <DomainObject.Predmet.StrankaListNazivFormatedOIB>
    <izvorni_sadrzaj>
      <item>FINA Regionalni centar Zagreb, OIB 85821130368</item>
      <item>Nina Berić, OIB 07382695685</item>
    </izvorni_sadrzaj>
    <derivirana_varijabla naziv="DomainObject.Predmet.StrankaListNazivFormatedOIB_1">
      <item>FINA Regionalni centar Zagreb, OIB 85821130368</item>
      <item>Nina Berić, OIB 07382695685</item>
    </derivirana_varijabla>
  </DomainObject.Predmet.StrankaListNazivFormatedOIB>
  <DomainObject.Predmet.ProtuStrankaListFormated>
    <izvorni_sadrzaj>
      <item>KALIGRAFIJA d. o. o.</item>
    </izvorni_sadrzaj>
    <derivirana_varijabla naziv="DomainObject.Predmet.ProtuStrankaListFormated_1">
      <item>KALIGRAFIJA d. o. o.</item>
    </derivirana_varijabla>
  </DomainObject.Predmet.ProtuStrankaListFormated>
  <DomainObject.Predmet.ProtuStrankaListFormatedOIB>
    <izvorni_sadrzaj>
      <item>KALIGRAFIJA d. o. o., OIB 19870761807</item>
    </izvorni_sadrzaj>
    <derivirana_varijabla naziv="DomainObject.Predmet.ProtuStrankaListFormatedOIB_1">
      <item>KALIGRAFIJA d. o. o., OIB 19870761807</item>
    </derivirana_varijabla>
  </DomainObject.Predmet.ProtuStrankaListFormatedOIB>
  <DomainObject.Predmet.ProtuStrankaListFormatedWithAdress>
    <izvorni_sadrzaj>
      <item>KALIGRAFIJA d. o. o., Freudeova 3, 10000 Zagreb</item>
    </izvorni_sadrzaj>
    <derivirana_varijabla naziv="DomainObject.Predmet.ProtuStrankaListFormatedWithAdress_1">
      <item>KALIGRAFIJA d. o. o., Freudeova 3, 10000 Zagreb</item>
    </derivirana_varijabla>
  </DomainObject.Predmet.ProtuStrankaListFormatedWithAdress>
  <DomainObject.Predmet.ProtuStrankaListFormatedWithAdressOIB>
    <izvorni_sadrzaj>
      <item>KALIGRAFIJA d. o. o., OIB 19870761807, Freudeova 3, 10000 Zagreb</item>
    </izvorni_sadrzaj>
    <derivirana_varijabla naziv="DomainObject.Predmet.ProtuStrankaListFormatedWithAdressOIB_1">
      <item>KALIGRAFIJA d. o. o., OIB 19870761807, Freudeova 3, 10000 Zagreb</item>
    </derivirana_varijabla>
  </DomainObject.Predmet.ProtuStrankaListFormatedWithAdressOIB>
  <DomainObject.Predmet.ProtuStrankaListNazivFormated>
    <izvorni_sadrzaj>
      <item>KALIGRAFIJA d. o. o.</item>
    </izvorni_sadrzaj>
    <derivirana_varijabla naziv="DomainObject.Predmet.ProtuStrankaListNazivFormated_1">
      <item>KALIGRAFIJA d. o. o.</item>
    </derivirana_varijabla>
  </DomainObject.Predmet.ProtuStrankaListNazivFormated>
  <DomainObject.Predmet.ProtuStrankaListNazivFormatedOIB>
    <izvorni_sadrzaj>
      <item>KALIGRAFIJA d. o. o., OIB 19870761807</item>
    </izvorni_sadrzaj>
    <derivirana_varijabla naziv="DomainObject.Predmet.ProtuStrankaListNazivFormatedOIB_1">
      <item>KALIGRAFIJA d. o. o., OIB 19870761807</item>
    </derivirana_varijabla>
  </DomainObject.Predmet.ProtuStrankaListNazivFormatedOIB>
  <DomainObject.Predmet.OstaliListFormated>
    <izvorni_sadrzaj>
      <item>Odvjetničko društvo Andreis&amp;partneri d.o.o.</item>
      <item>Davor Ivančić</item>
      <item>PRIVREDNA BANKA ZAGREB - DIONIČKO DRUŠTVO</item>
    </izvorni_sadrzaj>
    <derivirana_varijabla naziv="DomainObject.Predmet.OstaliListFormated_1">
      <item>Odvjetničko društvo Andreis&amp;partneri d.o.o.</item>
      <item>Davor Ivančić</item>
      <item>PRIVREDNA BANKA ZAGREB - DIONIČKO DRUŠTVO</item>
    </derivirana_varijabla>
  </DomainObject.Predmet.OstaliListFormated>
  <DomainObject.Predmet.OstaliListFormatedOIB>
    <izvorni_sadrzaj>
      <item>Odvjetničko društvo Andreis&amp;partneri d.o.o.</item>
      <item>Davor Ivančić, OIB 21146522885</item>
      <item>PRIVREDNA BANKA ZAGREB - DIONIČKO DRUŠTVO, OIB 02535697732</item>
    </izvorni_sadrzaj>
    <derivirana_varijabla naziv="DomainObject.Predmet.OstaliListFormatedOIB_1">
      <item>Odvjetničko društvo Andreis&amp;partneri d.o.o.</item>
      <item>Davor Ivančić, OIB 21146522885</item>
      <item>PRIVREDNA BANKA ZAGREB - DIONIČKO DRUŠTVO, OIB 02535697732</item>
    </derivirana_varijabla>
  </DomainObject.Predmet.OstaliListFormatedOIB>
  <DomainObject.Predmet.OstaliListFormatedWithAdress>
    <izvorni_sadrzaj>
      <item>Odvjetničko društvo Andreis&amp;partneri d.o.o., Ulica Pavla Hatza 8, 10000 Zagreb</item>
      <item>Davor Ivančić, Park Rudlofa Kropeka 1, 40000 Čakovec</item>
      <item>PRIVREDNA BANKA ZAGREB - DIONIČKO DRUŠTVO, Radnička cesta 50, 10000 Zagreb</item>
    </izvorni_sadrzaj>
    <derivirana_varijabla naziv="DomainObject.Predmet.OstaliListFormatedWithAdress_1">
      <item>Odvjetničko društvo Andreis&amp;partneri d.o.o., Ulica Pavla Hatza 8, 10000 Zagreb</item>
      <item>Davor Ivančić, Park Rudlofa Kropeka 1, 40000 Čakovec</item>
      <item>PRIVREDNA BANKA ZAGREB - DIONIČKO DRUŠTVO, Radnička cesta 50, 10000 Zagreb</item>
    </derivirana_varijabla>
  </DomainObject.Predmet.OstaliListFormatedWithAdress>
  <DomainObject.Predmet.OstaliListFormatedWithAdressOIB>
    <izvorni_sadrzaj>
      <item>Odvjetničko društvo Andreis&amp;partneri d.o.o., Ulica Pavla Hatza 8, 10000 Zagreb</item>
      <item>Davor Ivančić, OIB 21146522885, Park Rudlofa Kropeka 1, 40000 Čakovec</item>
      <item>PRIVREDNA BANKA ZAGREB - DIONIČKO DRUŠTVO, OIB 02535697732, Radnička cesta 50, 10000 Zagreb</item>
    </izvorni_sadrzaj>
    <derivirana_varijabla naziv="DomainObject.Predmet.OstaliListFormatedWithAdressOIB_1">
      <item>Odvjetničko društvo Andreis&amp;partneri d.o.o., Ulica Pavla Hatza 8, 10000 Zagreb</item>
      <item>Davor Ivančić, OIB 21146522885, Park Rudlofa Kropeka 1, 40000 Čakovec</item>
      <item>PRIVREDNA BANKA ZAGREB - DIONIČKO DRUŠTVO, OIB 02535697732, Radnička cesta 50, 10000 Zagreb</item>
    </derivirana_varijabla>
  </DomainObject.Predmet.OstaliListFormatedWithAdressOIB>
  <DomainObject.Predmet.OstaliListNazivFormated>
    <izvorni_sadrzaj>
      <item>Odvjetničko društvo Andreis&amp;partneri d.o.o.</item>
      <item>Davor Ivančić</item>
      <item>PRIVREDNA BANKA ZAGREB - DIONIČKO DRUŠTVO</item>
    </izvorni_sadrzaj>
    <derivirana_varijabla naziv="DomainObject.Predmet.OstaliListNazivFormated_1">
      <item>Odvjetničko društvo Andreis&amp;partneri d.o.o.</item>
      <item>Davor Ivančić</item>
      <item>PRIVREDNA BANKA ZAGREB - DIONIČKO DRUŠTVO</item>
    </derivirana_varijabla>
  </DomainObject.Predmet.OstaliListNazivFormated>
  <DomainObject.Predmet.OstaliListNazivFormatedOIB>
    <izvorni_sadrzaj>
      <item>Odvjetničko društvo Andreis&amp;partneri d.o.o.</item>
      <item>Davor Ivančić, OIB 21146522885</item>
      <item>PRIVREDNA BANKA ZAGREB - DIONIČKO DRUŠTVO, OIB 02535697732</item>
    </izvorni_sadrzaj>
    <derivirana_varijabla naziv="DomainObject.Predmet.OstaliListNazivFormatedOIB_1">
      <item>Odvjetničko društvo Andreis&amp;partneri d.o.o.</item>
      <item>Davor Ivančić, OIB 21146522885</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travnja 2017.</izvorni_sadrzaj>
    <derivirana_varijabla naziv="DomainObject.Datum_1">18. travnja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KALIGRAFIJA d. o. o.</izvorni_sadrzaj>
    <derivirana_varijabla naziv="DomainObject.Predmet.ProtustrankaIDrugi_1">KALIGRAFIJA d. o. 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KALIGRAFIJA d. o. o., OIB 19870761807, Freudeova 3, 10000 Zagreb</izvorni_sadrzaj>
    <derivirana_varijabla naziv="DomainObject.Predmet.ProtustrankaIDrugiAdressOIB_1">KALIGRAFIJA d. o. o., OIB 19870761807, Freudeova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KALIGRAFIJA d. o. o.</item>
      <item>Odvjetničko društvo Andreis&amp;partneri d.o.o.</item>
      <item>Davor Ivančić</item>
      <item>Nina Berić</item>
      <item>PRIVREDNA BANKA ZAGREB - DIONIČKO DRUŠTVO</item>
    </izvorni_sadrzaj>
    <derivirana_varijabla naziv="DomainObject.Predmet.SudioniciListNaziv_1">
      <item>FINA Regionalni centar Zagreb</item>
      <item>KALIGRAFIJA d. o. o.</item>
      <item>Odvjetničko društvo Andreis&amp;partneri d.o.o.</item>
      <item>Davor Ivančić</item>
      <item>Nina Berić</item>
      <item>PRIVREDNA BANKA ZAGREB - DIONIČKO DRUŠTVO</item>
    </derivirana_varijabla>
  </DomainObject.Predmet.SudioniciListNaziv>
  <DomainObject.Predmet.SudioniciListAdressOIB>
    <izvorni_sadrzaj>
      <item>FINA Regionalni centar Zagreb, OIB 85821130368, Trg svibanjskih žrtava 1995. 1,10000 Zagreb</item>
      <item>KALIGRAFIJA d. o. o., OIB 19870761807, Freudeova 3,10000 Zagreb</item>
      <item>Odvjetničko društvo Andreis&amp;partneri d.o.o., Ulica Pavla Hatza 8,10000 Zagreb</item>
      <item>Davor Ivančić, OIB 21146522885, Park Rudlofa Kropeka 1,40000 Čakovec</item>
      <item>Nina Berić, OIB 07382695685, Bernarda Vukasa 39,10000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KALIGRAFIJA d. o. o., OIB 19870761807, Freudeova 3,10000 Zagreb</item>
      <item>Odvjetničko društvo Andreis&amp;partneri d.o.o., Ulica Pavla Hatza 8,10000 Zagreb</item>
      <item>Davor Ivančić, OIB 21146522885, Park Rudlofa Kropeka 1,40000 Čakovec</item>
      <item>Nina Berić, OIB 07382695685, Bernarda Vukasa 39,10000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19870761807</item>
      <item>, OIB null</item>
      <item>, OIB 21146522885</item>
      <item>, OIB 07382695685</item>
      <item>, OIB 02535697732</item>
    </izvorni_sadrzaj>
    <derivirana_varijabla naziv="DomainObject.Predmet.SudioniciListNazivOIB_1">
      <item>, OIB 85821130368</item>
      <item>, OIB 19870761807</item>
      <item>, OIB null</item>
      <item>, OIB 21146522885</item>
      <item>, OIB 07382695685</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13F6DF-A63B-403A-8ACB-188CD5E4C8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856</properties:Words>
  <properties:Characters>4712</properties:Characters>
  <properties:Lines>104</properties:Lines>
  <properties:Paragraphs>29</properties:Paragraphs>
  <properties:TotalTime>35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5622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2017-04-18T07:40:00Z</dcterms:created>
  <dc:creator>MINISTARSTVO PRAVOSUĐA</dc:creator>
  <cp:lastModifiedBy>Mirna Panjan</cp:lastModifiedBy>
  <cp:lastPrinted>2017-04-18T12:19:00Z</cp:lastPrinted>
  <dcterms:modified xmlns:xsi="http://www.w3.org/2001/XMLSchema-instance" xsi:type="dcterms:W3CDTF">2017-04-18T12:27:00Z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