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72dc" w14:paraId="49172dc" w:rsidRDefault="005309ED" w:rsidP="005309ED" w:rsidR="005309ED">
      <w:pPr>
        <w:jc w:val="both"/>
        <w15:collapsed w:val="false"/>
      </w:pPr>
      <w:bookmarkStart w:name="_GoBack" w:id="0"/>
      <w:bookmarkEnd w:id="0"/>
    </w:p>
    <w:p w:rsidRDefault="00026578" w:rsidP="00026578" w:rsidR="00026578">
      <w:r>
        <w:rPr>
          <w:noProof/>
        </w:rPr>
        <w:t xml:space="preserve">                </w:t>
      </w:r>
      <w:r w:rsidR="00942226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102" style="width:45.75pt;height:60.75pt;visibility:visible" type="#_x0000_t75">
            <v:imagedata r:id="rId8" o:title=""/>
          </v:shape>
        </w:pict>
      </w:r>
    </w:p>
    <w:tbl>
      <w:tblPr>
        <w:tblpPr w:tblpY="1" w:tblpX="5329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3960"/>
      </w:tblGrid>
      <w:tr w:rsidTr="00781C08" w:rsidR="00026578">
        <w:trPr>
          <w:trHeight w:val="2520"/>
        </w:trPr>
        <w:tc>
          <w:tcPr>
            <w:tcW w:type="dxa" w:w="3960"/>
          </w:tcPr>
          <w:p w:rsidRDefault="00026578" w:rsidP="00781C08" w:rsidR="00026578"/>
          <w:p w:rsidRDefault="00026578" w:rsidP="00781C08" w:rsidR="00026578">
            <w:r w:rsidRPr="00282CB0">
              <w:rPr>
                <w:i/>
              </w:rPr>
              <w:t>Broj:</w:t>
            </w:r>
            <w:r>
              <w:t xml:space="preserve"> </w:t>
            </w:r>
            <w:r w:rsidR="003F6100">
              <w:t xml:space="preserve"> 14. St-1196/2016</w:t>
            </w:r>
            <w:r>
              <w:t>.</w:t>
            </w:r>
          </w:p>
          <w:p w:rsidRDefault="00026578" w:rsidP="00781C08" w:rsidR="00026578"/>
          <w:p w:rsidRDefault="00026578" w:rsidP="00781C08" w:rsidR="00026578">
            <w:r>
              <w:t xml:space="preserve">  PRAVNA STVAR:</w:t>
            </w:r>
          </w:p>
          <w:p w:rsidRDefault="00026578" w:rsidP="00781C08" w:rsidR="00026578" w:rsidRPr="00CE5A35">
            <w:r>
              <w:t>Stečajni dužnik:  KONSTRUKTOR INŽENJERING, d.d., u stečaju, Split.</w:t>
            </w:r>
          </w:p>
          <w:p w:rsidRDefault="00026578" w:rsidP="00781C08" w:rsidR="00026578"/>
          <w:p w:rsidRDefault="00026578" w:rsidP="00781C08" w:rsidR="00026578">
            <w:r w:rsidRPr="00282CB0">
              <w:rPr>
                <w:i/>
              </w:rPr>
              <w:t>radi:</w:t>
            </w:r>
            <w:r>
              <w:t xml:space="preserve">  stečaja.</w:t>
            </w:r>
          </w:p>
        </w:tc>
      </w:tr>
    </w:tbl>
    <w:p w:rsidRDefault="00026578" w:rsidP="00026578" w:rsidR="00026578"/>
    <w:p w:rsidRDefault="00026578" w:rsidP="00026578" w:rsidR="00026578">
      <w:r>
        <w:t>TRGOVAČKI SUD U SPLITU</w:t>
      </w:r>
    </w:p>
    <w:p w:rsidRDefault="00026578" w:rsidP="00026578" w:rsidR="00026578">
      <w:r>
        <w:t xml:space="preserve">                      ZA</w:t>
      </w:r>
    </w:p>
    <w:p w:rsidRDefault="00026578" w:rsidP="00026578" w:rsidR="00026578" w:rsidRPr="00282CB0">
      <w:pPr>
        <w:rPr>
          <w:u w:val="single"/>
        </w:rPr>
      </w:pPr>
      <w:r w:rsidRPr="00282CB0">
        <w:rPr>
          <w:u w:val="single"/>
        </w:rPr>
        <w:t>VISOKI  TRGOVAČKI SUD RH</w:t>
      </w:r>
    </w:p>
    <w:p w:rsidRDefault="00026578" w:rsidP="00026578" w:rsidR="00026578" w:rsidRPr="00282CB0">
      <w:pPr>
        <w:rPr>
          <w:u w:val="single"/>
        </w:rPr>
      </w:pPr>
      <w:r>
        <w:t xml:space="preserve">                </w:t>
      </w:r>
      <w:r w:rsidRPr="00282CB0">
        <w:rPr>
          <w:u w:val="single"/>
        </w:rPr>
        <w:t>Z A G R E B</w:t>
      </w:r>
    </w:p>
    <w:p w:rsidRDefault="00026578" w:rsidP="00026578" w:rsidR="00026578"/>
    <w:p w:rsidRDefault="00026578" w:rsidP="00026578" w:rsidR="00026578"/>
    <w:p w:rsidRDefault="00026578" w:rsidP="00026578" w:rsidR="00026578"/>
    <w:p w:rsidRDefault="00026578" w:rsidP="00026578" w:rsidR="00026578"/>
    <w:p w:rsidRDefault="00026578" w:rsidP="00026578" w:rsidR="00026578"/>
    <w:p w:rsidRDefault="00026578" w:rsidP="00026578" w:rsidR="00026578"/>
    <w:p w:rsidRDefault="00026578" w:rsidP="00026578" w:rsidR="00026578" w:rsidRPr="000D1331">
      <w:pPr>
        <w:jc w:val="both"/>
        <w:rPr>
          <w:b/>
          <w:i/>
        </w:rPr>
      </w:pPr>
      <w:r w:rsidRPr="000D1331">
        <w:rPr>
          <w:b/>
          <w:i/>
        </w:rPr>
        <w:t>Dostavlja se spis ra</w:t>
      </w:r>
      <w:r>
        <w:rPr>
          <w:b/>
          <w:i/>
        </w:rPr>
        <w:t xml:space="preserve">di donošenja odluke povodom žalbe. </w:t>
      </w:r>
    </w:p>
    <w:p w:rsidRDefault="00026578" w:rsidP="00026578" w:rsidR="00026578">
      <w:pPr>
        <w:jc w:val="both"/>
      </w:pPr>
    </w:p>
    <w:p w:rsidRDefault="00026578" w:rsidP="00026578" w:rsidR="00026578" w:rsidRPr="008F126B">
      <w:pPr>
        <w:jc w:val="both"/>
        <w:rPr>
          <w:u w:val="single"/>
        </w:rPr>
      </w:pPr>
      <w:r w:rsidRPr="008F126B">
        <w:rPr>
          <w:b/>
          <w:i/>
          <w:u w:val="single"/>
        </w:rPr>
        <w:t>Naziv, datum i broj pobijane  odluke</w:t>
      </w:r>
      <w:r w:rsidRPr="008F126B">
        <w:rPr>
          <w:b/>
          <w:u w:val="single"/>
        </w:rPr>
        <w:t xml:space="preserve">: </w:t>
      </w:r>
    </w:p>
    <w:p w:rsidRDefault="00026578" w:rsidP="00026578" w:rsidR="00026578">
      <w:pPr>
        <w:jc w:val="both"/>
      </w:pPr>
      <w:r>
        <w:t>Rješenje o otvaranju stečajnog postupka, od 16. studenog 2017, broj: 14. St-1196/2016. (list: 340–347. spisa, SVEŽANJ 2).</w:t>
      </w:r>
    </w:p>
    <w:p w:rsidRDefault="00026578" w:rsidP="00026578" w:rsidR="00026578" w:rsidRPr="00FB7926"/>
    <w:p w:rsidRDefault="00026578" w:rsidP="00026578" w:rsidR="00026578" w:rsidRPr="001B4689">
      <w:pPr>
        <w:jc w:val="both"/>
        <w:rPr>
          <w:b/>
          <w:i/>
          <w:u w:val="single"/>
        </w:rPr>
      </w:pPr>
      <w:r w:rsidRPr="001B4689">
        <w:rPr>
          <w:b/>
          <w:i/>
          <w:u w:val="single"/>
        </w:rPr>
        <w:t>Tko i kada je izjavio žalbu:</w:t>
      </w:r>
    </w:p>
    <w:p w:rsidRDefault="00026578" w:rsidP="00026578" w:rsidR="00026578">
      <w:pPr>
        <w:jc w:val="both"/>
      </w:pPr>
      <w:r>
        <w:t xml:space="preserve">Bivši zastupnik po zakonu-direktor Dužnika, Željko Žderić, po punomoćniku Tomislavu Krka, odvjetniku u Splitu, neposredno </w:t>
      </w:r>
      <w:r w:rsidRPr="004D3086">
        <w:rPr>
          <w:i/>
        </w:rPr>
        <w:t>iz ruke</w:t>
      </w:r>
      <w:r>
        <w:t xml:space="preserve"> predajom u pisarnici Suda 23. studenog 2017. (list: 351–354. spisa, SVEŽANJ 2).  </w:t>
      </w:r>
    </w:p>
    <w:p w:rsidRDefault="00026578" w:rsidP="00026578" w:rsidR="00026578">
      <w:pPr>
        <w:jc w:val="both"/>
      </w:pPr>
    </w:p>
    <w:p w:rsidRDefault="00026578" w:rsidP="00026578" w:rsidR="00026578">
      <w:pPr>
        <w:jc w:val="both"/>
        <w:rPr>
          <w:b/>
          <w:i/>
          <w:u w:val="single"/>
        </w:rPr>
      </w:pPr>
      <w:r w:rsidRPr="001B4689">
        <w:rPr>
          <w:b/>
          <w:i/>
          <w:u w:val="single"/>
        </w:rPr>
        <w:t>Kada je pobijana odluka dostavljena podnositelju žalbe:</w:t>
      </w:r>
    </w:p>
    <w:p w:rsidRDefault="00026578" w:rsidP="00026578" w:rsidR="00026578">
      <w:pPr>
        <w:jc w:val="both"/>
      </w:pPr>
      <w:r>
        <w:t>Rješenje dostavljeno Dužniku, sukladno članku 12, stavku 2, Stečajnog zakona (</w:t>
      </w:r>
      <w:r w:rsidRPr="00FE70BF">
        <w:rPr>
          <w:i/>
        </w:rPr>
        <w:t>Narodne novine</w:t>
      </w:r>
      <w:r>
        <w:t>, br.-i: 71/15. i 104/17, SZ), preko mrežne stranice e-Oglasna ploča sudova 24. studenog 2017, tj., istekom osmog dana</w:t>
      </w:r>
      <w:r w:rsidRPr="00BD63F9">
        <w:t xml:space="preserve"> </w:t>
      </w:r>
      <w:r>
        <w:t>od dana objavljivanja na mrežnoj stranici e-Oglasna ploča Sudova a bilo je objavljeno na mrežnoj stranici e-Oglasna ploča sudova 16. studenog 2017. (list: 350.</w:t>
      </w:r>
      <w:r w:rsidRPr="00515C38">
        <w:t xml:space="preserve"> </w:t>
      </w:r>
      <w:r>
        <w:t>spisa, SVEŽANJ 2). Rješenje je i osobno dostavljeno punomoćniku Dužnika odvjetniku Tomislavu Krka 17. studenog 2017. a i samom Dužniku kao pravnoj osobi 22. studenog 2017. (list: 347. spisa, SVEŽANJ 2).</w:t>
      </w:r>
    </w:p>
    <w:p w:rsidRDefault="00026578" w:rsidP="00026578" w:rsidR="00026578">
      <w:pPr>
        <w:jc w:val="both"/>
      </w:pPr>
    </w:p>
    <w:p w:rsidRDefault="00026578" w:rsidP="00026578" w:rsidR="00026578">
      <w:pPr>
        <w:jc w:val="both"/>
      </w:pPr>
      <w:r w:rsidRPr="000D1331">
        <w:rPr>
          <w:b/>
          <w:i/>
        </w:rPr>
        <w:t>Odgovor na žalb</w:t>
      </w:r>
      <w:r>
        <w:rPr>
          <w:b/>
          <w:i/>
        </w:rPr>
        <w:t>u</w:t>
      </w:r>
      <w:r w:rsidRPr="000D1331">
        <w:rPr>
          <w:b/>
          <w:i/>
        </w:rPr>
        <w:t>:</w:t>
      </w:r>
      <w:r>
        <w:t xml:space="preserve">  Dostavio Stečajni upravitelj Frano </w:t>
      </w:r>
      <w:proofErr w:type="spellStart"/>
      <w:r>
        <w:t>Krišto</w:t>
      </w:r>
      <w:proofErr w:type="spellEnd"/>
      <w:r w:rsidRPr="00B758BA">
        <w:t xml:space="preserve"> </w:t>
      </w:r>
      <w:r>
        <w:t xml:space="preserve">neposredno </w:t>
      </w:r>
      <w:r w:rsidRPr="004D3086">
        <w:rPr>
          <w:i/>
        </w:rPr>
        <w:t>iz ruke</w:t>
      </w:r>
      <w:r>
        <w:t xml:space="preserve"> predajom u pisarnici Suda 27. studenog 2017. (list: 357–359. spisa, SVEŽANJ 2). Isti je Frano </w:t>
      </w:r>
      <w:proofErr w:type="spellStart"/>
      <w:r>
        <w:t>Krišto</w:t>
      </w:r>
      <w:proofErr w:type="spellEnd"/>
      <w:r>
        <w:t xml:space="preserve"> prije otvaranja stečajnog postupka bio privremeni stečajni upravitelj.</w:t>
      </w:r>
    </w:p>
    <w:p w:rsidRDefault="00026578" w:rsidP="00026578" w:rsidR="00026578">
      <w:pPr>
        <w:jc w:val="both"/>
      </w:pPr>
    </w:p>
    <w:p w:rsidRDefault="004F72BB" w:rsidP="00026578" w:rsidR="004F72BB">
      <w:pPr>
        <w:jc w:val="both"/>
      </w:pPr>
      <w:r>
        <w:t xml:space="preserve">Žalitelj Željko Žderić je 04. prosinca 2017. dostavio Odgovor na Odgovor na žalbu stečajnog upravitelja, list: 367–368, spisa, SVEŽANJ 2). </w:t>
      </w:r>
    </w:p>
    <w:p w:rsidRDefault="004F72BB" w:rsidP="00026578" w:rsidR="004F72BB">
      <w:pPr>
        <w:jc w:val="both"/>
        <w:rPr>
          <w:b/>
          <w:i/>
        </w:rPr>
      </w:pPr>
    </w:p>
    <w:p w:rsidRDefault="00026578" w:rsidP="00026578" w:rsidR="00026578">
      <w:pPr>
        <w:jc w:val="both"/>
      </w:pPr>
      <w:r w:rsidRPr="000D1331">
        <w:rPr>
          <w:b/>
          <w:i/>
        </w:rPr>
        <w:t>Prilažu se</w:t>
      </w:r>
      <w:r w:rsidRPr="00D01F0F">
        <w:rPr>
          <w:i/>
        </w:rPr>
        <w:t>:</w:t>
      </w:r>
      <w:r>
        <w:t xml:space="preserve"> prijepis odluke, žalba, dostavnice te </w:t>
      </w:r>
      <w:r>
        <w:rPr>
          <w:u w:val="single"/>
        </w:rPr>
        <w:t>cijeli</w:t>
      </w:r>
      <w:r w:rsidRPr="00EE42E1">
        <w:rPr>
          <w:u w:val="single"/>
        </w:rPr>
        <w:t xml:space="preserve"> spis </w:t>
      </w:r>
      <w:r w:rsidRPr="00BB7DD7">
        <w:rPr>
          <w:u w:val="single"/>
        </w:rPr>
        <w:t xml:space="preserve">u </w:t>
      </w:r>
      <w:r>
        <w:rPr>
          <w:u w:val="single"/>
        </w:rPr>
        <w:t>izvorniku</w:t>
      </w:r>
      <w:r>
        <w:t xml:space="preserve"> (list: 1–3</w:t>
      </w:r>
      <w:r w:rsidR="004F72BB">
        <w:t>78</w:t>
      </w:r>
      <w:r>
        <w:t>. spisa, SVEŽANJ: 1–2). Ujedno se dostavlja i Popis podnesaka za koji vjerujemo kako može olakšati služenje istim spisom.</w:t>
      </w:r>
    </w:p>
    <w:p w:rsidRDefault="00026578" w:rsidP="00026578" w:rsidR="00026578" w:rsidRPr="0076566B">
      <w:pPr>
        <w:jc w:val="both"/>
        <w:rPr>
          <w:u w:val="single"/>
        </w:rPr>
      </w:pPr>
    </w:p>
    <w:p w:rsidRDefault="00026578" w:rsidP="00026578" w:rsidR="00026578">
      <w:pPr>
        <w:jc w:val="both"/>
      </w:pPr>
      <w:r>
        <w:t xml:space="preserve">U postupku koji je prethodio donošenju pobijanog rješenja, prema stajalištu ovog Suda prvog stupnja, nisu povrijeđene odredbe postupka. </w:t>
      </w:r>
    </w:p>
    <w:p w:rsidRDefault="00026578" w:rsidP="00026578" w:rsidR="00026578">
      <w:pPr>
        <w:jc w:val="both"/>
      </w:pPr>
    </w:p>
    <w:p w:rsidRDefault="00AC4A23" w:rsidP="00026578" w:rsidR="00AC4A23">
      <w:pPr>
        <w:jc w:val="both"/>
      </w:pPr>
    </w:p>
    <w:p w:rsidRDefault="00AC4A23" w:rsidP="00026578" w:rsidR="00AC4A23">
      <w:pPr>
        <w:jc w:val="both"/>
      </w:pPr>
    </w:p>
    <w:p w:rsidRDefault="00AC4A23" w:rsidP="00026578" w:rsidR="00AC4A23" w:rsidRPr="00AC4A23">
      <w:pPr>
        <w:jc w:val="both"/>
        <w:rPr>
          <w:b/>
        </w:rPr>
      </w:pPr>
      <w:r w:rsidRPr="00AC4A23">
        <w:rPr>
          <w:b/>
        </w:rPr>
        <w:t xml:space="preserve">                                                                      - 2 -                                 14. St-1196/2016.</w:t>
      </w:r>
    </w:p>
    <w:p w:rsidRDefault="00AC4A23" w:rsidP="00026578" w:rsidR="00AC4A23">
      <w:pPr>
        <w:jc w:val="both"/>
      </w:pPr>
    </w:p>
    <w:p w:rsidRDefault="00AC4A23" w:rsidP="00026578" w:rsidR="00AC4A23">
      <w:pPr>
        <w:jc w:val="both"/>
      </w:pPr>
    </w:p>
    <w:p w:rsidRDefault="00AC4A23" w:rsidP="00026578" w:rsidR="00AC4A23">
      <w:pPr>
        <w:jc w:val="both"/>
      </w:pPr>
    </w:p>
    <w:p w:rsidRDefault="00026578" w:rsidP="00722EF8" w:rsidR="00DA3B3C">
      <w:pPr>
        <w:pStyle w:val="Bezproreda"/>
        <w:jc w:val="both"/>
      </w:pPr>
      <w:r>
        <w:t xml:space="preserve">U odnosu na navode Žalbe kako je Stečajni upravitelj Frano </w:t>
      </w:r>
      <w:proofErr w:type="spellStart"/>
      <w:r>
        <w:t>Krišto</w:t>
      </w:r>
      <w:proofErr w:type="spellEnd"/>
      <w:r>
        <w:t xml:space="preserve"> trebao biti izuzet od imenovanja stečajnim upraviteljem, odnosno, još i prije, dok je obavljao službu privremenoga stečajnog upravitelja, ovaj Sud ističe kako je o istaknutim razlozima za izuzeće istoga (Privremenoga) Stečajnog upravitelja, </w:t>
      </w:r>
      <w:r w:rsidR="004F72BB">
        <w:t xml:space="preserve">Sud </w:t>
      </w:r>
      <w:r>
        <w:t>iznio svoja stajališta u Rješenju o otvaranju stečajnog postupka, od 16. studenog 2017, broj: 14. St-1196/2016., u točkama 12)–16</w:t>
      </w:r>
      <w:r w:rsidR="004F72BB">
        <w:t>)</w:t>
      </w:r>
      <w:r>
        <w:t xml:space="preserve"> Obrazloženja istog Rješenja. </w:t>
      </w:r>
      <w:r w:rsidR="004F72BB">
        <w:t>V</w:t>
      </w:r>
      <w:r>
        <w:t xml:space="preserve">ezano za podnijetu tužbu koju je Dužnik tada zastupan po direktoru Željku Žderiću a ovaj po punomoćniku odvjetniku Tomislavu Krka podnio Općinskom sudu u Splitu protiv </w:t>
      </w:r>
      <w:proofErr w:type="spellStart"/>
      <w:r>
        <w:t>Frane</w:t>
      </w:r>
      <w:proofErr w:type="spellEnd"/>
      <w:r>
        <w:t xml:space="preserve"> </w:t>
      </w:r>
      <w:proofErr w:type="spellStart"/>
      <w:r>
        <w:t>Krište</w:t>
      </w:r>
      <w:proofErr w:type="spellEnd"/>
      <w:r>
        <w:t xml:space="preserve"> koji je u vrijeme podnošenja tužbe – 10. listopada 2017. – bio privremeni stečajni upravitelj</w:t>
      </w:r>
      <w:r w:rsidR="004F72BB">
        <w:t xml:space="preserve">, ovaj Sud je mišljenja kako je ista tužba podnijeta isključivom svrhom kako bi se pošto-poto pokušalo spriječiti imenovanje </w:t>
      </w:r>
      <w:proofErr w:type="spellStart"/>
      <w:r w:rsidR="004F72BB">
        <w:t>Frane</w:t>
      </w:r>
      <w:proofErr w:type="spellEnd"/>
      <w:r w:rsidR="004F72BB">
        <w:t xml:space="preserve"> </w:t>
      </w:r>
      <w:proofErr w:type="spellStart"/>
      <w:r w:rsidR="004F72BB">
        <w:t>Krište</w:t>
      </w:r>
      <w:proofErr w:type="spellEnd"/>
      <w:r w:rsidR="004F72BB">
        <w:t xml:space="preserve"> za stečajnog upravitelja Dužnika a iz razloga što je isti kao Privremeni stečajni upravitelj tijekom trajanja prethodnog postupka savjesno i zakonito i pod nadzorom ovog Suda štitio imovinu stečajnog Dužnika a</w:t>
      </w:r>
      <w:r w:rsidR="00DA3B3C">
        <w:t xml:space="preserve"> u</w:t>
      </w:r>
      <w:r w:rsidR="004F72BB">
        <w:t xml:space="preserve"> interesu svih stečajnih vjerovnika, kako bi spriječio </w:t>
      </w:r>
      <w:r w:rsidR="00722EF8">
        <w:t xml:space="preserve">(...) </w:t>
      </w:r>
      <w:r w:rsidR="00722EF8" w:rsidRPr="00722EF8">
        <w:rPr>
          <w:i/>
        </w:rPr>
        <w:t>da do donošenja odluke o prijedlogu za otvaranje stečajnoga postupka ne nastupe takve promjene imovinskoga položaja dužnika koje bi za vjerovnike mogle biti nepovoljne</w:t>
      </w:r>
      <w:r w:rsidR="00722EF8">
        <w:t>, što mu je i bila temeljna dužnost sukladno članku 118, stavku 1, Stečajnog zakona</w:t>
      </w:r>
      <w:r w:rsidR="00DA3B3C">
        <w:t xml:space="preserve"> (</w:t>
      </w:r>
      <w:r w:rsidR="00DA3B3C" w:rsidRPr="00DA3B3C">
        <w:rPr>
          <w:i/>
        </w:rPr>
        <w:t>Narodne novine</w:t>
      </w:r>
      <w:r w:rsidR="00DA3B3C">
        <w:t>, br.-i: 71/15. i 104/17). O opstojnosti navedene tužbe ili njezinom povlačenju odlučit će se tijekom ovoga stečajnog postupka a ako se ista i ne povuče, sud koji bude postupao po istoj tužbi, može tužitelju postaviti privremenog zastupnika, sukladno pravilima parničnog postupka iz članka 84, stavku 5, Zakona o parničnom postupku.</w:t>
      </w:r>
    </w:p>
    <w:p w:rsidRDefault="00DA3B3C" w:rsidP="00722EF8" w:rsidR="00DA3B3C">
      <w:pPr>
        <w:pStyle w:val="Bezproreda"/>
        <w:jc w:val="both"/>
      </w:pPr>
    </w:p>
    <w:p w:rsidRDefault="00026578" w:rsidP="00026578" w:rsidR="00026578">
      <w:pPr>
        <w:jc w:val="both"/>
      </w:pPr>
    </w:p>
    <w:p w:rsidRDefault="00026578" w:rsidP="00026578" w:rsidR="00026578">
      <w:pPr>
        <w:jc w:val="both"/>
      </w:pPr>
      <w:r>
        <w:t xml:space="preserve">Split, </w:t>
      </w:r>
      <w:r w:rsidR="00AC4A23">
        <w:t>15</w:t>
      </w:r>
      <w:r>
        <w:t>. prosinca 201</w:t>
      </w:r>
      <w:r w:rsidR="00AC4A23">
        <w:t>7</w:t>
      </w:r>
      <w:r>
        <w:t xml:space="preserve">.                                      </w:t>
      </w:r>
      <w:r w:rsidR="00AC4A23">
        <w:t xml:space="preserve">                      </w:t>
      </w:r>
      <w:r>
        <w:t>S</w:t>
      </w:r>
      <w:r w:rsidR="00AC4A23">
        <w:t xml:space="preserve"> u d a c</w:t>
      </w:r>
      <w:r>
        <w:t>:</w:t>
      </w:r>
    </w:p>
    <w:p w:rsidRDefault="00026578" w:rsidP="00026578" w:rsidR="00026578">
      <w:pPr>
        <w:jc w:val="center"/>
      </w:pPr>
      <w:r>
        <w:t xml:space="preserve">                                                                Jozo Ćaleta,</w:t>
      </w:r>
    </w:p>
    <w:p w:rsidRDefault="00026578" w:rsidP="00026578" w:rsidR="00026578"/>
    <w:p w:rsidRDefault="00026578" w:rsidP="00026578" w:rsidR="00026578">
      <w:pPr>
        <w:jc w:val="both"/>
      </w:pPr>
      <w:r w:rsidRPr="00BC0E5E">
        <w:rPr>
          <w:u w:val="single"/>
        </w:rPr>
        <w:t>Prilo</w:t>
      </w:r>
      <w:r>
        <w:rPr>
          <w:u w:val="single"/>
        </w:rPr>
        <w:t>g</w:t>
      </w:r>
      <w:r w:rsidRPr="00BC0E5E">
        <w:rPr>
          <w:u w:val="single"/>
        </w:rPr>
        <w:t>:</w:t>
      </w:r>
      <w:r>
        <w:t xml:space="preserve"> kao u tekstu.</w:t>
      </w:r>
    </w:p>
    <w:p w:rsidRDefault="00026578" w:rsidP="00026578" w:rsidR="00026578">
      <w:pPr>
        <w:jc w:val="both"/>
      </w:pPr>
    </w:p>
    <w:p w:rsidRDefault="00026578" w:rsidP="00026578" w:rsidR="00026578">
      <w:pPr>
        <w:jc w:val="both"/>
      </w:pPr>
    </w:p>
    <w:p w:rsidRDefault="00026578" w:rsidP="00026578" w:rsidR="00026578">
      <w:pPr>
        <w:jc w:val="both"/>
      </w:pPr>
    </w:p>
    <w:sectPr w:rsidSect="00976001" w:rsidR="000265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2E15C2"/>
    <w:multiLevelType w:val="hybridMultilevel"/>
    <w:tmpl w:val="C1F454B8"/>
    <w:lvl w:tplc="7A047CDE" w:ilvl="0"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460F7820"/>
    <w:multiLevelType w:val="hybridMultilevel"/>
    <w:tmpl w:val="A0A2FA64"/>
    <w:lvl w:tplc="511AB7B8" w:ilvl="0"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2">
    <w:nsid w:val="57535EC7"/>
    <w:multiLevelType w:val="hybridMultilevel"/>
    <w:tmpl w:val="E45E78A4"/>
    <w:lvl w:tplc="8B84B8C4" w:ilvl="0"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B7646"/>
    <w:rsid w:val="0000064F"/>
    <w:rsid w:val="00003CF4"/>
    <w:rsid w:val="000040E8"/>
    <w:rsid w:val="00014099"/>
    <w:rsid w:val="00017A63"/>
    <w:rsid w:val="0002371D"/>
    <w:rsid w:val="00026578"/>
    <w:rsid w:val="000314F4"/>
    <w:rsid w:val="00032D8C"/>
    <w:rsid w:val="00033D78"/>
    <w:rsid w:val="00036D78"/>
    <w:rsid w:val="000400A7"/>
    <w:rsid w:val="000403BE"/>
    <w:rsid w:val="0004066A"/>
    <w:rsid w:val="00044396"/>
    <w:rsid w:val="00045F50"/>
    <w:rsid w:val="00050106"/>
    <w:rsid w:val="000542F1"/>
    <w:rsid w:val="0005684A"/>
    <w:rsid w:val="000575F9"/>
    <w:rsid w:val="000663A8"/>
    <w:rsid w:val="000703A5"/>
    <w:rsid w:val="000703A6"/>
    <w:rsid w:val="0007334A"/>
    <w:rsid w:val="00075137"/>
    <w:rsid w:val="000755CF"/>
    <w:rsid w:val="00082010"/>
    <w:rsid w:val="00082576"/>
    <w:rsid w:val="00083BD7"/>
    <w:rsid w:val="0008667E"/>
    <w:rsid w:val="00086802"/>
    <w:rsid w:val="00095443"/>
    <w:rsid w:val="000B0917"/>
    <w:rsid w:val="000B71D3"/>
    <w:rsid w:val="000C17D1"/>
    <w:rsid w:val="000C36AB"/>
    <w:rsid w:val="000C5581"/>
    <w:rsid w:val="000C5880"/>
    <w:rsid w:val="000D1331"/>
    <w:rsid w:val="000D37D5"/>
    <w:rsid w:val="000D7EA3"/>
    <w:rsid w:val="000E3CEB"/>
    <w:rsid w:val="000E5F5A"/>
    <w:rsid w:val="000E7CE1"/>
    <w:rsid w:val="000F422A"/>
    <w:rsid w:val="000F491B"/>
    <w:rsid w:val="000F6FFC"/>
    <w:rsid w:val="000F725C"/>
    <w:rsid w:val="00100C2E"/>
    <w:rsid w:val="00101D16"/>
    <w:rsid w:val="00105A36"/>
    <w:rsid w:val="00110031"/>
    <w:rsid w:val="00110BD7"/>
    <w:rsid w:val="001145F7"/>
    <w:rsid w:val="001163BC"/>
    <w:rsid w:val="001215D8"/>
    <w:rsid w:val="001303ED"/>
    <w:rsid w:val="00133712"/>
    <w:rsid w:val="00135253"/>
    <w:rsid w:val="00140706"/>
    <w:rsid w:val="00142155"/>
    <w:rsid w:val="00142C72"/>
    <w:rsid w:val="00152074"/>
    <w:rsid w:val="001530E1"/>
    <w:rsid w:val="00156AD2"/>
    <w:rsid w:val="001575C0"/>
    <w:rsid w:val="00161404"/>
    <w:rsid w:val="001624FB"/>
    <w:rsid w:val="001701A0"/>
    <w:rsid w:val="00173D30"/>
    <w:rsid w:val="0017585F"/>
    <w:rsid w:val="001852A9"/>
    <w:rsid w:val="00187A18"/>
    <w:rsid w:val="0019390F"/>
    <w:rsid w:val="00194309"/>
    <w:rsid w:val="001A2131"/>
    <w:rsid w:val="001B0D6B"/>
    <w:rsid w:val="001B265E"/>
    <w:rsid w:val="001B4689"/>
    <w:rsid w:val="001B59EF"/>
    <w:rsid w:val="001C397A"/>
    <w:rsid w:val="001C5705"/>
    <w:rsid w:val="001C7A75"/>
    <w:rsid w:val="001D6539"/>
    <w:rsid w:val="001F1C00"/>
    <w:rsid w:val="001F63F3"/>
    <w:rsid w:val="002067E4"/>
    <w:rsid w:val="002069D6"/>
    <w:rsid w:val="00215D9A"/>
    <w:rsid w:val="0021755A"/>
    <w:rsid w:val="00221E43"/>
    <w:rsid w:val="00225489"/>
    <w:rsid w:val="0023230E"/>
    <w:rsid w:val="0023280F"/>
    <w:rsid w:val="00233E7E"/>
    <w:rsid w:val="00235773"/>
    <w:rsid w:val="0023694D"/>
    <w:rsid w:val="00241D20"/>
    <w:rsid w:val="00243980"/>
    <w:rsid w:val="00247681"/>
    <w:rsid w:val="00250454"/>
    <w:rsid w:val="00251FD6"/>
    <w:rsid w:val="00264A74"/>
    <w:rsid w:val="00264EE4"/>
    <w:rsid w:val="00275563"/>
    <w:rsid w:val="0028264F"/>
    <w:rsid w:val="00282CB0"/>
    <w:rsid w:val="00287499"/>
    <w:rsid w:val="00290691"/>
    <w:rsid w:val="00291035"/>
    <w:rsid w:val="002915CD"/>
    <w:rsid w:val="0029206C"/>
    <w:rsid w:val="00293838"/>
    <w:rsid w:val="002A31FD"/>
    <w:rsid w:val="002B0A99"/>
    <w:rsid w:val="002C71E8"/>
    <w:rsid w:val="002D3655"/>
    <w:rsid w:val="002D4FCD"/>
    <w:rsid w:val="002D5A88"/>
    <w:rsid w:val="002D667F"/>
    <w:rsid w:val="002E3663"/>
    <w:rsid w:val="002F155F"/>
    <w:rsid w:val="002F15D3"/>
    <w:rsid w:val="002F17C3"/>
    <w:rsid w:val="002F7FB1"/>
    <w:rsid w:val="00300E62"/>
    <w:rsid w:val="00301802"/>
    <w:rsid w:val="003031D5"/>
    <w:rsid w:val="00307691"/>
    <w:rsid w:val="00310C26"/>
    <w:rsid w:val="003127AB"/>
    <w:rsid w:val="0031423E"/>
    <w:rsid w:val="003161D7"/>
    <w:rsid w:val="00316A41"/>
    <w:rsid w:val="00317735"/>
    <w:rsid w:val="003209BA"/>
    <w:rsid w:val="00330EC5"/>
    <w:rsid w:val="003321E4"/>
    <w:rsid w:val="003334D0"/>
    <w:rsid w:val="0033609A"/>
    <w:rsid w:val="00336700"/>
    <w:rsid w:val="003378CC"/>
    <w:rsid w:val="00343C6E"/>
    <w:rsid w:val="00350765"/>
    <w:rsid w:val="003651F9"/>
    <w:rsid w:val="0036542D"/>
    <w:rsid w:val="00381EF7"/>
    <w:rsid w:val="00383DC8"/>
    <w:rsid w:val="00385056"/>
    <w:rsid w:val="00390736"/>
    <w:rsid w:val="00393848"/>
    <w:rsid w:val="00393A01"/>
    <w:rsid w:val="00393DAF"/>
    <w:rsid w:val="00395F2C"/>
    <w:rsid w:val="003962DE"/>
    <w:rsid w:val="003A55BE"/>
    <w:rsid w:val="003B7646"/>
    <w:rsid w:val="003C40A3"/>
    <w:rsid w:val="003E06A0"/>
    <w:rsid w:val="003E0EAF"/>
    <w:rsid w:val="003E411B"/>
    <w:rsid w:val="003E6108"/>
    <w:rsid w:val="003E77B4"/>
    <w:rsid w:val="003E7F07"/>
    <w:rsid w:val="003F1713"/>
    <w:rsid w:val="003F1FCB"/>
    <w:rsid w:val="003F6100"/>
    <w:rsid w:val="003F71DE"/>
    <w:rsid w:val="0040478B"/>
    <w:rsid w:val="004057E9"/>
    <w:rsid w:val="00412D3B"/>
    <w:rsid w:val="004145DB"/>
    <w:rsid w:val="0041795B"/>
    <w:rsid w:val="00417EB2"/>
    <w:rsid w:val="00417FC2"/>
    <w:rsid w:val="00420069"/>
    <w:rsid w:val="00422B6D"/>
    <w:rsid w:val="004333E9"/>
    <w:rsid w:val="00442ADD"/>
    <w:rsid w:val="00442F99"/>
    <w:rsid w:val="004459AB"/>
    <w:rsid w:val="004522E4"/>
    <w:rsid w:val="00452CC6"/>
    <w:rsid w:val="00454DFD"/>
    <w:rsid w:val="0045517E"/>
    <w:rsid w:val="00457FF1"/>
    <w:rsid w:val="0046579E"/>
    <w:rsid w:val="00465D45"/>
    <w:rsid w:val="0047413C"/>
    <w:rsid w:val="00475CB7"/>
    <w:rsid w:val="0047638C"/>
    <w:rsid w:val="004A0FDD"/>
    <w:rsid w:val="004A686E"/>
    <w:rsid w:val="004B185D"/>
    <w:rsid w:val="004B41B5"/>
    <w:rsid w:val="004B4859"/>
    <w:rsid w:val="004C112C"/>
    <w:rsid w:val="004C2907"/>
    <w:rsid w:val="004C72F9"/>
    <w:rsid w:val="004C7E66"/>
    <w:rsid w:val="004D0FA1"/>
    <w:rsid w:val="004D3086"/>
    <w:rsid w:val="004D47E9"/>
    <w:rsid w:val="004D4CDA"/>
    <w:rsid w:val="004D54A7"/>
    <w:rsid w:val="004D63F4"/>
    <w:rsid w:val="004E0FD5"/>
    <w:rsid w:val="004E5A56"/>
    <w:rsid w:val="004F4F9E"/>
    <w:rsid w:val="004F72BB"/>
    <w:rsid w:val="004F7B82"/>
    <w:rsid w:val="005016D7"/>
    <w:rsid w:val="0050244C"/>
    <w:rsid w:val="00503108"/>
    <w:rsid w:val="00505447"/>
    <w:rsid w:val="0050611D"/>
    <w:rsid w:val="00511B03"/>
    <w:rsid w:val="00511B3B"/>
    <w:rsid w:val="00514446"/>
    <w:rsid w:val="00515117"/>
    <w:rsid w:val="00515C38"/>
    <w:rsid w:val="00524B52"/>
    <w:rsid w:val="00525DB5"/>
    <w:rsid w:val="005309ED"/>
    <w:rsid w:val="00531E48"/>
    <w:rsid w:val="0053412F"/>
    <w:rsid w:val="00534584"/>
    <w:rsid w:val="00544C06"/>
    <w:rsid w:val="0056179B"/>
    <w:rsid w:val="00572D92"/>
    <w:rsid w:val="00574159"/>
    <w:rsid w:val="0057646F"/>
    <w:rsid w:val="00596C38"/>
    <w:rsid w:val="005A072F"/>
    <w:rsid w:val="005A11DC"/>
    <w:rsid w:val="005A73F3"/>
    <w:rsid w:val="005B0D83"/>
    <w:rsid w:val="005B1DA4"/>
    <w:rsid w:val="005C0609"/>
    <w:rsid w:val="005C07E7"/>
    <w:rsid w:val="005C2AD0"/>
    <w:rsid w:val="005C3514"/>
    <w:rsid w:val="005C4421"/>
    <w:rsid w:val="005C6B46"/>
    <w:rsid w:val="005D2498"/>
    <w:rsid w:val="005D265B"/>
    <w:rsid w:val="005D51AB"/>
    <w:rsid w:val="005E3CD7"/>
    <w:rsid w:val="005E7694"/>
    <w:rsid w:val="005F3131"/>
    <w:rsid w:val="005F50C1"/>
    <w:rsid w:val="006005BF"/>
    <w:rsid w:val="00605E71"/>
    <w:rsid w:val="00610084"/>
    <w:rsid w:val="006107A1"/>
    <w:rsid w:val="00610960"/>
    <w:rsid w:val="00611071"/>
    <w:rsid w:val="0061527C"/>
    <w:rsid w:val="006217D3"/>
    <w:rsid w:val="00622985"/>
    <w:rsid w:val="00626D48"/>
    <w:rsid w:val="006326D5"/>
    <w:rsid w:val="00640588"/>
    <w:rsid w:val="00642AFD"/>
    <w:rsid w:val="0064413F"/>
    <w:rsid w:val="00644E4E"/>
    <w:rsid w:val="00647084"/>
    <w:rsid w:val="006662FA"/>
    <w:rsid w:val="00681047"/>
    <w:rsid w:val="0068789D"/>
    <w:rsid w:val="006878E4"/>
    <w:rsid w:val="00687CC2"/>
    <w:rsid w:val="00693DF4"/>
    <w:rsid w:val="00696959"/>
    <w:rsid w:val="006A124F"/>
    <w:rsid w:val="006A34CE"/>
    <w:rsid w:val="006A4009"/>
    <w:rsid w:val="006B1FF4"/>
    <w:rsid w:val="006B6112"/>
    <w:rsid w:val="006C0F22"/>
    <w:rsid w:val="006C7132"/>
    <w:rsid w:val="006C7D6E"/>
    <w:rsid w:val="006D22D1"/>
    <w:rsid w:val="006D23F1"/>
    <w:rsid w:val="006E2C32"/>
    <w:rsid w:val="006E49E6"/>
    <w:rsid w:val="006E78AE"/>
    <w:rsid w:val="006F018B"/>
    <w:rsid w:val="006F101A"/>
    <w:rsid w:val="006F7F3E"/>
    <w:rsid w:val="00701DEB"/>
    <w:rsid w:val="00703384"/>
    <w:rsid w:val="00703E98"/>
    <w:rsid w:val="00705091"/>
    <w:rsid w:val="00706F0C"/>
    <w:rsid w:val="007109FD"/>
    <w:rsid w:val="0071319B"/>
    <w:rsid w:val="007154C8"/>
    <w:rsid w:val="007175D9"/>
    <w:rsid w:val="00720331"/>
    <w:rsid w:val="00720A51"/>
    <w:rsid w:val="00722132"/>
    <w:rsid w:val="00722EF8"/>
    <w:rsid w:val="00745B8A"/>
    <w:rsid w:val="00746B4D"/>
    <w:rsid w:val="00747B46"/>
    <w:rsid w:val="007542B7"/>
    <w:rsid w:val="00757DD8"/>
    <w:rsid w:val="00760357"/>
    <w:rsid w:val="0076566B"/>
    <w:rsid w:val="00767403"/>
    <w:rsid w:val="00770D23"/>
    <w:rsid w:val="00771695"/>
    <w:rsid w:val="00771E72"/>
    <w:rsid w:val="0077782A"/>
    <w:rsid w:val="00780F9B"/>
    <w:rsid w:val="00781099"/>
    <w:rsid w:val="007846DB"/>
    <w:rsid w:val="007A3BEE"/>
    <w:rsid w:val="007A41FE"/>
    <w:rsid w:val="007A53CF"/>
    <w:rsid w:val="007C3609"/>
    <w:rsid w:val="007C3686"/>
    <w:rsid w:val="007C48DF"/>
    <w:rsid w:val="007C73C3"/>
    <w:rsid w:val="007D0159"/>
    <w:rsid w:val="007D4ADB"/>
    <w:rsid w:val="007E0834"/>
    <w:rsid w:val="007E6805"/>
    <w:rsid w:val="007E7C9E"/>
    <w:rsid w:val="007F28E9"/>
    <w:rsid w:val="007F309E"/>
    <w:rsid w:val="007F3BF3"/>
    <w:rsid w:val="0081077E"/>
    <w:rsid w:val="00810FCC"/>
    <w:rsid w:val="008128C4"/>
    <w:rsid w:val="00815438"/>
    <w:rsid w:val="00823BA5"/>
    <w:rsid w:val="008332FF"/>
    <w:rsid w:val="00834256"/>
    <w:rsid w:val="00834B2F"/>
    <w:rsid w:val="00835378"/>
    <w:rsid w:val="008364BE"/>
    <w:rsid w:val="00851743"/>
    <w:rsid w:val="00851C92"/>
    <w:rsid w:val="00862C3D"/>
    <w:rsid w:val="00862F0F"/>
    <w:rsid w:val="008637DA"/>
    <w:rsid w:val="00863F15"/>
    <w:rsid w:val="00870B6D"/>
    <w:rsid w:val="00872041"/>
    <w:rsid w:val="0087340E"/>
    <w:rsid w:val="00873F27"/>
    <w:rsid w:val="00876BEA"/>
    <w:rsid w:val="008867C0"/>
    <w:rsid w:val="00887DDE"/>
    <w:rsid w:val="0089317F"/>
    <w:rsid w:val="00896526"/>
    <w:rsid w:val="00897003"/>
    <w:rsid w:val="008A01BC"/>
    <w:rsid w:val="008A6B14"/>
    <w:rsid w:val="008B1583"/>
    <w:rsid w:val="008B162B"/>
    <w:rsid w:val="008B23AE"/>
    <w:rsid w:val="008B5B18"/>
    <w:rsid w:val="008C3197"/>
    <w:rsid w:val="008C6BE9"/>
    <w:rsid w:val="008D0EEC"/>
    <w:rsid w:val="008D3BE5"/>
    <w:rsid w:val="008D79DA"/>
    <w:rsid w:val="008D7B9D"/>
    <w:rsid w:val="008E0BAD"/>
    <w:rsid w:val="008E30B1"/>
    <w:rsid w:val="008E5569"/>
    <w:rsid w:val="008F126B"/>
    <w:rsid w:val="008F45DE"/>
    <w:rsid w:val="008F7408"/>
    <w:rsid w:val="00901A29"/>
    <w:rsid w:val="00902348"/>
    <w:rsid w:val="00910C61"/>
    <w:rsid w:val="00911A35"/>
    <w:rsid w:val="00913F88"/>
    <w:rsid w:val="009170F9"/>
    <w:rsid w:val="00920754"/>
    <w:rsid w:val="0092431A"/>
    <w:rsid w:val="009270B4"/>
    <w:rsid w:val="009305E0"/>
    <w:rsid w:val="00932788"/>
    <w:rsid w:val="009375C4"/>
    <w:rsid w:val="0093763F"/>
    <w:rsid w:val="00940A9E"/>
    <w:rsid w:val="00942226"/>
    <w:rsid w:val="00943E4D"/>
    <w:rsid w:val="009452E9"/>
    <w:rsid w:val="00946321"/>
    <w:rsid w:val="009465BC"/>
    <w:rsid w:val="00951E1F"/>
    <w:rsid w:val="00952EB4"/>
    <w:rsid w:val="00953EBF"/>
    <w:rsid w:val="009601A4"/>
    <w:rsid w:val="0096248D"/>
    <w:rsid w:val="0096300A"/>
    <w:rsid w:val="00965B1D"/>
    <w:rsid w:val="00967DCE"/>
    <w:rsid w:val="009710A4"/>
    <w:rsid w:val="0097182E"/>
    <w:rsid w:val="00976001"/>
    <w:rsid w:val="009764B2"/>
    <w:rsid w:val="009840B6"/>
    <w:rsid w:val="009939C6"/>
    <w:rsid w:val="00997653"/>
    <w:rsid w:val="009A1256"/>
    <w:rsid w:val="009A2427"/>
    <w:rsid w:val="009B3497"/>
    <w:rsid w:val="009B3F02"/>
    <w:rsid w:val="009B5FAC"/>
    <w:rsid w:val="009C20DE"/>
    <w:rsid w:val="009C78B3"/>
    <w:rsid w:val="009E0E9B"/>
    <w:rsid w:val="009E2759"/>
    <w:rsid w:val="009F1F23"/>
    <w:rsid w:val="009F3C3C"/>
    <w:rsid w:val="009F4191"/>
    <w:rsid w:val="009F67E9"/>
    <w:rsid w:val="00A13397"/>
    <w:rsid w:val="00A15E20"/>
    <w:rsid w:val="00A1724E"/>
    <w:rsid w:val="00A21D01"/>
    <w:rsid w:val="00A22490"/>
    <w:rsid w:val="00A234B3"/>
    <w:rsid w:val="00A27408"/>
    <w:rsid w:val="00A347AB"/>
    <w:rsid w:val="00A357B8"/>
    <w:rsid w:val="00A475C0"/>
    <w:rsid w:val="00A507C4"/>
    <w:rsid w:val="00A53725"/>
    <w:rsid w:val="00A53E4A"/>
    <w:rsid w:val="00A55614"/>
    <w:rsid w:val="00A55CAC"/>
    <w:rsid w:val="00A5638A"/>
    <w:rsid w:val="00A648DE"/>
    <w:rsid w:val="00A64FE6"/>
    <w:rsid w:val="00A70CD7"/>
    <w:rsid w:val="00A70DDD"/>
    <w:rsid w:val="00A70EAD"/>
    <w:rsid w:val="00A748E7"/>
    <w:rsid w:val="00A813FA"/>
    <w:rsid w:val="00A82E78"/>
    <w:rsid w:val="00A85E89"/>
    <w:rsid w:val="00A92078"/>
    <w:rsid w:val="00A9277C"/>
    <w:rsid w:val="00A96092"/>
    <w:rsid w:val="00A962D3"/>
    <w:rsid w:val="00A969F1"/>
    <w:rsid w:val="00AA0CD5"/>
    <w:rsid w:val="00AA2E30"/>
    <w:rsid w:val="00AA5D62"/>
    <w:rsid w:val="00AB2FA3"/>
    <w:rsid w:val="00AC13DE"/>
    <w:rsid w:val="00AC1BAE"/>
    <w:rsid w:val="00AC3CCA"/>
    <w:rsid w:val="00AC4A23"/>
    <w:rsid w:val="00AC78A1"/>
    <w:rsid w:val="00AD0369"/>
    <w:rsid w:val="00AD5376"/>
    <w:rsid w:val="00AE0908"/>
    <w:rsid w:val="00AE0C0D"/>
    <w:rsid w:val="00AE2161"/>
    <w:rsid w:val="00AE34A5"/>
    <w:rsid w:val="00AE37EF"/>
    <w:rsid w:val="00AE4112"/>
    <w:rsid w:val="00AE44D7"/>
    <w:rsid w:val="00AE6062"/>
    <w:rsid w:val="00AE7224"/>
    <w:rsid w:val="00AF19D9"/>
    <w:rsid w:val="00B01226"/>
    <w:rsid w:val="00B0153B"/>
    <w:rsid w:val="00B02A28"/>
    <w:rsid w:val="00B14606"/>
    <w:rsid w:val="00B14785"/>
    <w:rsid w:val="00B2757C"/>
    <w:rsid w:val="00B30912"/>
    <w:rsid w:val="00B33A41"/>
    <w:rsid w:val="00B410C6"/>
    <w:rsid w:val="00B4432F"/>
    <w:rsid w:val="00B44A2E"/>
    <w:rsid w:val="00B50849"/>
    <w:rsid w:val="00B51122"/>
    <w:rsid w:val="00B5420B"/>
    <w:rsid w:val="00B57661"/>
    <w:rsid w:val="00B674C2"/>
    <w:rsid w:val="00B71A54"/>
    <w:rsid w:val="00B73451"/>
    <w:rsid w:val="00B74008"/>
    <w:rsid w:val="00B74CEA"/>
    <w:rsid w:val="00B758BA"/>
    <w:rsid w:val="00B76183"/>
    <w:rsid w:val="00B80C4B"/>
    <w:rsid w:val="00B811A6"/>
    <w:rsid w:val="00B85D41"/>
    <w:rsid w:val="00B869E3"/>
    <w:rsid w:val="00B86F99"/>
    <w:rsid w:val="00B9090C"/>
    <w:rsid w:val="00B97790"/>
    <w:rsid w:val="00BA03D6"/>
    <w:rsid w:val="00BA76BF"/>
    <w:rsid w:val="00BB05AE"/>
    <w:rsid w:val="00BB4CFB"/>
    <w:rsid w:val="00BB7DD7"/>
    <w:rsid w:val="00BC0E5E"/>
    <w:rsid w:val="00BC2722"/>
    <w:rsid w:val="00BC72BA"/>
    <w:rsid w:val="00BD177C"/>
    <w:rsid w:val="00BD61B2"/>
    <w:rsid w:val="00BD63F9"/>
    <w:rsid w:val="00BD71CA"/>
    <w:rsid w:val="00BE320E"/>
    <w:rsid w:val="00BE5D69"/>
    <w:rsid w:val="00BF28CE"/>
    <w:rsid w:val="00BF5A25"/>
    <w:rsid w:val="00C04EF5"/>
    <w:rsid w:val="00C142A2"/>
    <w:rsid w:val="00C15B63"/>
    <w:rsid w:val="00C24605"/>
    <w:rsid w:val="00C24C30"/>
    <w:rsid w:val="00C27759"/>
    <w:rsid w:val="00C31151"/>
    <w:rsid w:val="00C32F78"/>
    <w:rsid w:val="00C34263"/>
    <w:rsid w:val="00C42A94"/>
    <w:rsid w:val="00C43328"/>
    <w:rsid w:val="00C4395A"/>
    <w:rsid w:val="00C54154"/>
    <w:rsid w:val="00C54638"/>
    <w:rsid w:val="00C60227"/>
    <w:rsid w:val="00C617B4"/>
    <w:rsid w:val="00C62AEB"/>
    <w:rsid w:val="00C65F2E"/>
    <w:rsid w:val="00C66852"/>
    <w:rsid w:val="00C67059"/>
    <w:rsid w:val="00C701C4"/>
    <w:rsid w:val="00C8451C"/>
    <w:rsid w:val="00C85724"/>
    <w:rsid w:val="00C862D1"/>
    <w:rsid w:val="00C90460"/>
    <w:rsid w:val="00C9175C"/>
    <w:rsid w:val="00C925C6"/>
    <w:rsid w:val="00C94EAB"/>
    <w:rsid w:val="00CA38B1"/>
    <w:rsid w:val="00CA40B8"/>
    <w:rsid w:val="00CA7F94"/>
    <w:rsid w:val="00CB6BE3"/>
    <w:rsid w:val="00CC48DE"/>
    <w:rsid w:val="00CC543E"/>
    <w:rsid w:val="00CC5CAF"/>
    <w:rsid w:val="00CD1F5F"/>
    <w:rsid w:val="00CE1376"/>
    <w:rsid w:val="00CE454E"/>
    <w:rsid w:val="00CE5A35"/>
    <w:rsid w:val="00CF7F65"/>
    <w:rsid w:val="00D005B1"/>
    <w:rsid w:val="00D01F0F"/>
    <w:rsid w:val="00D114C0"/>
    <w:rsid w:val="00D23132"/>
    <w:rsid w:val="00D23F77"/>
    <w:rsid w:val="00D324D0"/>
    <w:rsid w:val="00D32FE2"/>
    <w:rsid w:val="00D340FC"/>
    <w:rsid w:val="00D41D62"/>
    <w:rsid w:val="00D42692"/>
    <w:rsid w:val="00D4582A"/>
    <w:rsid w:val="00D477C0"/>
    <w:rsid w:val="00D5288A"/>
    <w:rsid w:val="00D639CB"/>
    <w:rsid w:val="00D657E8"/>
    <w:rsid w:val="00D6747B"/>
    <w:rsid w:val="00D716CD"/>
    <w:rsid w:val="00D73C98"/>
    <w:rsid w:val="00D77EE9"/>
    <w:rsid w:val="00D836EB"/>
    <w:rsid w:val="00D865CE"/>
    <w:rsid w:val="00D909FD"/>
    <w:rsid w:val="00D94637"/>
    <w:rsid w:val="00D96C48"/>
    <w:rsid w:val="00D97B34"/>
    <w:rsid w:val="00DA3B3C"/>
    <w:rsid w:val="00DB16A8"/>
    <w:rsid w:val="00DB26F9"/>
    <w:rsid w:val="00DC1873"/>
    <w:rsid w:val="00DC2261"/>
    <w:rsid w:val="00DC46B9"/>
    <w:rsid w:val="00DC50DD"/>
    <w:rsid w:val="00DC5274"/>
    <w:rsid w:val="00DD2409"/>
    <w:rsid w:val="00DD3559"/>
    <w:rsid w:val="00DD5596"/>
    <w:rsid w:val="00DE0227"/>
    <w:rsid w:val="00DE2559"/>
    <w:rsid w:val="00DF3E6F"/>
    <w:rsid w:val="00DF3EEB"/>
    <w:rsid w:val="00DF4565"/>
    <w:rsid w:val="00E02A30"/>
    <w:rsid w:val="00E03D96"/>
    <w:rsid w:val="00E07F9A"/>
    <w:rsid w:val="00E11573"/>
    <w:rsid w:val="00E13D34"/>
    <w:rsid w:val="00E243C0"/>
    <w:rsid w:val="00E246D4"/>
    <w:rsid w:val="00E2576C"/>
    <w:rsid w:val="00E318E6"/>
    <w:rsid w:val="00E32B61"/>
    <w:rsid w:val="00E3374E"/>
    <w:rsid w:val="00E338BA"/>
    <w:rsid w:val="00E348AD"/>
    <w:rsid w:val="00E37DDC"/>
    <w:rsid w:val="00E41A1E"/>
    <w:rsid w:val="00E4323D"/>
    <w:rsid w:val="00E45FEE"/>
    <w:rsid w:val="00E5506A"/>
    <w:rsid w:val="00E56A69"/>
    <w:rsid w:val="00E57110"/>
    <w:rsid w:val="00E575FB"/>
    <w:rsid w:val="00E728CB"/>
    <w:rsid w:val="00E73237"/>
    <w:rsid w:val="00E73905"/>
    <w:rsid w:val="00E77E2A"/>
    <w:rsid w:val="00E80B91"/>
    <w:rsid w:val="00E83968"/>
    <w:rsid w:val="00E95575"/>
    <w:rsid w:val="00EA5A5E"/>
    <w:rsid w:val="00EA71EF"/>
    <w:rsid w:val="00EB2EA5"/>
    <w:rsid w:val="00EC01A4"/>
    <w:rsid w:val="00ED2E15"/>
    <w:rsid w:val="00ED6AFC"/>
    <w:rsid w:val="00EE42E1"/>
    <w:rsid w:val="00EE503D"/>
    <w:rsid w:val="00EE5C6F"/>
    <w:rsid w:val="00EE79E4"/>
    <w:rsid w:val="00EF0FC1"/>
    <w:rsid w:val="00EF288A"/>
    <w:rsid w:val="00F01C5C"/>
    <w:rsid w:val="00F0336F"/>
    <w:rsid w:val="00F07E3B"/>
    <w:rsid w:val="00F1342D"/>
    <w:rsid w:val="00F15877"/>
    <w:rsid w:val="00F16363"/>
    <w:rsid w:val="00F220CE"/>
    <w:rsid w:val="00F22371"/>
    <w:rsid w:val="00F223D5"/>
    <w:rsid w:val="00F24343"/>
    <w:rsid w:val="00F33AC8"/>
    <w:rsid w:val="00F4799B"/>
    <w:rsid w:val="00F51DEC"/>
    <w:rsid w:val="00F64362"/>
    <w:rsid w:val="00F71ABD"/>
    <w:rsid w:val="00F767BC"/>
    <w:rsid w:val="00F83E82"/>
    <w:rsid w:val="00F85259"/>
    <w:rsid w:val="00F90C3D"/>
    <w:rsid w:val="00F95B31"/>
    <w:rsid w:val="00FB0052"/>
    <w:rsid w:val="00FB4C5F"/>
    <w:rsid w:val="00FB7926"/>
    <w:rsid w:val="00FB7A3C"/>
    <w:rsid w:val="00FD267F"/>
    <w:rsid w:val="00FD7B9E"/>
    <w:rsid w:val="00FE70BF"/>
    <w:rsid w:val="00FF2C39"/>
    <w:rsid w:val="00FF44BE"/>
    <w:rsid w:val="00FF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0B8"/>
    <w:rPr>
      <w:rFonts w:eastAsia="Times New Roman" w:hAnsi="Times New Roman" w:ascii="Times New Roman"/>
      <w:sz w:val="24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849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locked/>
    <w:rsid w:val="00B50849"/>
    <w:rPr>
      <w:rFonts w:cs="Times New Roman" w:eastAsia="Arial Unicode MS" w:hAnsi="Times New Roman" w:ascii="Times New Roman"/>
      <w:sz w:val="20"/>
      <w:szCs w:val="20"/>
    </w:rPr>
  </w:style>
  <w:style w:styleId="Tijeloteksta" w:type="paragraph">
    <w:name w:val="Body Text"/>
    <w:aliases w:val="uvlaka 3,uvlaka 2"/>
    <w:basedOn w:val="Normal"/>
    <w:link w:val="TijelotekstaChar"/>
    <w:uiPriority w:val="99"/>
    <w:rsid w:val="00B50849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uiPriority w:val="99"/>
    <w:locked/>
    <w:rsid w:val="00B50849"/>
    <w:rPr>
      <w:rFonts w:cs="Times New Roman" w:hAnsi="Times New Roman" w:ascii="Times New Roman"/>
      <w:sz w:val="20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05E0"/>
    <w:rPr>
      <w:rFonts w:cs="Tahoma" w:eastAsia="Times New Roman" w:hAnsi="Tahoma" w:ascii="Tahoma"/>
      <w:sz w:val="16"/>
      <w:szCs w:val="16"/>
      <w:lang w:val="hr-HR"/>
    </w:rPr>
  </w:style>
  <w:style w:styleId="Bezproreda" w:type="paragraph">
    <w:name w:val="No Spacing"/>
    <w:uiPriority w:val="1"/>
    <w:qFormat/>
    <w:rsid w:val="00722EF8"/>
    <w:rPr>
      <w:rFonts w:eastAsia="Times New Roman" w:hAnsi="Times New Roman" w:asci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5220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E0A4C-F0A0-4DCD-B21A-DE1090FCC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576</properties:Words>
  <properties:Characters>3278</properties:Characters>
  <properties:Lines>89</properties:Lines>
  <properties:Paragraphs>24</properties:Paragraphs>
  <properties:TotalTime>4633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2013-03-04T11:19:00Z</dcterms:created>
  <dc:creator>wsadmin</dc:creator>
  <dc:description/>
  <cp:keywords/>
  <cp:lastModifiedBy>Jozo Ćaleta</cp:lastModifiedBy>
  <cp:lastPrinted>2017-11-29T10:49:00Z</cp:lastPrinted>
  <dcterms:modified xmlns:xsi="http://www.w3.org/2001/XMLSchema-instance" xsi:type="dcterms:W3CDTF">2017-12-15T12:12:00Z</dcterms:modified>
  <cp:revision>451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