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be31" w14:paraId="725be31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5C24E5">
        <w:t>30</w:t>
      </w:r>
      <w:r w:rsidR="00A73D9A" w:rsidRPr="006E2E98">
        <w:t>/</w:t>
      </w:r>
      <w:r w:rsidR="005C24E5">
        <w:t>2014</w:t>
      </w:r>
      <w:r w:rsidR="006E2E98" w:rsidRPr="006E2E98">
        <w:t>-</w:t>
      </w:r>
      <w:r w:rsidR="00197C2D">
        <w:t>258</w:t>
      </w:r>
    </w:p>
    <w:p w:rsidRDefault="00290A67" w:rsidP="00290A67" w:rsidR="00290A67" w:rsidRPr="006E2E98">
      <w:pPr>
        <w:jc w:val="center"/>
      </w:pPr>
    </w:p>
    <w:p w:rsidRDefault="00A1718A" w:rsidP="00A1718A" w:rsidR="00A1718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A1718A" w:rsidP="00A1718A" w:rsidR="00A1718A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1718A" w:rsidP="00A1718A" w:rsidR="00A1718A">
      <w:pPr>
        <w:ind w:right="6662"/>
        <w:jc w:val="center"/>
        <w:rPr>
          <w:bCs/>
        </w:rPr>
      </w:pPr>
      <w:r>
        <w:rPr>
          <w:bCs/>
        </w:rPr>
        <w:t>Trgovački sud u Zadru</w:t>
      </w:r>
    </w:p>
    <w:p w:rsidRDefault="00A1718A" w:rsidP="00A1718A" w:rsidR="00A1718A">
      <w:pPr>
        <w:tabs>
          <w:tab w:pos="2410" w:val="left"/>
        </w:tabs>
        <w:ind w:right="6662"/>
        <w:jc w:val="center"/>
        <w:rPr>
          <w:bCs/>
        </w:rPr>
      </w:pPr>
      <w:r>
        <w:rPr>
          <w:bCs/>
        </w:rPr>
        <w:t>Dr. Franje Tuđmana 35</w:t>
      </w:r>
    </w:p>
    <w:p w:rsidRDefault="00A1718A" w:rsidP="00A1718A" w:rsidR="00A1718A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>, OIB: 39670464653,</w:t>
      </w:r>
      <w:r w:rsidR="008F257B" w:rsidRPr="006E2E98">
        <w:rPr>
          <w:rFonts w:cs="Times New Roman" w:hAnsi="Times New Roman" w:ascii="Times New Roman"/>
          <w:sz w:val="24"/>
        </w:rPr>
        <w:t xml:space="preserve"> 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A878FA" w:rsidRPr="00A878FA">
        <w:rPr>
          <w:rFonts w:cs="Times New Roman" w:hAnsi="Times New Roman" w:ascii="Times New Roman"/>
          <w:sz w:val="24"/>
        </w:rPr>
        <w:t>NIN ELEKTROCOMMERCE d.o.o. u stečaju, Zona male privrede područja Grabi, Poličnik, OIB: 79652872175</w:t>
      </w:r>
      <w:r w:rsidR="00E20A1B" w:rsidRPr="006E2E98">
        <w:rPr>
          <w:rFonts w:cs="Times New Roman" w:hAnsi="Times New Roman" w:ascii="Times New Roman"/>
          <w:sz w:val="24"/>
        </w:rPr>
        <w:t xml:space="preserve">, </w:t>
      </w:r>
      <w:r w:rsidR="00A878FA" w:rsidRPr="00A878FA">
        <w:rPr>
          <w:rFonts w:cs="Times New Roman" w:hAnsi="Times New Roman" w:ascii="Times New Roman"/>
          <w:sz w:val="24"/>
        </w:rPr>
        <w:t>zastupanom po stečajnom upravitelju Anti Vukašini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CA4825">
        <w:rPr>
          <w:rFonts w:cs="Times New Roman" w:hAnsi="Times New Roman" w:ascii="Times New Roman"/>
          <w:sz w:val="24"/>
        </w:rPr>
        <w:t>20</w:t>
      </w:r>
      <w:r w:rsidR="004E5459">
        <w:rPr>
          <w:rFonts w:cs="Times New Roman" w:hAnsi="Times New Roman" w:ascii="Times New Roman"/>
          <w:sz w:val="24"/>
        </w:rPr>
        <w:t>.</w:t>
      </w:r>
      <w:r w:rsidR="006E2E98" w:rsidRPr="006E2E98">
        <w:rPr>
          <w:rFonts w:cs="Times New Roman" w:hAnsi="Times New Roman" w:ascii="Times New Roman"/>
          <w:sz w:val="24"/>
        </w:rPr>
        <w:t xml:space="preserve"> </w:t>
      </w:r>
      <w:r w:rsidR="00A878FA">
        <w:rPr>
          <w:rFonts w:cs="Times New Roman" w:hAnsi="Times New Roman" w:ascii="Times New Roman"/>
          <w:sz w:val="24"/>
        </w:rPr>
        <w:t>prosinca</w:t>
      </w:r>
      <w:r w:rsidR="00F9750E" w:rsidRPr="006E2E98">
        <w:rPr>
          <w:rFonts w:cs="Times New Roman" w:hAnsi="Times New Roman" w:ascii="Times New Roman"/>
          <w:sz w:val="24"/>
        </w:rPr>
        <w:t xml:space="preserve"> 2017.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E91CBD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A878FA" w:rsidRPr="00A878FA">
        <w:rPr>
          <w:rFonts w:cs="Times New Roman" w:hAnsi="Times New Roman" w:ascii="Times New Roman"/>
          <w:sz w:val="24"/>
        </w:rPr>
        <w:t>NIN ELEKTROCOMMERCE d.o.o. u stečaju</w:t>
      </w:r>
      <w:r w:rsidR="00206452" w:rsidRPr="006E2E98">
        <w:rPr>
          <w:rFonts w:cs="Times New Roman" w:hAnsi="Times New Roman" w:ascii="Times New Roman"/>
          <w:sz w:val="24"/>
        </w:rPr>
        <w:t xml:space="preserve">, </w:t>
      </w:r>
      <w:r w:rsidR="00A878FA">
        <w:rPr>
          <w:rFonts w:cs="Times New Roman" w:hAnsi="Times New Roman" w:ascii="Times New Roman"/>
          <w:sz w:val="24"/>
        </w:rPr>
        <w:t>Poličnik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197C2D" w:rsidP="00387AB0" w:rsidR="00F9750E" w:rsidRPr="00387AB0">
      <w:pPr>
        <w:pStyle w:val="Odlomakpopisa"/>
        <w:numPr>
          <w:ilvl w:val="0"/>
          <w:numId w:val="7"/>
        </w:numPr>
        <w:spacing w:lineRule="auto" w:line="240" w:after="0"/>
        <w:ind w:firstLine="11" w:left="709"/>
        <w:jc w:val="both"/>
        <w:rPr>
          <w:rFonts w:cs="Times New Roman" w:hAnsi="Times New Roman" w:ascii="Times New Roman"/>
          <w:sz w:val="24"/>
          <w:szCs w:val="24"/>
        </w:rPr>
      </w:pPr>
      <w:r w:rsidRPr="00CE1EE0">
        <w:rPr>
          <w:rFonts w:hAnsi="Times New Roman" w:ascii="Times New Roman"/>
          <w:sz w:val="24"/>
          <w:szCs w:val="24"/>
        </w:rPr>
        <w:t>1254/13823 dijela nekretnine označene kao kat. čest. 481/41 zk. ul. 694, k.o. Poličnik, etažno vlasništvo (E-3), etažna jedinica HA 3</w:t>
      </w:r>
      <w:r w:rsidR="00387AB0">
        <w:rPr>
          <w:rFonts w:cs="Times New Roman" w:hAnsi="Times New Roman" w:ascii="Times New Roman"/>
          <w:sz w:val="24"/>
          <w:szCs w:val="24"/>
        </w:rPr>
        <w:t xml:space="preserve"> </w:t>
      </w:r>
      <w:r w:rsidR="00F9750E" w:rsidRPr="00387AB0">
        <w:rPr>
          <w:rFonts w:cs="Times New Roman" w:hAnsi="Times New Roman" w:ascii="Times New Roman"/>
          <w:sz w:val="24"/>
          <w:szCs w:val="24"/>
        </w:rPr>
        <w:t xml:space="preserve">dosuđuju se kupcu </w:t>
      </w:r>
      <w:r w:rsidR="00D30E39">
        <w:rPr>
          <w:rFonts w:cs="Times New Roman" w:hAnsi="Times New Roman" w:ascii="Times New Roman"/>
          <w:sz w:val="24"/>
          <w:szCs w:val="24"/>
        </w:rPr>
        <w:t>KorBox</w:t>
      </w:r>
      <w:r w:rsidR="00F523CC">
        <w:rPr>
          <w:rFonts w:cs="Times New Roman" w:hAnsi="Times New Roman" w:ascii="Times New Roman"/>
          <w:sz w:val="24"/>
          <w:szCs w:val="24"/>
        </w:rPr>
        <w:t xml:space="preserve"> d.o.o.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D30E39">
        <w:rPr>
          <w:rFonts w:cs="Times New Roman" w:hAnsi="Times New Roman" w:ascii="Times New Roman"/>
          <w:sz w:val="24"/>
          <w:szCs w:val="24"/>
        </w:rPr>
        <w:t>Trgovačka 6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E91144">
        <w:rPr>
          <w:rFonts w:cs="Times New Roman" w:hAnsi="Times New Roman" w:ascii="Times New Roman"/>
          <w:sz w:val="24"/>
          <w:szCs w:val="24"/>
        </w:rPr>
        <w:t>Zagreb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OIB: </w:t>
      </w:r>
      <w:r w:rsidR="00D30E39">
        <w:rPr>
          <w:rFonts w:cs="Times New Roman" w:hAnsi="Times New Roman" w:ascii="Times New Roman"/>
          <w:sz w:val="24"/>
          <w:szCs w:val="24"/>
        </w:rPr>
        <w:t>54253942164</w:t>
      </w:r>
      <w:r w:rsidR="00F9750E" w:rsidRPr="00387AB0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AF731B">
        <w:rPr>
          <w:rFonts w:cs="Times New Roman" w:hAnsi="Times New Roman" w:ascii="Times New Roman"/>
          <w:sz w:val="24"/>
          <w:szCs w:val="24"/>
        </w:rPr>
        <w:t>KorBox d.o.o.</w:t>
      </w:r>
      <w:r w:rsidR="00AF731B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AF731B">
        <w:rPr>
          <w:rFonts w:cs="Times New Roman" w:hAnsi="Times New Roman" w:ascii="Times New Roman"/>
          <w:sz w:val="24"/>
          <w:szCs w:val="24"/>
        </w:rPr>
        <w:t>Trgovačka 6</w:t>
      </w:r>
      <w:r w:rsidR="00AF731B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AF731B">
        <w:rPr>
          <w:rFonts w:cs="Times New Roman" w:hAnsi="Times New Roman" w:ascii="Times New Roman"/>
          <w:sz w:val="24"/>
          <w:szCs w:val="24"/>
        </w:rPr>
        <w:t>Zagreb</w:t>
      </w:r>
      <w:r w:rsidR="00AF731B" w:rsidRPr="00387AB0">
        <w:rPr>
          <w:rFonts w:cs="Times New Roman" w:hAnsi="Times New Roman" w:ascii="Times New Roman"/>
          <w:sz w:val="24"/>
          <w:szCs w:val="24"/>
        </w:rPr>
        <w:t xml:space="preserve">, OIB: </w:t>
      </w:r>
      <w:r w:rsidR="00AF731B">
        <w:rPr>
          <w:rFonts w:cs="Times New Roman" w:hAnsi="Times New Roman" w:ascii="Times New Roman"/>
          <w:sz w:val="24"/>
          <w:szCs w:val="24"/>
        </w:rPr>
        <w:t>54253942164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rješenja, uplati iznos preostale kupovnine od </w:t>
      </w:r>
      <w:r w:rsidR="00CA4825">
        <w:rPr>
          <w:rFonts w:cs="Times New Roman" w:hAnsi="Times New Roman" w:ascii="Times New Roman"/>
          <w:sz w:val="24"/>
          <w:szCs w:val="24"/>
        </w:rPr>
        <w:t>924.200,00</w:t>
      </w:r>
      <w:r w:rsidR="00E20A1B" w:rsidRPr="004E5459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3461A0">
        <w:rPr>
          <w:rFonts w:cs="Times New Roman" w:hAnsi="Times New Roman" w:ascii="Times New Roman"/>
          <w:sz w:val="24"/>
          <w:szCs w:val="24"/>
        </w:rPr>
        <w:t>44636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6E2E98"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 w:rsidR="006E2E98"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E91144">
        <w:rPr>
          <w:rFonts w:cs="Times New Roman" w:hAnsi="Times New Roman" w:ascii="Times New Roman"/>
          <w:sz w:val="24"/>
          <w:szCs w:val="24"/>
        </w:rPr>
        <w:t>1</w:t>
      </w:r>
      <w:r w:rsidR="003461A0">
        <w:rPr>
          <w:rFonts w:cs="Times New Roman" w:hAnsi="Times New Roman" w:ascii="Times New Roman"/>
          <w:sz w:val="24"/>
          <w:szCs w:val="24"/>
        </w:rPr>
        <w:t>2270</w:t>
      </w:r>
      <w:r w:rsid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6E2E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750E" w:rsidP="00F9750E" w:rsidR="00F9750E" w:rsidRPr="006E2E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Ukoliko kupac ne uplati kupovninu iz toč. II. ovog rješenja o dosudi u roku koji je određen, sud će oglasiti nevažećom ovu prodaju i odrediti provedbu nove elektroničke javne dražbe, a iz uplaćene jamčevine namiriti će se troškovi nove prodaje i naknaditi razlika između kupovnine postignute na prijašnjoj i novoj prodaji.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dosudi, naložiti će se nadležnom Općinskom sudu da se u zemljišnu knjigu upiše u njegovu korist pravo vlasništva na dosuđenoj nekretnini, te da se brišu prava i tereti na nekretnini koji prestaju njezinom prodajom.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lastRenderedPageBreak/>
        <w:t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otpravak ovog rješenja.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Nalaže se Općinskom sudu u </w:t>
      </w:r>
      <w:r w:rsidR="005D2B30">
        <w:rPr>
          <w:rFonts w:cs="Times New Roman" w:hAnsi="Times New Roman" w:ascii="Times New Roman"/>
          <w:sz w:val="24"/>
          <w:szCs w:val="24"/>
        </w:rPr>
        <w:t>Zadru</w:t>
      </w:r>
      <w:r w:rsidRPr="00065C86">
        <w:rPr>
          <w:rFonts w:cs="Times New Roman" w:hAnsi="Times New Roman" w:ascii="Times New Roman"/>
          <w:sz w:val="24"/>
          <w:szCs w:val="24"/>
        </w:rPr>
        <w:t>, Zemljišno-knjižni odjel, da upiše zabilježbu toč. I. izreke ovog rješenja o dosudi za navedenu nekretninu.</w:t>
      </w:r>
    </w:p>
    <w:p w:rsidRDefault="00402BE1" w:rsidP="00402BE1" w:rsidR="00402BE1">
      <w:pPr>
        <w:pStyle w:val="Odlomakpopisa"/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02BE1" w:rsidP="00402BE1" w:rsidR="00402BE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Financijskoj agenciji da ponuditeljima:</w:t>
      </w:r>
    </w:p>
    <w:p w:rsidRDefault="003461A0" w:rsidP="00E91144" w:rsidR="00E91144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MATIĆ d.o.o., Kolodvorska 137, 10410 Velika Gorica, OIB: 76598425509, IBAN: HR3524020061100491170</w:t>
      </w:r>
      <w:r w:rsidR="00E91144">
        <w:rPr>
          <w:rFonts w:cs="Times New Roman" w:hAnsi="Times New Roman" w:ascii="Times New Roman"/>
          <w:sz w:val="24"/>
          <w:szCs w:val="24"/>
        </w:rPr>
        <w:t>,</w:t>
      </w:r>
    </w:p>
    <w:p w:rsidRDefault="003461A0" w:rsidP="00E91144" w:rsidR="003461A0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NEVEN VRKIĆ, Pakoštanska 10, 23000 Zadar, OIB: 11752436941, IBAN: HR6524840081100277260,</w:t>
      </w:r>
    </w:p>
    <w:p w:rsidRDefault="003461A0" w:rsidP="00E91144" w:rsidR="003461A0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BAKMAZ, d.o.o., Marijane Radev 14, 23000 Zadar, OIB: 27391110825, IBAN: HR7823400091102711315,</w:t>
      </w:r>
    </w:p>
    <w:p w:rsidRDefault="000D27CA" w:rsidP="000D27CA" w:rsidR="000D27CA" w:rsidRPr="000D27CA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CRESCO d.o.o., Petrovaradinska 1, 10000 Zagreb, OIB: 10540286847, IBAN: </w:t>
      </w:r>
      <w:r w:rsidRPr="004E5459">
        <w:rPr>
          <w:rFonts w:cs="Times New Roman" w:hAnsi="Times New Roman" w:ascii="Times New Roman"/>
          <w:sz w:val="24"/>
          <w:szCs w:val="24"/>
        </w:rPr>
        <w:t>HR</w:t>
      </w:r>
      <w:r>
        <w:rPr>
          <w:rFonts w:cs="Times New Roman" w:hAnsi="Times New Roman" w:ascii="Times New Roman"/>
          <w:sz w:val="24"/>
          <w:szCs w:val="24"/>
        </w:rPr>
        <w:t>5124070001100326395</w:t>
      </w:r>
    </w:p>
    <w:p w:rsidRDefault="00E935D3" w:rsidP="00E91144" w:rsidR="004C7094" w:rsidRPr="00E91144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91144">
        <w:rPr>
          <w:rFonts w:cs="Times New Roman" w:hAnsi="Times New Roman" w:ascii="Times New Roman"/>
          <w:sz w:val="24"/>
          <w:szCs w:val="24"/>
        </w:rPr>
        <w:t>OTP banka d.d.</w:t>
      </w:r>
      <w:r w:rsidR="004C7094" w:rsidRPr="00E91144">
        <w:rPr>
          <w:rFonts w:cs="Times New Roman" w:hAnsi="Times New Roman" w:ascii="Times New Roman"/>
          <w:sz w:val="24"/>
          <w:szCs w:val="24"/>
        </w:rPr>
        <w:t xml:space="preserve">, </w:t>
      </w:r>
      <w:r w:rsidRPr="00E91144">
        <w:rPr>
          <w:rFonts w:cs="Times New Roman" w:hAnsi="Times New Roman" w:ascii="Times New Roman"/>
          <w:sz w:val="24"/>
          <w:szCs w:val="24"/>
        </w:rPr>
        <w:t>Ulica Domovinskog rata 3</w:t>
      </w:r>
      <w:r w:rsidR="004C7094" w:rsidRPr="00E91144">
        <w:rPr>
          <w:rFonts w:cs="Times New Roman" w:hAnsi="Times New Roman" w:ascii="Times New Roman"/>
          <w:sz w:val="24"/>
          <w:szCs w:val="24"/>
        </w:rPr>
        <w:t xml:space="preserve">, </w:t>
      </w:r>
      <w:r w:rsidRPr="00E91144">
        <w:rPr>
          <w:rFonts w:cs="Times New Roman" w:hAnsi="Times New Roman" w:ascii="Times New Roman"/>
          <w:sz w:val="24"/>
          <w:szCs w:val="24"/>
        </w:rPr>
        <w:t>23000</w:t>
      </w:r>
      <w:r w:rsidR="004C7094" w:rsidRPr="00E91144">
        <w:rPr>
          <w:rFonts w:cs="Times New Roman" w:hAnsi="Times New Roman" w:ascii="Times New Roman"/>
          <w:sz w:val="24"/>
          <w:szCs w:val="24"/>
        </w:rPr>
        <w:t xml:space="preserve"> </w:t>
      </w:r>
      <w:r w:rsidRPr="00E91144">
        <w:rPr>
          <w:rFonts w:cs="Times New Roman" w:hAnsi="Times New Roman" w:ascii="Times New Roman"/>
          <w:sz w:val="24"/>
          <w:szCs w:val="24"/>
        </w:rPr>
        <w:t>Zadar</w:t>
      </w:r>
      <w:r w:rsidR="004C7094" w:rsidRPr="00E91144">
        <w:rPr>
          <w:rFonts w:cs="Times New Roman" w:hAnsi="Times New Roman" w:ascii="Times New Roman"/>
          <w:sz w:val="24"/>
          <w:szCs w:val="24"/>
        </w:rPr>
        <w:t xml:space="preserve">, OIB: </w:t>
      </w:r>
      <w:r w:rsidRPr="00E91144">
        <w:rPr>
          <w:rFonts w:cs="Times New Roman" w:hAnsi="Times New Roman" w:ascii="Times New Roman"/>
          <w:sz w:val="24"/>
          <w:szCs w:val="24"/>
        </w:rPr>
        <w:t>52508873833</w:t>
      </w:r>
      <w:r w:rsidR="004C7094" w:rsidRPr="00E91144">
        <w:rPr>
          <w:rFonts w:cs="Times New Roman" w:hAnsi="Times New Roman" w:ascii="Times New Roman"/>
          <w:sz w:val="24"/>
          <w:szCs w:val="24"/>
        </w:rPr>
        <w:t>, IBAN: HR</w:t>
      </w:r>
      <w:r w:rsidRPr="00E91144">
        <w:rPr>
          <w:rFonts w:cs="Times New Roman" w:hAnsi="Times New Roman" w:ascii="Times New Roman"/>
          <w:sz w:val="24"/>
          <w:szCs w:val="24"/>
        </w:rPr>
        <w:t>5324070001024070003</w:t>
      </w:r>
      <w:r w:rsidR="004C7094" w:rsidRPr="00E91144">
        <w:rPr>
          <w:rFonts w:cs="Times New Roman" w:hAnsi="Times New Roman" w:ascii="Times New Roman"/>
          <w:sz w:val="24"/>
          <w:szCs w:val="24"/>
        </w:rPr>
        <w:t>,</w:t>
      </w:r>
    </w:p>
    <w:p w:rsidRDefault="00402BE1" w:rsidP="005207E2" w:rsidR="00402BE1" w:rsidRPr="002633C2">
      <w:pPr>
        <w:jc w:val="both"/>
      </w:pPr>
      <w:r w:rsidRPr="002633C2">
        <w:t>čije ponude nisu prihvaćene vrati uplaćenu jamčevinu.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E935D3">
        <w:t>23</w:t>
      </w:r>
      <w:r w:rsidR="00EC6688">
        <w:t xml:space="preserve">. </w:t>
      </w:r>
      <w:r w:rsidR="009774AE">
        <w:t>studenog</w:t>
      </w:r>
      <w:r w:rsidR="00E20A1B" w:rsidRPr="006E2E98">
        <w:t xml:space="preserve"> </w:t>
      </w:r>
      <w:r w:rsidRPr="006E2E98">
        <w:t xml:space="preserve">2017. izvještaj o provedenoj elektroničkoj javnoj dražbi (identifikator nadmetanja </w:t>
      </w:r>
      <w:r w:rsidR="000D27CA">
        <w:t>4463</w:t>
      </w:r>
      <w:r w:rsidRPr="006E2E98">
        <w:t xml:space="preserve">) od </w:t>
      </w:r>
      <w:r w:rsidR="00E935D3">
        <w:t>17</w:t>
      </w:r>
      <w:r w:rsidR="00EC6688">
        <w:t xml:space="preserve">. </w:t>
      </w:r>
      <w:r w:rsidR="009774AE">
        <w:t>studenog</w:t>
      </w:r>
      <w:r w:rsidR="00E20A1B" w:rsidRPr="006E2E98">
        <w:t xml:space="preserve"> </w:t>
      </w:r>
      <w:r w:rsidRPr="006E2E98">
        <w:t>2017., Klasa: O/110-10/</w:t>
      </w:r>
      <w:r w:rsidR="00E20A1B" w:rsidRPr="006E2E98">
        <w:t>16</w:t>
      </w:r>
      <w:r w:rsidRPr="006E2E98">
        <w:t>-01/</w:t>
      </w:r>
      <w:r w:rsidR="00E935D3">
        <w:t>460</w:t>
      </w:r>
      <w:r w:rsidRPr="006E2E98">
        <w:t>, Ur. br.: 04-09-17-</w:t>
      </w:r>
      <w:r w:rsidR="000D27CA">
        <w:t>154</w:t>
      </w:r>
      <w:r w:rsidRPr="006E2E98">
        <w:t>, kojim</w:t>
      </w:r>
      <w:r w:rsidR="005250E9">
        <w:t xml:space="preserve"> je obavijestila sud da je za ne</w:t>
      </w:r>
      <w:r w:rsidRPr="006E2E98">
        <w:t xml:space="preserve">kretninu iz toč. I. izreke ovog rješenja nadmetanje završeno </w:t>
      </w:r>
      <w:r w:rsidR="00E935D3">
        <w:t>16</w:t>
      </w:r>
      <w:r w:rsidR="00EC6688">
        <w:t xml:space="preserve">. </w:t>
      </w:r>
      <w:r w:rsidR="009774AE">
        <w:t>studenog</w:t>
      </w:r>
      <w:r w:rsidR="00E20A1B" w:rsidRPr="006E2E98">
        <w:t xml:space="preserve"> </w:t>
      </w:r>
      <w:r w:rsidR="008B41CC" w:rsidRPr="006E2E98">
        <w:t>2017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</w:t>
      </w:r>
      <w:r w:rsidR="00E935D3">
        <w:t>o</w:t>
      </w:r>
      <w:r w:rsidRPr="006E2E98">
        <w:t xml:space="preserve"> </w:t>
      </w:r>
      <w:r w:rsidR="000D27CA">
        <w:t>KorBox d.o.o.</w:t>
      </w:r>
      <w:r w:rsidR="000D27CA" w:rsidRPr="00387AB0">
        <w:t xml:space="preserve">, </w:t>
      </w:r>
      <w:r w:rsidR="000D27CA">
        <w:t>Trgovačka 6</w:t>
      </w:r>
      <w:r w:rsidR="000D27CA" w:rsidRPr="00387AB0">
        <w:t xml:space="preserve">, </w:t>
      </w:r>
      <w:r w:rsidR="000D27CA">
        <w:t>Zagreb</w:t>
      </w:r>
      <w:r w:rsidR="000D27CA" w:rsidRPr="00387AB0">
        <w:t xml:space="preserve">, OIB: </w:t>
      </w:r>
      <w:r w:rsidR="000D27CA">
        <w:t>54253942164</w:t>
      </w:r>
      <w:r w:rsidR="005250E9">
        <w:t>,</w:t>
      </w:r>
      <w:r w:rsidRPr="006E2E98">
        <w:t xml:space="preserve"> u iznosu od </w:t>
      </w:r>
      <w:r w:rsidR="000D27CA">
        <w:t>1</w:t>
      </w:r>
      <w:r w:rsidR="00E935D3">
        <w:t>.</w:t>
      </w:r>
      <w:r w:rsidR="000D27CA">
        <w:t>297</w:t>
      </w:r>
      <w:r w:rsidR="00E935D3">
        <w:t>.</w:t>
      </w:r>
      <w:r w:rsidR="000D27CA">
        <w:t>0</w:t>
      </w:r>
      <w:r w:rsidR="00E91144">
        <w:t>00</w:t>
      </w:r>
      <w:r w:rsidR="00E935D3">
        <w:t>,00</w:t>
      </w:r>
      <w:r w:rsidRPr="006E2E98">
        <w:t xml:space="preserve"> kn, čija je ponuda valjana.</w:t>
      </w:r>
    </w:p>
    <w:p w:rsidRDefault="00F9750E" w:rsidP="00F9750E" w:rsidR="00F9750E" w:rsidRPr="006E2E98">
      <w:pPr>
        <w:jc w:val="both"/>
      </w:pPr>
      <w:r w:rsidRPr="006E2E98">
        <w:tab/>
        <w:t>U skladu sa ovim činjenicama, sud je primjenom čl. 103., 106. i 108. Ovršnog zakona (Nar</w:t>
      </w:r>
      <w:r w:rsidR="00CA4825">
        <w:t>odne novine broj 112/12, 25/13,</w:t>
      </w:r>
      <w:r w:rsidRPr="006E2E98">
        <w:t xml:space="preserve"> 93/14</w:t>
      </w:r>
      <w:r w:rsidR="00CA4825">
        <w:t>, 55/16 i 73/17</w:t>
      </w:r>
      <w:r w:rsidRPr="006E2E98">
        <w:t>), te čl. 26. Pravilnika o načinu i postupku provedbe prodaje nekretnina i pokretnina u ovršnom postupku (Narodne novine broj 156/14) odlučio kao u izreci ovog rješenja o dosudi.</w:t>
      </w:r>
    </w:p>
    <w:p w:rsidRDefault="008F26F1" w:rsidP="009A1D9D" w:rsidR="008F26F1">
      <w:pPr>
        <w:ind w:firstLine="708"/>
        <w:jc w:val="both"/>
        <w:rPr>
          <w:lang w:eastAsia="hr-HR"/>
        </w:rPr>
      </w:pPr>
      <w:r w:rsidRPr="006E2E98">
        <w:rPr>
          <w:lang w:eastAsia="hr-HR"/>
        </w:rPr>
        <w:t>Obzirom da je sud utvrdio da su ispunjeni uvjeti iz čl. 103. Ovršnog zakona</w:t>
      </w:r>
      <w:r w:rsidR="003A12EB">
        <w:rPr>
          <w:lang w:eastAsia="hr-HR"/>
        </w:rPr>
        <w:t xml:space="preserve"> </w:t>
      </w:r>
      <w:r w:rsidRPr="006E2E98">
        <w:rPr>
          <w:lang w:eastAsia="hr-HR"/>
        </w:rPr>
        <w:t>trebalo je temeljem odredbe čl. 103. st. 4. donijeti rješenje o dosudi i odre</w:t>
      </w:r>
      <w:r w:rsidR="00EC6688">
        <w:rPr>
          <w:lang w:eastAsia="hr-HR"/>
        </w:rPr>
        <w:t>diti da će se po</w:t>
      </w:r>
      <w:r w:rsidR="009A1D9D" w:rsidRPr="006E2E98">
        <w:rPr>
          <w:lang w:eastAsia="hr-HR"/>
        </w:rPr>
        <w:t>kretnina predati</w:t>
      </w:r>
      <w:r w:rsidRPr="006E2E98">
        <w:rPr>
          <w:lang w:eastAsia="hr-HR"/>
        </w:rPr>
        <w:t xml:space="preserve"> kupcu nakon što isti plati preostalu kupovninu u propisanom roku, nakon čega će se brisati i založna prava.</w:t>
      </w:r>
      <w:r w:rsidR="009A1D9D" w:rsidRPr="006E2E98">
        <w:rPr>
          <w:lang w:eastAsia="hr-HR"/>
        </w:rPr>
        <w:t xml:space="preserve"> Točka V. rješenja kojom je uređena dostava temelji se na odredbi čl. 103. st.5. Ovršnog zakona.</w:t>
      </w:r>
      <w:r w:rsidR="00857670">
        <w:rPr>
          <w:lang w:eastAsia="hr-HR"/>
        </w:rPr>
        <w:t xml:space="preserve"> </w:t>
      </w:r>
    </w:p>
    <w:p w:rsidRDefault="00857670" w:rsidP="009A1D9D" w:rsidR="00857670" w:rsidRPr="006E2E98">
      <w:pPr>
        <w:ind w:firstLine="708"/>
        <w:jc w:val="both"/>
        <w:rPr>
          <w:lang w:eastAsia="hr-HR"/>
        </w:rPr>
      </w:pPr>
      <w:r>
        <w:rPr>
          <w:lang w:eastAsia="hr-HR"/>
        </w:rPr>
        <w:t xml:space="preserve">Kako je </w:t>
      </w:r>
      <w:r w:rsidRPr="00303625">
        <w:t xml:space="preserve">Pravilnikom o načinu i postupku provedbe prodaje nekretnina i pokretnina u ovršnom postupku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točci VII. ovog rješenja. </w:t>
      </w:r>
    </w:p>
    <w:p w:rsidRDefault="008F26F1" w:rsidP="008F26F1" w:rsidR="008F26F1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  <w:lang w:eastAsia="hr-HR"/>
        </w:rPr>
        <w:tab/>
      </w:r>
      <w:r w:rsidRPr="006E2E98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6E2E98">
      <w:pPr>
        <w:jc w:val="both"/>
      </w:pPr>
    </w:p>
    <w:p w:rsidRDefault="00A1718A" w:rsidP="008B41CC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CA4825">
        <w:rPr>
          <w:rFonts w:cs="Times New Roman" w:hAnsi="Times New Roman" w:ascii="Times New Roman"/>
          <w:sz w:val="24"/>
        </w:rPr>
        <w:t>20</w:t>
      </w:r>
      <w:r w:rsidR="007551FA">
        <w:rPr>
          <w:rFonts w:cs="Times New Roman" w:hAnsi="Times New Roman" w:ascii="Times New Roman"/>
          <w:sz w:val="24"/>
        </w:rPr>
        <w:t>.</w:t>
      </w:r>
      <w:r w:rsidR="00CE4C1B">
        <w:rPr>
          <w:rFonts w:cs="Times New Roman" w:hAnsi="Times New Roman" w:ascii="Times New Roman"/>
          <w:sz w:val="24"/>
        </w:rPr>
        <w:t xml:space="preserve"> </w:t>
      </w:r>
      <w:r w:rsidR="00E91144">
        <w:rPr>
          <w:rFonts w:cs="Times New Roman" w:hAnsi="Times New Roman" w:ascii="Times New Roman"/>
          <w:sz w:val="24"/>
        </w:rPr>
        <w:t>prosinca</w:t>
      </w:r>
      <w:r w:rsidR="008B41CC" w:rsidRPr="006E2E98">
        <w:rPr>
          <w:rFonts w:cs="Times New Roman" w:hAnsi="Times New Roman" w:ascii="Times New Roman"/>
          <w:sz w:val="24"/>
        </w:rPr>
        <w:t xml:space="preserve"> 2017.</w:t>
      </w:r>
    </w:p>
    <w:p w:rsidRDefault="008B41CC" w:rsidP="00E22F2E" w:rsidR="00E22F2E">
      <w:pPr>
        <w:pStyle w:val="Tijeloteksta2"/>
        <w:ind w:left="6372"/>
        <w:jc w:val="left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 xml:space="preserve">                                             </w:t>
      </w:r>
      <w:r w:rsidR="00E22F2E">
        <w:rPr>
          <w:rFonts w:cs="Times New Roman" w:hAnsi="Times New Roman" w:ascii="Times New Roman"/>
          <w:sz w:val="24"/>
        </w:rPr>
        <w:t xml:space="preserve">                          </w:t>
      </w:r>
    </w:p>
    <w:p w:rsidRDefault="00BD27DE" w:rsidP="00FC1672" w:rsidR="00E22F2E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 točnost otpravka – ovlašteni službenik</w:t>
      </w:r>
      <w:r>
        <w:rPr>
          <w:rFonts w:cs="Times New Roman" w:hAnsi="Times New Roman" w:ascii="Times New Roman"/>
          <w:sz w:val="24"/>
        </w:rPr>
        <w:tab/>
      </w:r>
      <w:r w:rsidR="00162203">
        <w:rPr>
          <w:rFonts w:cs="Times New Roman" w:hAnsi="Times New Roman" w:ascii="Times New Roman"/>
          <w:sz w:val="24"/>
        </w:rPr>
        <w:tab/>
      </w:r>
      <w:r w:rsidR="00162203">
        <w:rPr>
          <w:rFonts w:cs="Times New Roman" w:hAnsi="Times New Roman" w:ascii="Times New Roman"/>
          <w:sz w:val="24"/>
        </w:rPr>
        <w:tab/>
      </w:r>
      <w:r w:rsidR="00162203">
        <w:rPr>
          <w:rFonts w:cs="Times New Roman" w:hAnsi="Times New Roman" w:ascii="Times New Roman"/>
          <w:sz w:val="24"/>
        </w:rPr>
        <w:tab/>
      </w:r>
      <w:r w:rsidR="00162203">
        <w:rPr>
          <w:rFonts w:cs="Times New Roman" w:hAnsi="Times New Roman" w:ascii="Times New Roman"/>
          <w:sz w:val="24"/>
        </w:rPr>
        <w:tab/>
      </w:r>
      <w:r w:rsidR="008B41CC" w:rsidRPr="006E2E98">
        <w:rPr>
          <w:rFonts w:cs="Times New Roman" w:hAnsi="Times New Roman" w:ascii="Times New Roman"/>
          <w:sz w:val="24"/>
        </w:rPr>
        <w:t>Sutkinja</w:t>
      </w:r>
    </w:p>
    <w:p w:rsidRDefault="00BD27DE" w:rsidP="00FC1672" w:rsidR="008B41CC" w:rsidRPr="006E2E98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Ante Rubelj</w:t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8B41CC" w:rsidRPr="006E2E98">
        <w:rPr>
          <w:rFonts w:cs="Times New Roman" w:hAnsi="Times New Roman" w:ascii="Times New Roman"/>
          <w:sz w:val="24"/>
        </w:rPr>
        <w:t>Ardena Bajlo</w:t>
      </w:r>
      <w:r>
        <w:rPr>
          <w:rFonts w:cs="Times New Roman" w:hAnsi="Times New Roman" w:ascii="Times New Roman"/>
          <w:sz w:val="24"/>
        </w:rPr>
        <w:t>, v.r.</w:t>
      </w:r>
      <w:r w:rsidR="008B41CC" w:rsidRPr="006E2E98">
        <w:rPr>
          <w:rFonts w:cs="Times New Roman" w:hAnsi="Times New Roman" w:ascii="Times New Roman"/>
          <w:sz w:val="24"/>
        </w:rPr>
        <w:t xml:space="preserve"> </w:t>
      </w:r>
    </w:p>
    <w:p w:rsidRDefault="00F9750E" w:rsidP="00F9750E" w:rsidR="00F9750E" w:rsidRPr="006E2E98">
      <w:pPr>
        <w:ind w:left="5664"/>
        <w:jc w:val="both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A1718A" w:rsidP="00F9750E" w:rsidR="00F9750E" w:rsidRPr="006E2E98">
      <w:pPr>
        <w:jc w:val="both"/>
      </w:pPr>
      <w:r>
        <w:lastRenderedPageBreak/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r w:rsidRPr="006E2E98">
        <w:t>DNA:</w:t>
      </w:r>
    </w:p>
    <w:p w:rsidRDefault="00CE4C1B" w:rsidP="00CE4C1B" w:rsidR="00CE4C1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162203">
        <w:rPr>
          <w:rFonts w:cs="Times New Roman" w:hAnsi="Times New Roman" w:ascii="Times New Roman"/>
          <w:sz w:val="24"/>
          <w:szCs w:val="24"/>
        </w:rPr>
        <w:t>Zadru</w:t>
      </w:r>
      <w:r w:rsidR="007551FA">
        <w:rPr>
          <w:rFonts w:cs="Times New Roman" w:hAnsi="Times New Roman" w:ascii="Times New Roman"/>
          <w:sz w:val="24"/>
          <w:szCs w:val="24"/>
        </w:rPr>
        <w:t>, Zemljišno-knjižni odjel</w:t>
      </w:r>
      <w:r w:rsidRPr="00065C86">
        <w:rPr>
          <w:rFonts w:cs="Times New Roman" w:hAnsi="Times New Roman" w:ascii="Times New Roman"/>
          <w:sz w:val="24"/>
          <w:szCs w:val="24"/>
        </w:rPr>
        <w:t>,</w:t>
      </w:r>
    </w:p>
    <w:p w:rsidRDefault="00CE4C1B" w:rsidP="00CE4C1B" w:rsidR="00CE4C1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 – oglasne ploče</w:t>
      </w:r>
    </w:p>
    <w:p w:rsidRDefault="00CE4C1B" w:rsidP="00CE4C1B" w:rsidR="00CE4C1B" w:rsidRPr="00065C86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D37DA4">
        <w:rPr>
          <w:rFonts w:cs="Times New Roman" w:hAnsi="Times New Roman" w:ascii="Times New Roman"/>
          <w:sz w:val="24"/>
          <w:szCs w:val="24"/>
        </w:rPr>
        <w:t>Steč</w:t>
      </w:r>
      <w:r w:rsidR="00162203">
        <w:rPr>
          <w:rFonts w:cs="Times New Roman" w:hAnsi="Times New Roman" w:ascii="Times New Roman"/>
          <w:sz w:val="24"/>
          <w:szCs w:val="24"/>
        </w:rPr>
        <w:t>ajnom</w:t>
      </w:r>
      <w:r w:rsidRPr="00D37DA4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162203">
        <w:rPr>
          <w:rFonts w:cs="Times New Roman" w:hAnsi="Times New Roman" w:ascii="Times New Roman"/>
          <w:sz w:val="24"/>
          <w:szCs w:val="24"/>
        </w:rPr>
        <w:t>u</w:t>
      </w:r>
      <w:r w:rsidRPr="00D37DA4">
        <w:rPr>
          <w:rFonts w:cs="Times New Roman" w:hAnsi="Times New Roman" w:ascii="Times New Roman"/>
          <w:sz w:val="24"/>
          <w:szCs w:val="24"/>
        </w:rPr>
        <w:t>,</w:t>
      </w:r>
    </w:p>
    <w:p w:rsidRDefault="00CE4C1B" w:rsidP="00CE4C1B" w:rsidR="00CE4C1B" w:rsidRPr="00D37DA4">
      <w:pPr>
        <w:pStyle w:val="Odlomakpopisa"/>
        <w:numPr>
          <w:ilvl w:val="0"/>
          <w:numId w:val="9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D37DA4">
        <w:rPr>
          <w:rFonts w:cs="Times New Roman" w:hAnsi="Times New Roman" w:ascii="Times New Roman"/>
          <w:sz w:val="24"/>
          <w:szCs w:val="24"/>
        </w:rPr>
        <w:t>Financijska agencija Split, Mažuranićevo šetalište 24B, nakon pravomoćnosti s klauzulom pravomoćnosti</w:t>
      </w:r>
    </w:p>
    <w:p w:rsidRDefault="00CE4C1B" w:rsidP="00CE4C1B" w:rsidR="00CE4C1B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kupcu </w:t>
      </w:r>
      <w:r w:rsidR="000D27CA">
        <w:rPr>
          <w:rFonts w:cs="Times New Roman" w:hAnsi="Times New Roman" w:ascii="Times New Roman"/>
          <w:sz w:val="24"/>
          <w:szCs w:val="24"/>
        </w:rPr>
        <w:t>KorBox d.o.o.</w:t>
      </w:r>
      <w:r w:rsidR="000D27CA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0D27CA">
        <w:rPr>
          <w:rFonts w:cs="Times New Roman" w:hAnsi="Times New Roman" w:ascii="Times New Roman"/>
          <w:sz w:val="24"/>
          <w:szCs w:val="24"/>
        </w:rPr>
        <w:t>Trgovačka 6</w:t>
      </w:r>
      <w:r w:rsidR="000D27CA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0D27CA">
        <w:rPr>
          <w:rFonts w:cs="Times New Roman" w:hAnsi="Times New Roman" w:ascii="Times New Roman"/>
          <w:sz w:val="24"/>
          <w:szCs w:val="24"/>
        </w:rPr>
        <w:t>Zagreb</w:t>
      </w:r>
    </w:p>
    <w:p w:rsidRDefault="00CE4C1B" w:rsidP="00CA4825" w:rsidR="00CA4825" w:rsidRPr="00CA4825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</w:pPr>
      <w:r w:rsidRPr="003D3338">
        <w:rPr>
          <w:rFonts w:cs="Times New Roman" w:hAnsi="Times New Roman" w:ascii="Times New Roman"/>
          <w:sz w:val="24"/>
          <w:szCs w:val="24"/>
        </w:rPr>
        <w:t>razlučnom vjerovniku</w:t>
      </w:r>
      <w:r w:rsidR="007551F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E4C1B" w:rsidP="00CA4825" w:rsidR="00F9750E" w:rsidRPr="00CA4825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CA4825">
        <w:rPr>
          <w:rFonts w:cs="Times New Roman" w:hAnsi="Times New Roman" w:ascii="Times New Roman"/>
          <w:sz w:val="24"/>
          <w:szCs w:val="24"/>
        </w:rPr>
        <w:t>3. e-Oglasna ploča suda</w:t>
      </w:r>
    </w:p>
    <w:sectPr w:rsidSect="00162203" w:rsidR="00F9750E" w:rsidRPr="00CA4825">
      <w:headerReference w:type="even" r:id="rId9"/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1A0" w:rsidR="003461A0">
      <w:r>
        <w:separator/>
      </w:r>
    </w:p>
  </w:endnote>
  <w:endnote w:id="0" w:type="continuationSeparator">
    <w:p w:rsidRDefault="003461A0" w:rsidR="00346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1A0" w:rsidR="003461A0">
      <w:r>
        <w:separator/>
      </w:r>
    </w:p>
  </w:footnote>
  <w:footnote w:id="0" w:type="continuationSeparator">
    <w:p w:rsidRDefault="003461A0" w:rsidR="003461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1A0" w:rsidP="00D1059C" w:rsidR="003461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461A0" w:rsidR="003461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1A0" w:rsidP="00D1059C" w:rsidR="003461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24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461A0" w:rsidR="003461A0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</w:t>
    </w:r>
    <w:r>
      <w:t xml:space="preserve">Poslovni </w:t>
    </w:r>
    <w:r w:rsidRPr="009C5789">
      <w:t>br</w:t>
    </w:r>
    <w:r>
      <w:t>oj:</w:t>
    </w:r>
    <w:r w:rsidRPr="009C5789">
      <w:t xml:space="preserve"> 1 St-</w:t>
    </w:r>
    <w:r>
      <w:t>30/2014-258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B7571"/>
    <w:rsid w:val="000C4A9B"/>
    <w:rsid w:val="000D27CA"/>
    <w:rsid w:val="000D4069"/>
    <w:rsid w:val="000E565B"/>
    <w:rsid w:val="000F01AD"/>
    <w:rsid w:val="00162203"/>
    <w:rsid w:val="00197C2D"/>
    <w:rsid w:val="001A2DD1"/>
    <w:rsid w:val="001B122C"/>
    <w:rsid w:val="00206452"/>
    <w:rsid w:val="002633C2"/>
    <w:rsid w:val="00273B50"/>
    <w:rsid w:val="00287BDF"/>
    <w:rsid w:val="002904C2"/>
    <w:rsid w:val="00290A67"/>
    <w:rsid w:val="002932F2"/>
    <w:rsid w:val="002A0DB5"/>
    <w:rsid w:val="002A3049"/>
    <w:rsid w:val="002C6C73"/>
    <w:rsid w:val="002D6C70"/>
    <w:rsid w:val="002E42F0"/>
    <w:rsid w:val="002E525E"/>
    <w:rsid w:val="002E63E3"/>
    <w:rsid w:val="00303A05"/>
    <w:rsid w:val="003461A0"/>
    <w:rsid w:val="003615ED"/>
    <w:rsid w:val="00387AB0"/>
    <w:rsid w:val="00395621"/>
    <w:rsid w:val="003A12EB"/>
    <w:rsid w:val="003E77E9"/>
    <w:rsid w:val="003F1847"/>
    <w:rsid w:val="003F1DA3"/>
    <w:rsid w:val="00402BE1"/>
    <w:rsid w:val="0041524C"/>
    <w:rsid w:val="00461EDC"/>
    <w:rsid w:val="0048573F"/>
    <w:rsid w:val="00486635"/>
    <w:rsid w:val="00495083"/>
    <w:rsid w:val="004A0CA5"/>
    <w:rsid w:val="004C7094"/>
    <w:rsid w:val="004C74F1"/>
    <w:rsid w:val="004C7672"/>
    <w:rsid w:val="004E5459"/>
    <w:rsid w:val="005207E2"/>
    <w:rsid w:val="005250E9"/>
    <w:rsid w:val="00553BAB"/>
    <w:rsid w:val="00576B00"/>
    <w:rsid w:val="005B60AD"/>
    <w:rsid w:val="005C24E5"/>
    <w:rsid w:val="005D10FD"/>
    <w:rsid w:val="005D2B30"/>
    <w:rsid w:val="00636AFC"/>
    <w:rsid w:val="0065719A"/>
    <w:rsid w:val="00686DAF"/>
    <w:rsid w:val="006A5443"/>
    <w:rsid w:val="006E2E98"/>
    <w:rsid w:val="006F334D"/>
    <w:rsid w:val="006F62CE"/>
    <w:rsid w:val="0070484E"/>
    <w:rsid w:val="00711FDE"/>
    <w:rsid w:val="00717E74"/>
    <w:rsid w:val="00736B96"/>
    <w:rsid w:val="0074087C"/>
    <w:rsid w:val="007551FA"/>
    <w:rsid w:val="007557FD"/>
    <w:rsid w:val="00760B4A"/>
    <w:rsid w:val="007D21AA"/>
    <w:rsid w:val="007F5A15"/>
    <w:rsid w:val="00800C53"/>
    <w:rsid w:val="00814C18"/>
    <w:rsid w:val="008274BF"/>
    <w:rsid w:val="00836BA3"/>
    <w:rsid w:val="00850698"/>
    <w:rsid w:val="00857670"/>
    <w:rsid w:val="00863BE5"/>
    <w:rsid w:val="008A50E3"/>
    <w:rsid w:val="008B41CC"/>
    <w:rsid w:val="008B6F89"/>
    <w:rsid w:val="008C6DB5"/>
    <w:rsid w:val="008F257B"/>
    <w:rsid w:val="008F26F1"/>
    <w:rsid w:val="009132E9"/>
    <w:rsid w:val="00917FB4"/>
    <w:rsid w:val="00924165"/>
    <w:rsid w:val="009331D7"/>
    <w:rsid w:val="00943F5A"/>
    <w:rsid w:val="00947705"/>
    <w:rsid w:val="00967315"/>
    <w:rsid w:val="00973C05"/>
    <w:rsid w:val="00974B89"/>
    <w:rsid w:val="009774AE"/>
    <w:rsid w:val="009A1D9D"/>
    <w:rsid w:val="009A4772"/>
    <w:rsid w:val="009A7733"/>
    <w:rsid w:val="009C5789"/>
    <w:rsid w:val="009C7359"/>
    <w:rsid w:val="009E3940"/>
    <w:rsid w:val="009E68B2"/>
    <w:rsid w:val="00A1718A"/>
    <w:rsid w:val="00A241EB"/>
    <w:rsid w:val="00A62CF4"/>
    <w:rsid w:val="00A651E4"/>
    <w:rsid w:val="00A73D9A"/>
    <w:rsid w:val="00A878FA"/>
    <w:rsid w:val="00A97BCD"/>
    <w:rsid w:val="00AA4A21"/>
    <w:rsid w:val="00AF4DFF"/>
    <w:rsid w:val="00AF731B"/>
    <w:rsid w:val="00BD27DE"/>
    <w:rsid w:val="00C40725"/>
    <w:rsid w:val="00C435A4"/>
    <w:rsid w:val="00CA183F"/>
    <w:rsid w:val="00CA4825"/>
    <w:rsid w:val="00CD0DAB"/>
    <w:rsid w:val="00CE4C1B"/>
    <w:rsid w:val="00CF3F92"/>
    <w:rsid w:val="00D07499"/>
    <w:rsid w:val="00D07812"/>
    <w:rsid w:val="00D1059C"/>
    <w:rsid w:val="00D224E0"/>
    <w:rsid w:val="00D30E39"/>
    <w:rsid w:val="00D411FE"/>
    <w:rsid w:val="00D6087C"/>
    <w:rsid w:val="00D82C5B"/>
    <w:rsid w:val="00DA191C"/>
    <w:rsid w:val="00DA209A"/>
    <w:rsid w:val="00DA4A2E"/>
    <w:rsid w:val="00DD3974"/>
    <w:rsid w:val="00E06A9D"/>
    <w:rsid w:val="00E100F1"/>
    <w:rsid w:val="00E15DDD"/>
    <w:rsid w:val="00E20A1B"/>
    <w:rsid w:val="00E22F2E"/>
    <w:rsid w:val="00E323FE"/>
    <w:rsid w:val="00E32B4D"/>
    <w:rsid w:val="00E8758E"/>
    <w:rsid w:val="00E91144"/>
    <w:rsid w:val="00E91CBD"/>
    <w:rsid w:val="00E935D3"/>
    <w:rsid w:val="00EC6688"/>
    <w:rsid w:val="00ED5D2D"/>
    <w:rsid w:val="00F23DBF"/>
    <w:rsid w:val="00F523CC"/>
    <w:rsid w:val="00F855AB"/>
    <w:rsid w:val="00F9685E"/>
    <w:rsid w:val="00F9750E"/>
    <w:rsid w:val="00F97735"/>
    <w:rsid w:val="00FC1672"/>
    <w:rsid w:val="00FC36E8"/>
    <w:rsid w:val="00FC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A1718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2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A1718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2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41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880</properties:Words>
  <properties:Characters>4746</properties:Characters>
  <properties:Lines>117</properties:Lines>
  <properties:Paragraphs>42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2017-12-19T10:50:00Z</dcterms:created>
  <dc:creator>Administrator</dc:creator>
  <cp:lastModifiedBy>Nena Mužanović</cp:lastModifiedBy>
  <cp:lastPrinted>2017-11-29T12:56:00Z</cp:lastPrinted>
  <dcterms:modified xmlns:xsi="http://www.w3.org/2001/XMLSchema-instance" xsi:type="dcterms:W3CDTF">2017-12-20T13:38:00Z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