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df29" w14:paraId="4f4df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A52431" w:rsidR="00A52431" w:rsidRPr="00A52431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2431" w:rsidP="00A52431" w:rsidR="00A52431" w:rsidRPr="00A52431">
      <w:pPr>
        <w:spacing w:after="0"/>
        <w:jc w:val="right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6. St-170/2017-2</w:t>
      </w:r>
    </w:p>
    <w:p w:rsidRDefault="00A52431" w:rsidP="00A52431" w:rsidR="00A52431" w:rsidRPr="00A52431">
      <w:pPr>
        <w:spacing w:after="0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U    I M E   R E P U B L I K E   H R V A T S K E</w:t>
      </w: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R J E Š E N J E</w:t>
      </w:r>
    </w:p>
    <w:p w:rsidRDefault="00A52431" w:rsidP="00A52431" w:rsidR="00A52431" w:rsidRPr="00A52431">
      <w:pPr>
        <w:spacing w:after="0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A52431">
        <w:rPr>
          <w:rFonts w:cs="Times New Roman" w:eastAsia="SimSun"/>
          <w:lang w:eastAsia="zh-CN"/>
        </w:rPr>
        <w:t>Kubica</w:t>
      </w:r>
      <w:proofErr w:type="spellEnd"/>
      <w:r w:rsidRPr="00A52431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A52431">
        <w:rPr>
          <w:rFonts w:cs="Times New Roman" w:eastAsia="SimSun"/>
          <w:lang w:eastAsia="zh-CN"/>
        </w:rPr>
        <w:t>Rajnoviću</w:t>
      </w:r>
      <w:proofErr w:type="spellEnd"/>
      <w:r w:rsidRPr="00A52431">
        <w:rPr>
          <w:rFonts w:cs="Times New Roman" w:eastAsia="SimSun"/>
          <w:lang w:eastAsia="zh-CN"/>
        </w:rPr>
        <w:t xml:space="preserve">, u skraćenom stečajnom postupku nad dužnikom PROBIOVITA jednostavno društvo s ograničenom odgovornošću za trgovinu i proizvodnju, Zagreb, </w:t>
      </w:r>
      <w:proofErr w:type="spellStart"/>
      <w:r w:rsidRPr="00A52431">
        <w:rPr>
          <w:rFonts w:cs="Times New Roman" w:eastAsia="SimSun"/>
          <w:lang w:eastAsia="zh-CN"/>
        </w:rPr>
        <w:t>Heinzelova</w:t>
      </w:r>
      <w:proofErr w:type="spellEnd"/>
      <w:r w:rsidRPr="00A52431">
        <w:rPr>
          <w:rFonts w:cs="Times New Roman" w:eastAsia="SimSun"/>
          <w:lang w:eastAsia="zh-CN"/>
        </w:rPr>
        <w:t xml:space="preserve"> 20, MBS: 080847206, OIB: 91950658822, 7. lipnja 2017.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r i j e š i o   j e</w:t>
      </w: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b/>
          <w:lang w:eastAsia="zh-CN"/>
        </w:rPr>
        <w:tab/>
      </w:r>
      <w:r w:rsidRPr="00A52431">
        <w:rPr>
          <w:rFonts w:cs="Times New Roman" w:eastAsia="SimSun"/>
          <w:lang w:eastAsia="zh-CN"/>
        </w:rPr>
        <w:t>Obustavlja se skraćeni stečajni postupak.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Obrazloženje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b/>
          <w:lang w:eastAsia="zh-CN"/>
        </w:rPr>
        <w:tab/>
      </w:r>
      <w:r w:rsidRPr="00A52431">
        <w:rPr>
          <w:rFonts w:cs="Times New Roman" w:eastAsia="SimSun"/>
          <w:lang w:eastAsia="zh-CN"/>
        </w:rPr>
        <w:t>Financijska agencija podnijela je 17. studenoga 2016. zahtjev za provedbu skraćenog stečajnog postupka nad dužnikom.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b/>
          <w:lang w:eastAsia="zh-CN"/>
        </w:rPr>
        <w:tab/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  <w:t>27. prosinca 2016. osoba ovlaštena za zastupanje dužnika predala je sudu Potvrdu o blokadi računa i novčanih sredstava dužnika na dan 27. prosinca 2016. iz čijeg sadržaja proizlazi da dužnik na dan izdavanja potvrde nema u Očevidniku redoslijeda osnova za plaćanje evidentirane neizvršene osnove za plaćanje.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</w:r>
    </w:p>
    <w:p w:rsidRDefault="00A52431" w:rsidP="00A52431" w:rsidR="00A52431" w:rsidRPr="00A52431">
      <w:pPr>
        <w:spacing w:after="0"/>
        <w:jc w:val="center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U Bjelovaru 7. lipnja 2017.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b/>
          <w:lang w:eastAsia="zh-CN"/>
        </w:rPr>
      </w:pPr>
      <w:r w:rsidRPr="00A52431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A52431">
        <w:rPr>
          <w:rFonts w:cs="Times New Roman" w:eastAsia="SimSun"/>
          <w:lang w:eastAsia="zh-CN"/>
        </w:rPr>
        <w:t>S U D A C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A52431">
        <w:rPr>
          <w:rFonts w:cs="Times New Roman" w:eastAsia="SimSun"/>
          <w:lang w:eastAsia="zh-CN"/>
        </w:rPr>
        <w:t>otpravka</w:t>
      </w:r>
      <w:proofErr w:type="spellEnd"/>
      <w:r w:rsidRPr="00A52431">
        <w:rPr>
          <w:rFonts w:cs="Times New Roman" w:eastAsia="SimSun"/>
          <w:lang w:eastAsia="zh-CN"/>
        </w:rPr>
        <w:t xml:space="preserve">-ovlašteni službenik 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</w:r>
      <w:r w:rsidRPr="00A52431">
        <w:rPr>
          <w:rFonts w:cs="Times New Roman" w:eastAsia="SimSun"/>
          <w:lang w:eastAsia="zh-CN"/>
        </w:rPr>
        <w:tab/>
        <w:t xml:space="preserve">         Suzana Sabljić     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POUKA O PRAVNOM LIJEKU: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  <w:r w:rsidRPr="00A52431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52431" w:rsidP="00A52431" w:rsidR="00A52431" w:rsidRPr="00A52431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43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81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St-170/2017-2</izvorni_sadrzaj>
    <derivirana_varijabla naziv="DomainObject.Oznaka_1">St-170/2017-2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ProBioVita jednostavno društvo s ograničenom odgovornošću za trgovinu i proizvodnju</izvorni_sadrzaj>
    <derivirana_varijabla naziv="DomainObject.Predmet.ProtustrankaFormated_1">  ProBioVita jednostavno društvo s ograničenom odgovornošću za trgovinu i proizvodnju</derivirana_varijabla>
  </DomainObject.Predmet.ProtustrankaFormated>
  <DomainObject.Predmet.ProtustrankaFormatedOIB>
    <izvorni_sadrzaj>  ProBioVita jednostavno društvo s ograničenom odgovornošću za trgovinu i proizvodnju, OIB 91950658822</izvorni_sadrzaj>
    <derivirana_varijabla naziv="DomainObject.Predmet.ProtustrankaFormatedOIB_1">  ProBioVita jednostavno društvo s ograničenom odgovornošću za trgovinu i proizvodnju, OIB 91950658822</derivirana_varijabla>
  </DomainObject.Predmet.ProtustrankaFormatedOIB>
  <DomainObject.Predmet.ProtustrankaFormatedWithAdress>
    <izvorni_sadrzaj> ProBioVita jednostavno društvo s ograničenom odgovornošću za trgovinu i proizvodnju, Heinzelova 20, 10000 Zagreb</izvorni_sadrzaj>
    <derivirana_varijabla naziv="DomainObject.Predmet.ProtustrankaFormatedWithAdress_1"> ProBioVita jednostavno društvo s ograničenom odgovornošću za trgovinu i proizvodnju, Heinzelova 20, 10000 Zagreb</derivirana_varijabla>
  </DomainObject.Predmet.ProtustrankaFormatedWithAdress>
  <DomainObject.Predmet.ProtustrankaFormatedWithAdressOIB>
    <izvorni_sadrzaj> ProBioVita jednostavno društvo s ograničenom odgovornošću za trgovinu i proizvodnju, OIB 91950658822, Heinzelova 20, 10000 Zagreb</izvorni_sadrzaj>
    <derivirana_varijabla naziv="DomainObject.Predmet.ProtustrankaFormatedWithAdressOIB_1"> ProBioVita jednostavno društvo s ograničenom odgovornošću za trgovinu i proizvodnju, OIB 91950658822, Heinzelova 20, 10000 Zagreb</derivirana_varijabla>
  </DomainObject.Predmet.ProtustrankaFormatedWithAdressOIB>
  <DomainObject.Predmet.ProtustrankaWithAdress>
    <izvorni_sadrzaj>ProBioVita jednostavno društvo s ograničenom odgovornošću za trgovinu i proizvodnju Heinzelova 20, 10000 Zagreb</izvorni_sadrzaj>
    <derivirana_varijabla naziv="DomainObject.Predmet.ProtustrankaWithAdress_1">ProBioVita jednostavno društvo s ograničenom odgovornošću za trgovinu i proizvodnju Heinzelova 20, 10000 Zagreb</derivirana_varijabla>
  </DomainObject.Predmet.ProtustrankaWithAdress>
  <DomainObject.Predmet.ProtustrankaWithAdressOIB>
    <izvorni_sadrzaj>ProBioVita jednostavno društvo s ograničenom odgovornošću za trgovinu i proizvodnju, OIB 91950658822, Heinzelova 20, 10000 Zagreb</izvorni_sadrzaj>
    <derivirana_varijabla naziv="DomainObject.Predmet.ProtustrankaWithAdressOIB_1">ProBioVita jednostavno društvo s ograničenom odgovornošću za trgovinu i proizvodnju, OIB 91950658822, Heinzelova 20, 10000 Zagreb</derivirana_varijabla>
  </DomainObject.Predmet.ProtustrankaWithAdressOIB>
  <DomainObject.Predmet.ProtustrankaNazivFormated>
    <izvorni_sadrzaj>ProBioVita jednostavno društvo s ograničenom odgovornošću za trgovinu i proizvodnju</izvorni_sadrzaj>
    <derivirana_varijabla naziv="DomainObject.Predmet.ProtustrankaNazivFormated_1">ProBioVita jednostavno društvo s ograničenom odgovornošću za trgovinu i proizvodnju</derivirana_varijabla>
  </DomainObject.Predmet.ProtustrankaNazivFormated>
  <DomainObject.Predmet.ProtustrankaNazivFormatedOIB>
    <izvorni_sadrzaj>ProBioVita jednostavno društvo s ograničenom odgovornošću za trgovinu i proizvodnju, OIB 91950658822</izvorni_sadrzaj>
    <derivirana_varijabla naziv="DomainObject.Predmet.ProtustrankaNazivFormatedOIB_1">ProBioVita jednostavno društvo s ograničenom odgovornošću za trgovinu i proizvodnju, OIB 91950658822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ProBioVita jednostavno društvo s ograničenom odgovornošću za trgovinu i proizvodnju</item>
    </izvorni_sadrzaj>
    <derivirana_varijabla naziv="DomainObject.Predmet.ProtuStrankaListFormated_1">
      <item>ProBioVita jednostavno društvo s ograničenom odgovornošću za trgovinu i proizvodnju</item>
    </derivirana_varijabla>
  </DomainObject.Predmet.ProtuStrankaListFormated>
  <DomainObject.Predmet.ProtuStrankaListFormatedOIB>
    <izvorni_sadrzaj>
      <item>ProBioVita jednostavno društvo s ograničenom odgovornošću za trgovinu i proizvodnju, OIB 91950658822</item>
    </izvorni_sadrzaj>
    <derivirana_varijabla naziv="DomainObject.Predmet.ProtuStrankaListFormatedOIB_1">
      <item>ProBioVita jednostavno društvo s ograničenom odgovornošću za trgovinu i proizvodnju, OIB 91950658822</item>
    </derivirana_varijabla>
  </DomainObject.Predmet.ProtuStrankaListFormatedOIB>
  <DomainObject.Predmet.ProtuStrankaListFormatedWithAdress>
    <izvorni_sadrzaj>
      <item>ProBioVita jednostavno društvo s ograničenom odgovornošću za trgovinu i proizvodnju, Heinzelova 20, 10000 Zagreb</item>
    </izvorni_sadrzaj>
    <derivirana_varijabla naziv="DomainObject.Predmet.ProtuStrankaListFormatedWithAdress_1">
      <item>ProBioVita jednostavno društvo s ograničenom odgovornošću za trgovinu i proizvodnju, Heinzelova 20, 10000 Zagreb</item>
    </derivirana_varijabla>
  </DomainObject.Predmet.ProtuStrankaListFormatedWithAdress>
  <DomainObject.Predmet.ProtuStrankaListFormatedWithAdressOIB>
    <izvorni_sadrzaj>
      <item>ProBioVita jednostavno društvo s ograničenom odgovornošću za trgovinu i proizvodnju, OIB 91950658822, Heinzelova 20, 10000 Zagreb</item>
    </izvorni_sadrzaj>
    <derivirana_varijabla naziv="DomainObject.Predmet.ProtuStrankaListFormatedWithAdressOIB_1">
      <item>ProBioVita jednostavno društvo s ograničenom odgovornošću za trgovinu i proizvodnju, OIB 91950658822, Heinzelova 20, 10000 Zagreb</item>
    </derivirana_varijabla>
  </DomainObject.Predmet.ProtuStrankaListFormatedWithAdressOIB>
  <DomainObject.Predmet.ProtuStrankaListNazivFormated>
    <izvorni_sadrzaj>
      <item>ProBioVita jednostavno društvo s ograničenom odgovornošću za trgovinu i proizvodnju</item>
    </izvorni_sadrzaj>
    <derivirana_varijabla naziv="DomainObject.Predmet.ProtuStrankaListNazivFormated_1">
      <item>ProBioVita jednostavno društvo s ograničenom odgovornošću za trgovinu i proizvodnju</item>
    </derivirana_varijabla>
  </DomainObject.Predmet.ProtuStrankaListNazivFormated>
  <DomainObject.Predmet.ProtuStrankaListNazivFormatedOIB>
    <izvorni_sadrzaj>
      <item>ProBioVita jednostavno društvo s ograničenom odgovornošću za trgovinu i proizvodnju, OIB 91950658822</item>
    </izvorni_sadrzaj>
    <derivirana_varijabla naziv="DomainObject.Predmet.ProtuStrankaListNazivFormatedOIB_1">
      <item>ProBioVita jednostavno društvo s ograničenom odgovornošću za trgovinu i proizvodnju, OIB 91950658822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St-170/2017-2</izvorni_sadrzaj>
    <derivirana_varijabla naziv="DomainObject.PoslovniBrojDokumenta_1">St-170/2017-2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ProBioVita jednostavno društvo s ograničenom odgovornošću za trgovinu i proizvodnju</izvorni_sadrzaj>
    <derivirana_varijabla naziv="DomainObject.Predmet.ProtustrankaIDrugi_1">ProBioVita jednostavno društvo s ograničenom odgovornošću za trgovinu i proizvodnju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ProBioVita jednostavno društvo s ograničenom odgovornošću za trgovinu i proizvodnju, OIB 91950658822, Heinzelova 20, 10000 Zagreb</izvorni_sadrzaj>
    <derivirana_varijabla naziv="DomainObject.Predmet.ProtustrankaIDrugiAdressOIB_1">ProBioVita jednostavno društvo s ograničenom odgovornošću za trgovinu i proizvodnju, OIB 91950658822, Heinzelova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ProBioVita jednostavno društvo s ograničenom odgovornošću za trgovinu i proizvodnju</item>
      <item>FINA Regionalni centar Zagreb, Podružnica Zagreb</item>
    </izvorni_sadrzaj>
    <derivirana_varijabla naziv="DomainObject.Predmet.SudioniciListNaziv_1">
      <item>ProBioVita jednostavno društvo s ograničenom odgovornošću za trgovinu i proizvodnju</item>
      <item>FINA Regionalni centar Zagreb, Podružnica Zagreb</item>
    </derivirana_varijabla>
  </DomainObject.Predmet.SudioniciListNaziv>
  <DomainObject.Predmet.SudioniciListAdressOIB>
    <izvorni_sadrzaj>
      <item>ProBioVita jednostavno društvo s ograničenom odgovornošću za trgovinu i proizvodnju, OIB 91950658822, Heinzelova 20,10000 Zagreb</item>
      <item>FINA Regionalni centar Zagreb, Podružnica Zagreb, OIB 85821130368, Trg svibanjskih žrtava 1995. 1,10000 Zagreb</item>
    </izvorni_sadrzaj>
    <derivirana_varijabla naziv="DomainObject.Predmet.SudioniciListAdressOIB_1">
      <item>ProBioVita jednostavno društvo s ograničenom odgovornošću za trgovinu i proizvodnju, OIB 91950658822, Heinzelova 20,10000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6DD4A-880D-4680-BC41-D7B232DD9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1249</properties:Characters>
  <properties:Lines>54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