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5bdc" w14:paraId="c3a5bdc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St-3</w:t>
      </w:r>
      <w:r w:rsidR="00F717AA">
        <w:t>28</w:t>
      </w:r>
      <w:r>
        <w:t>/1</w:t>
      </w:r>
      <w:r w:rsidR="00F717AA">
        <w:t>6</w:t>
      </w:r>
      <w:r>
        <w:t>-</w:t>
      </w:r>
      <w:r w:rsidR="00A64623">
        <w:t>118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E9418D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E9418D" w:rsidP="00877B2C" w:rsidR="00E9418D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F717AA" w:rsidRPr="00F717AA">
        <w:rPr>
          <w:bCs/>
        </w:rPr>
        <w:t>VUKOVAR-BENZ d.o.o. za trgovinu naftom i naftnim derivatima u stečaju, Vukovar, Ivana Gorana Kovačića 92,  MBS 030071498, OIB 32261423889</w:t>
      </w:r>
      <w:r>
        <w:rPr>
          <w:b/>
        </w:rPr>
        <w:t xml:space="preserve">, </w:t>
      </w:r>
      <w:r>
        <w:t xml:space="preserve">dana </w:t>
      </w:r>
      <w:r w:rsidR="00A64623">
        <w:t>5</w:t>
      </w:r>
      <w:r w:rsidR="00C2410F">
        <w:t>.</w:t>
      </w:r>
      <w:r>
        <w:t xml:space="preserve"> </w:t>
      </w:r>
      <w:r w:rsidR="00A64623">
        <w:t>svibnj</w:t>
      </w:r>
      <w:r w:rsidR="008771F1">
        <w:t>a</w:t>
      </w:r>
      <w:r>
        <w:t xml:space="preserve"> 201</w:t>
      </w:r>
      <w:r w:rsidR="00A64623">
        <w:t>7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E9418D" w:rsidP="00877B2C" w:rsidR="00E9418D">
      <w:pPr>
        <w:rPr>
          <w:b/>
          <w:bCs/>
        </w:rPr>
      </w:pPr>
    </w:p>
    <w:p w:rsidRDefault="00E536CC" w:rsidP="00221D75" w:rsidR="00D92471" w:rsidRPr="005166DF">
      <w:pPr>
        <w:pStyle w:val="Tijeloteksta"/>
        <w:ind w:left="1425"/>
      </w:pPr>
      <w:r>
        <w:rPr>
          <w:bCs/>
        </w:rPr>
        <w:t>S</w:t>
      </w:r>
      <w:r w:rsidR="005166DF">
        <w:rPr>
          <w:bCs/>
        </w:rPr>
        <w:t xml:space="preserve">aziva </w:t>
      </w:r>
      <w:r>
        <w:rPr>
          <w:bCs/>
        </w:rPr>
        <w:t xml:space="preserve">se </w:t>
      </w:r>
      <w:r w:rsidR="005166DF">
        <w:rPr>
          <w:bCs/>
        </w:rPr>
        <w:t>skupštin</w:t>
      </w:r>
      <w:r>
        <w:rPr>
          <w:bCs/>
        </w:rPr>
        <w:t>a</w:t>
      </w:r>
      <w:r w:rsidR="005166DF">
        <w:rPr>
          <w:bCs/>
        </w:rPr>
        <w:t xml:space="preserve"> vjerovnika u stečajnom postupku nad dužnikom </w:t>
      </w:r>
      <w:r w:rsidRPr="00E536CC">
        <w:rPr>
          <w:bCs/>
        </w:rPr>
        <w:t>VUKOVAR-BENZ d.o.o. za trgovinu naftom i naftnim derivatima u stečaju, Vukovar, Ivana Gorana Kovačića 92,  MBS 030071498, OIB 32261423889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E536CC">
        <w:t>1</w:t>
      </w:r>
      <w:r w:rsidRPr="00185278">
        <w:t xml:space="preserve">. </w:t>
      </w:r>
      <w:r w:rsidR="00C2410F">
        <w:t>li</w:t>
      </w:r>
      <w:r w:rsidR="00A64623">
        <w:t>pnj</w:t>
      </w:r>
      <w:r w:rsidR="00C2410F">
        <w:t>a</w:t>
      </w:r>
      <w:r w:rsidRPr="00185278">
        <w:t xml:space="preserve"> 20</w:t>
      </w:r>
      <w:r w:rsidR="00367CD9" w:rsidRPr="00185278">
        <w:t>1</w:t>
      </w:r>
      <w:r w:rsidR="00A64623">
        <w:t>7</w:t>
      </w:r>
      <w:r w:rsidRPr="00185278">
        <w:t xml:space="preserve">. u </w:t>
      </w:r>
      <w:r w:rsidR="00C2410F">
        <w:t>11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A64623">
        <w:t>39</w:t>
      </w:r>
      <w:r w:rsidR="008771F1">
        <w:t>/</w:t>
      </w:r>
      <w:r w:rsidR="00A64623">
        <w:t>I</w:t>
      </w:r>
      <w:r w:rsidR="008771F1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221D75" w:rsidR="00C62440">
      <w:pPr>
        <w:pStyle w:val="Tijeloteksta"/>
        <w:ind w:left="1425"/>
      </w:pPr>
      <w:r>
        <w:t xml:space="preserve">Za predmetno ročište predlaže se slijedeći </w:t>
      </w:r>
      <w:r w:rsidRPr="00504856">
        <w:t>dnevni red:</w:t>
      </w:r>
    </w:p>
    <w:p w:rsidRDefault="005166DF" w:rsidP="005166DF" w:rsidR="005166DF">
      <w:pPr>
        <w:pStyle w:val="Tijeloteksta"/>
      </w:pPr>
    </w:p>
    <w:p w:rsidRDefault="001823B5" w:rsidP="006A314D" w:rsidR="009E0DB5">
      <w:pPr>
        <w:pStyle w:val="Tijeloteksta"/>
        <w:numPr>
          <w:ilvl w:val="0"/>
          <w:numId w:val="15"/>
        </w:numPr>
      </w:pPr>
      <w:r>
        <w:t>Podnošenje i</w:t>
      </w:r>
      <w:r w:rsidR="00A64623">
        <w:t>zvješć</w:t>
      </w:r>
      <w:r>
        <w:t>a</w:t>
      </w:r>
      <w:r w:rsidR="00221D75">
        <w:t xml:space="preserve"> stečajnog upravitelja</w:t>
      </w:r>
      <w:r w:rsidR="008771F1">
        <w:t xml:space="preserve"> </w:t>
      </w:r>
      <w:r w:rsidR="007725D2">
        <w:t xml:space="preserve">o dosadašnjem tijeku stečajnog postupka </w:t>
      </w:r>
      <w:r w:rsidR="006A314D">
        <w:t>i</w:t>
      </w:r>
      <w:r w:rsidR="008771F1">
        <w:t xml:space="preserve"> </w:t>
      </w:r>
      <w:r w:rsidR="00A76EA9">
        <w:t xml:space="preserve">usvajanje </w:t>
      </w:r>
      <w:r w:rsidR="007725D2">
        <w:t>istog,</w:t>
      </w:r>
    </w:p>
    <w:p w:rsidRDefault="00A76EA9" w:rsidP="006A314D" w:rsidR="00A76EA9">
      <w:pPr>
        <w:pStyle w:val="Tijeloteksta"/>
        <w:numPr>
          <w:ilvl w:val="0"/>
          <w:numId w:val="15"/>
        </w:numPr>
      </w:pPr>
      <w:r>
        <w:t>Donošenje odluke skupštine vjerovnika o prodaji nekretnin</w:t>
      </w:r>
      <w:r w:rsidR="001823B5">
        <w:t>a</w:t>
      </w:r>
      <w:r>
        <w:t xml:space="preserve"> upisan</w:t>
      </w:r>
      <w:r w:rsidR="001823B5">
        <w:t>ih</w:t>
      </w:r>
      <w:r>
        <w:t xml:space="preserve"> u zemljišne knjige Općinskog suda u Rijeci, Zemljišnoknjižni odjel Opatija, zk.ul.br. 1246 k.o. Poljane kč.br. 1476/7 </w:t>
      </w:r>
      <w:r w:rsidR="00504856">
        <w:t>i zk.ul.br. 1219 k.o. Poljane kč.br. 1485/2</w:t>
      </w:r>
      <w:r w:rsidR="001823B5">
        <w:t>, koje nisu u posjedu stečajnog upravitelja i koje su</w:t>
      </w:r>
      <w:r w:rsidR="00504856">
        <w:t xml:space="preserve"> </w:t>
      </w:r>
      <w:r w:rsidR="007725D2">
        <w:t xml:space="preserve">neslobodne od </w:t>
      </w:r>
      <w:r w:rsidR="00504856">
        <w:t xml:space="preserve"> osoba i stvari</w:t>
      </w:r>
      <w:r w:rsidR="00E31F94">
        <w:t xml:space="preserve"> i</w:t>
      </w:r>
      <w:r w:rsidR="00504856">
        <w:t xml:space="preserve"> 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504856">
        <w:t>5</w:t>
      </w:r>
      <w:r w:rsidR="00332AF7" w:rsidRPr="003B448C">
        <w:t xml:space="preserve">. </w:t>
      </w:r>
      <w:r w:rsidR="00504856">
        <w:t>svibnj</w:t>
      </w:r>
      <w:r w:rsidR="008771F1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504856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P="00EA4F86" w:rsidR="000276A6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E9418D">
        <w:t xml:space="preserve">   </w:t>
      </w:r>
      <w:r w:rsidR="006B42C4" w:rsidRPr="003B448C">
        <w:t>mr. sc. Tihomir Kovačević</w:t>
      </w:r>
      <w:r w:rsidRPr="003B448C">
        <w:tab/>
      </w: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8513C2" w:rsidR="002B53AC" w:rsidRPr="008513C2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E9418D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E9418D">
        <w:rPr>
          <w:bCs/>
        </w:rPr>
        <w:t>Dragutin Romić</w:t>
      </w:r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8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E9418D" w:rsidRPr="00E9418D">
      <w:t>14 St-328/16-60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40F35C5"/>
    <w:multiLevelType w:val="hybridMultilevel"/>
    <w:tmpl w:val="81C02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5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3"/>
  </w:num>
  <w:num w:numId="9">
    <w:abstractNumId w:val="12"/>
  </w:num>
  <w:num w:numId="10">
    <w:abstractNumId w:val="14"/>
  </w:num>
  <w:num w:numId="11">
    <w:abstractNumId w:val="15"/>
  </w:num>
  <w:num w:numId="12">
    <w:abstractNumId w:val="1"/>
  </w:num>
  <w:num w:numId="13">
    <w:abstractNumId w:val="7"/>
  </w:num>
  <w:num w:numId="14">
    <w:abstractNumId w:val="8"/>
  </w:num>
  <w:num w:numId="15">
    <w:abstractNumId w:val="11"/>
  </w:num>
  <w:num w:numId="16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F6326"/>
    <w:rsid w:val="001823B5"/>
    <w:rsid w:val="00185278"/>
    <w:rsid w:val="00190E4F"/>
    <w:rsid w:val="001D519D"/>
    <w:rsid w:val="001F6120"/>
    <w:rsid w:val="00221D75"/>
    <w:rsid w:val="00254CB8"/>
    <w:rsid w:val="00273849"/>
    <w:rsid w:val="002821D7"/>
    <w:rsid w:val="002A06CC"/>
    <w:rsid w:val="002B53AC"/>
    <w:rsid w:val="00325B6D"/>
    <w:rsid w:val="00332AF7"/>
    <w:rsid w:val="003523B1"/>
    <w:rsid w:val="00367CD9"/>
    <w:rsid w:val="003B448C"/>
    <w:rsid w:val="003D5453"/>
    <w:rsid w:val="00481B9D"/>
    <w:rsid w:val="004A6ED6"/>
    <w:rsid w:val="004B363B"/>
    <w:rsid w:val="00504856"/>
    <w:rsid w:val="005166DF"/>
    <w:rsid w:val="00575235"/>
    <w:rsid w:val="0060526C"/>
    <w:rsid w:val="00665498"/>
    <w:rsid w:val="00680E0D"/>
    <w:rsid w:val="006A314D"/>
    <w:rsid w:val="006B42C4"/>
    <w:rsid w:val="006D0479"/>
    <w:rsid w:val="00722303"/>
    <w:rsid w:val="00734890"/>
    <w:rsid w:val="007725D2"/>
    <w:rsid w:val="007836E9"/>
    <w:rsid w:val="007A5602"/>
    <w:rsid w:val="007C2186"/>
    <w:rsid w:val="00832E81"/>
    <w:rsid w:val="008513C2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D591E"/>
    <w:rsid w:val="009E0DB5"/>
    <w:rsid w:val="00A04E2D"/>
    <w:rsid w:val="00A45C32"/>
    <w:rsid w:val="00A5406D"/>
    <w:rsid w:val="00A6386F"/>
    <w:rsid w:val="00A64623"/>
    <w:rsid w:val="00A7419C"/>
    <w:rsid w:val="00A76EA9"/>
    <w:rsid w:val="00B719C2"/>
    <w:rsid w:val="00B72A9D"/>
    <w:rsid w:val="00B762E0"/>
    <w:rsid w:val="00B83695"/>
    <w:rsid w:val="00BA0EDA"/>
    <w:rsid w:val="00BC2668"/>
    <w:rsid w:val="00C2410F"/>
    <w:rsid w:val="00C62440"/>
    <w:rsid w:val="00D07D4C"/>
    <w:rsid w:val="00D40989"/>
    <w:rsid w:val="00D5115E"/>
    <w:rsid w:val="00D67514"/>
    <w:rsid w:val="00D80306"/>
    <w:rsid w:val="00D92471"/>
    <w:rsid w:val="00DD4B9E"/>
    <w:rsid w:val="00E23A20"/>
    <w:rsid w:val="00E31F94"/>
    <w:rsid w:val="00E536CC"/>
    <w:rsid w:val="00E9418D"/>
    <w:rsid w:val="00EA4F86"/>
    <w:rsid w:val="00ED29B7"/>
    <w:rsid w:val="00EE1075"/>
    <w:rsid w:val="00EF6869"/>
    <w:rsid w:val="00F243B8"/>
    <w:rsid w:val="00F717AA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uiPriority w:val="34"/>
    <w:qFormat/>
    <w:rsid w:val="002B53AC"/>
    <w:pPr>
      <w:ind w:left="708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D29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D29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9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9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uiPriority w:val="34"/>
    <w:qFormat/>
    <w:rsid w:val="002B53AC"/>
    <w:pPr>
      <w:ind w:left="708"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D29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D29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9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9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ožujka 2017.</izvorni_sadrzaj>
    <derivirana_varijabla naziv="DomainObject.Predmet.SpisIzvanSuda.DatumIzlazaSpisa_1">31.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>spis el. vraćen sa VTS 10.4. radi pokušaja dostave slijedećih žalbi
pa smo stoga na ovaj način izvan suda poslali na VTS</izvorni_sadrzaj>
    <derivirana_varijabla naziv="DomainObject.Predmet.SpisIzvanSuda.Napomena_1">spis el. vraćen sa VTS 10.4. radi pokušaja dostave slijedećih žalbi
pa smo stoga na ovaj način izvan suda poslali na VTS</derivirana_varijabla>
  </DomainObject.Predmet.SpisIzvanSuda.Napomena>
  <DomainObject.Predmet.SpisIzvanSuda.RazlogIzlaskaSpisa>
    <izvorni_sadrzaj>žalbe</izvorni_sadrzaj>
    <derivirana_varijabla naziv="DomainObject.Predmet.SpisIzvanSuda.RazlogIzlaskaSpisa_1">žalbe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218</properties:Words>
  <properties:Characters>1168</properties:Characters>
  <properties:Lines>44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2017-05-05T06:16:00Z</dcterms:created>
  <dc:creator>banka</dc:creator>
  <cp:lastModifiedBy>Elizabeta Đeke</cp:lastModifiedBy>
  <cp:lastPrinted>2017-05-05T06:21:00Z</cp:lastPrinted>
  <dcterms:modified xmlns:xsi="http://www.w3.org/2001/XMLSchema-instance" xsi:type="dcterms:W3CDTF">2017-05-05T09:40:00Z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