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39d8" w14:paraId="6d639d8" w:rsidRDefault="009514EB" w:rsidP="009514EB" w:rsidR="009514EB" w:rsidRPr="0083370B">
      <w:pPr>
        <w:ind w:firstLine="720"/>
        <w:jc w:val="both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79450" cx="514350"/>
            <wp:effectExtent b="6350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14EB" w:rsidP="009514EB" w:rsidR="009514EB">
      <w:pPr>
        <w:jc w:val="both"/>
        <w:rPr>
          <w:b/>
        </w:rPr>
      </w:pPr>
      <w:r>
        <w:rPr>
          <w:b/>
        </w:rPr>
        <w:t>REPUBLIKA HRVATSKA</w:t>
      </w:r>
    </w:p>
    <w:p w:rsidRDefault="009514EB" w:rsidP="009514EB" w:rsidR="009514EB">
      <w:pPr>
        <w:jc w:val="both"/>
        <w:rPr>
          <w:b/>
        </w:rPr>
      </w:pPr>
      <w:r>
        <w:rPr>
          <w:b/>
        </w:rPr>
        <w:t>OPĆINSKI SUD U ŠIBENIKU</w:t>
      </w:r>
    </w:p>
    <w:p w:rsidRDefault="009514EB" w:rsidP="009514EB" w:rsidR="009514EB">
      <w:pPr>
        <w:rPr>
          <w:b/>
        </w:rPr>
      </w:pPr>
      <w:r>
        <w:rPr>
          <w:b/>
        </w:rPr>
        <w:t>OIB:29399232217</w:t>
      </w:r>
    </w:p>
    <w:p w:rsidRDefault="009514EB" w:rsidP="009514EB" w:rsidR="009514EB">
      <w:pPr>
        <w:jc w:val="both"/>
        <w:rPr>
          <w:b/>
        </w:rPr>
      </w:pPr>
    </w:p>
    <w:p w:rsidRDefault="009514EB" w:rsidP="009514EB" w:rsidR="009514EB" w:rsidRPr="003F138B">
      <w:pPr>
        <w:jc w:val="center"/>
        <w:rPr>
          <w:b/>
        </w:rPr>
      </w:pPr>
      <w:r w:rsidRPr="003F138B">
        <w:rPr>
          <w:b/>
        </w:rPr>
        <w:t>R J E Š E N J E</w:t>
      </w:r>
    </w:p>
    <w:p w:rsidRDefault="009514EB" w:rsidP="009514EB" w:rsidR="009514EB" w:rsidRPr="003F138B">
      <w:pPr>
        <w:jc w:val="center"/>
      </w:pPr>
    </w:p>
    <w:p w:rsidRDefault="009514EB" w:rsidP="00943669" w:rsidR="009514EB" w:rsidRPr="00943669">
      <w:pPr>
        <w:ind w:firstLine="708"/>
        <w:jc w:val="both"/>
        <w:rPr>
          <w:szCs w:val="24"/>
        </w:rPr>
      </w:pPr>
      <w:r w:rsidRPr="00D75CED">
        <w:t>Općinski sud u Šibeniku, po su</w:t>
      </w:r>
      <w:r>
        <w:t>tkinji Ani Kević Brakus</w:t>
      </w:r>
      <w:r w:rsidRPr="00D75CED">
        <w:t xml:space="preserve">, </w:t>
      </w:r>
      <w:r>
        <w:t xml:space="preserve">u </w:t>
      </w:r>
      <w:r w:rsidRPr="00D75CED">
        <w:t xml:space="preserve">pravnoj stvari </w:t>
      </w:r>
      <w:r>
        <w:t xml:space="preserve">stečaja potrošača, povodom prijedloga </w:t>
      </w:r>
      <w:r w:rsidR="00943669">
        <w:rPr>
          <w:szCs w:val="24"/>
        </w:rPr>
        <w:t>Marija Ercega iz Slivnog, Donji Ercezi 6, OIB:20453868422,</w:t>
      </w:r>
      <w:r>
        <w:t xml:space="preserve">  izvan ročišta, </w:t>
      </w:r>
      <w:r w:rsidRPr="00D75CED">
        <w:t xml:space="preserve">dana </w:t>
      </w:r>
      <w:r w:rsidR="00627B19">
        <w:t>1</w:t>
      </w:r>
      <w:r>
        <w:t xml:space="preserve">. </w:t>
      </w:r>
      <w:r w:rsidR="00627B19">
        <w:t>veljače 2</w:t>
      </w:r>
      <w:r w:rsidRPr="00D75CED">
        <w:t>01</w:t>
      </w:r>
      <w:r w:rsidR="00627B19">
        <w:t>8</w:t>
      </w:r>
      <w:r w:rsidRPr="00D75CED">
        <w:t>.</w:t>
      </w:r>
      <w:r>
        <w:t>g.,</w:t>
      </w:r>
      <w:r w:rsidRPr="00D75CED">
        <w:t xml:space="preserve"> 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>r i j e š i o  j e</w:t>
      </w:r>
    </w:p>
    <w:p w:rsidRDefault="00B9345F" w:rsidR="00B9345F" w:rsidRPr="00637894">
      <w:pPr>
        <w:rPr>
          <w:szCs w:val="24"/>
          <w:lang w:val="hr-HR"/>
        </w:rPr>
      </w:pP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Odbacuje se p</w:t>
      </w:r>
      <w:r w:rsidRPr="00637894">
        <w:rPr>
          <w:szCs w:val="24"/>
          <w:lang w:val="hr-HR"/>
        </w:rPr>
        <w:t>rijedlog za pokretanje postupka stečaja potrošača</w:t>
      </w:r>
      <w:r>
        <w:rPr>
          <w:szCs w:val="24"/>
          <w:lang w:val="hr-HR"/>
        </w:rPr>
        <w:t xml:space="preserve"> </w:t>
      </w:r>
      <w:r w:rsidR="00943669">
        <w:rPr>
          <w:szCs w:val="24"/>
        </w:rPr>
        <w:t>Marija Ercega iz Slivnog, Donji Ercezi 6, OIB:20453868422,</w:t>
      </w:r>
      <w:r w:rsidR="009514EB">
        <w:t xml:space="preserve"> po</w:t>
      </w:r>
      <w:r>
        <w:rPr>
          <w:szCs w:val="24"/>
          <w:lang w:val="hr-HR"/>
        </w:rPr>
        <w:t xml:space="preserve">dnesen ovom sudu </w:t>
      </w:r>
      <w:r w:rsidR="00943669">
        <w:rPr>
          <w:szCs w:val="24"/>
          <w:lang w:val="hr-HR"/>
        </w:rPr>
        <w:t>9</w:t>
      </w:r>
      <w:r w:rsidR="00185F5D">
        <w:rPr>
          <w:szCs w:val="24"/>
          <w:lang w:val="hr-HR"/>
        </w:rPr>
        <w:t xml:space="preserve">. </w:t>
      </w:r>
      <w:r w:rsidR="00943669">
        <w:rPr>
          <w:szCs w:val="24"/>
          <w:lang w:val="hr-HR"/>
        </w:rPr>
        <w:t>kolovoza</w:t>
      </w:r>
      <w:r w:rsidR="009514EB">
        <w:rPr>
          <w:szCs w:val="24"/>
          <w:lang w:val="hr-HR"/>
        </w:rPr>
        <w:t xml:space="preserve"> 2017</w:t>
      </w:r>
      <w:r w:rsidR="00185F5D">
        <w:rPr>
          <w:szCs w:val="24"/>
          <w:lang w:val="hr-HR"/>
        </w:rPr>
        <w:t>.</w:t>
      </w:r>
      <w:r w:rsidR="009514EB">
        <w:rPr>
          <w:szCs w:val="24"/>
          <w:lang w:val="hr-HR"/>
        </w:rPr>
        <w:t>g</w:t>
      </w:r>
      <w:r>
        <w:rPr>
          <w:szCs w:val="24"/>
          <w:lang w:val="hr-HR"/>
        </w:rPr>
        <w:t>.</w:t>
      </w: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</w:p>
    <w:p w:rsidRDefault="002E485F" w:rsidP="009514EB" w:rsidR="002E485F" w:rsidRPr="00637894">
      <w:pPr>
        <w:pStyle w:val="Naslov3"/>
        <w:jc w:val="left"/>
        <w:rPr>
          <w:b w:val="false"/>
          <w:sz w:val="24"/>
          <w:szCs w:val="24"/>
        </w:rPr>
      </w:pPr>
    </w:p>
    <w:p w:rsidRDefault="00B9345F" w:rsidR="00B9345F" w:rsidRPr="00637894">
      <w:pPr>
        <w:pStyle w:val="Naslov3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Obrazloženje</w:t>
      </w:r>
    </w:p>
    <w:p w:rsidRDefault="00B9345F" w:rsidR="00B9345F" w:rsidRPr="00637894">
      <w:pPr>
        <w:rPr>
          <w:b/>
          <w:szCs w:val="24"/>
          <w:lang w:val="hr-HR"/>
        </w:rPr>
      </w:pPr>
    </w:p>
    <w:p w:rsidRDefault="00637894" w:rsidP="00943669" w:rsidR="00943669" w:rsidRPr="00637894">
      <w:pPr>
        <w:ind w:firstLine="720"/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>P</w:t>
      </w:r>
      <w:r w:rsidR="009514EB">
        <w:rPr>
          <w:szCs w:val="24"/>
          <w:lang w:val="hr-HR"/>
        </w:rPr>
        <w:t xml:space="preserve">redlagatelj </w:t>
      </w:r>
      <w:r w:rsidR="00943669">
        <w:rPr>
          <w:szCs w:val="24"/>
        </w:rPr>
        <w:t>Marijo Erceg iz Slivnog, Donji Ercezi 6, OIB:20453868422,</w:t>
      </w:r>
      <w:r w:rsidRPr="00637894">
        <w:rPr>
          <w:szCs w:val="24"/>
          <w:lang w:val="hr-HR"/>
        </w:rPr>
        <w:t xml:space="preserve"> podni</w:t>
      </w:r>
      <w:r w:rsidR="00943669">
        <w:rPr>
          <w:szCs w:val="24"/>
          <w:lang w:val="hr-HR"/>
        </w:rPr>
        <w:t>o</w:t>
      </w:r>
      <w:r w:rsidRPr="00637894">
        <w:rPr>
          <w:szCs w:val="24"/>
          <w:lang w:val="hr-HR"/>
        </w:rPr>
        <w:t xml:space="preserve"> je ovom sudu prijedlog za pokretanje postupka stečaja potrošača</w:t>
      </w:r>
      <w:r w:rsidR="009514EB">
        <w:rPr>
          <w:szCs w:val="24"/>
          <w:lang w:val="hr-HR"/>
        </w:rPr>
        <w:t xml:space="preserve"> dana </w:t>
      </w:r>
      <w:r w:rsidR="00943669">
        <w:rPr>
          <w:szCs w:val="24"/>
          <w:lang w:val="hr-HR"/>
        </w:rPr>
        <w:t>9. kolovoza 2017.g.</w:t>
      </w:r>
    </w:p>
    <w:p w:rsidRDefault="00A27B66" w:rsidP="00A27B66" w:rsid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Zaključkom od </w:t>
      </w:r>
      <w:r w:rsidR="00943669">
        <w:rPr>
          <w:szCs w:val="24"/>
          <w:lang w:val="hr-HR"/>
        </w:rPr>
        <w:t>11</w:t>
      </w:r>
      <w:r w:rsidR="00185F5D">
        <w:rPr>
          <w:szCs w:val="24"/>
          <w:lang w:val="hr-HR"/>
        </w:rPr>
        <w:t xml:space="preserve">. </w:t>
      </w:r>
      <w:r w:rsidR="00943669">
        <w:rPr>
          <w:szCs w:val="24"/>
          <w:lang w:val="hr-HR"/>
        </w:rPr>
        <w:t>kolovoza</w:t>
      </w:r>
      <w:r w:rsidR="00185F5D">
        <w:rPr>
          <w:szCs w:val="24"/>
          <w:lang w:val="hr-HR"/>
        </w:rPr>
        <w:t xml:space="preserve"> 201</w:t>
      </w:r>
      <w:r w:rsidR="009514EB">
        <w:rPr>
          <w:szCs w:val="24"/>
          <w:lang w:val="hr-HR"/>
        </w:rPr>
        <w:t>7</w:t>
      </w:r>
      <w:r w:rsidR="00185F5D">
        <w:rPr>
          <w:szCs w:val="24"/>
          <w:lang w:val="hr-HR"/>
        </w:rPr>
        <w:t>.</w:t>
      </w:r>
      <w:r w:rsidR="009514EB">
        <w:rPr>
          <w:szCs w:val="24"/>
          <w:lang w:val="hr-HR"/>
        </w:rPr>
        <w:t>g.</w:t>
      </w:r>
      <w:r>
        <w:rPr>
          <w:szCs w:val="24"/>
          <w:lang w:val="hr-HR"/>
        </w:rPr>
        <w:t xml:space="preserve"> pozvan je p</w:t>
      </w:r>
      <w:r w:rsidR="009514EB">
        <w:rPr>
          <w:szCs w:val="24"/>
          <w:lang w:val="hr-HR"/>
        </w:rPr>
        <w:t>redlagatelj da</w:t>
      </w:r>
      <w:r>
        <w:rPr>
          <w:szCs w:val="24"/>
          <w:lang w:val="hr-HR"/>
        </w:rPr>
        <w:t xml:space="preserve"> uplati predujam za troškov</w:t>
      </w:r>
      <w:r w:rsidR="009514EB">
        <w:rPr>
          <w:szCs w:val="24"/>
          <w:lang w:val="hr-HR"/>
        </w:rPr>
        <w:t>e</w:t>
      </w:r>
      <w:r>
        <w:rPr>
          <w:szCs w:val="24"/>
          <w:lang w:val="hr-HR"/>
        </w:rPr>
        <w:t xml:space="preserve"> postupka stečaja potrošača u iznosu od 2.000,00 kn u roku od </w:t>
      </w:r>
      <w:r w:rsidR="00943669">
        <w:rPr>
          <w:szCs w:val="24"/>
          <w:lang w:val="hr-HR"/>
        </w:rPr>
        <w:t>3</w:t>
      </w:r>
      <w:r w:rsidR="00185F5D">
        <w:rPr>
          <w:szCs w:val="24"/>
          <w:lang w:val="hr-HR"/>
        </w:rPr>
        <w:t>0</w:t>
      </w:r>
      <w:r>
        <w:rPr>
          <w:szCs w:val="24"/>
          <w:lang w:val="hr-HR"/>
        </w:rPr>
        <w:t xml:space="preserve"> dana.</w:t>
      </w:r>
    </w:p>
    <w:p w:rsidRDefault="009514EB" w:rsidP="00A27B66" w:rsidR="00A27B66" w:rsidRPr="009514EB">
      <w:pPr>
        <w:jc w:val="both"/>
        <w:rPr>
          <w:lang w:val="hr-HR"/>
        </w:rPr>
      </w:pPr>
      <w:r>
        <w:rPr>
          <w:lang w:val="hr-HR"/>
        </w:rPr>
        <w:tab/>
        <w:t>Odredbom čl.</w:t>
      </w:r>
      <w:r w:rsidR="00A27B66">
        <w:rPr>
          <w:lang w:val="hr-HR"/>
        </w:rPr>
        <w:t xml:space="preserve">114. st.5. Stečajnog zakona ("Narodne novine" br. 71/15, </w:t>
      </w:r>
      <w:r>
        <w:rPr>
          <w:lang w:val="hr-HR"/>
        </w:rPr>
        <w:t>d</w:t>
      </w:r>
      <w:r w:rsidR="00A27B66">
        <w:rPr>
          <w:lang w:val="hr-HR"/>
        </w:rPr>
        <w:t>alj</w:t>
      </w:r>
      <w:r>
        <w:rPr>
          <w:lang w:val="hr-HR"/>
        </w:rPr>
        <w:t>e: SZ) u vezi s čl.</w:t>
      </w:r>
      <w:r w:rsidR="00A27B66">
        <w:rPr>
          <w:lang w:val="hr-HR"/>
        </w:rPr>
        <w:t>23. Zakona o stečaju potrošača ("Narodne novine" br. 100/15, dalj</w:t>
      </w:r>
      <w:r>
        <w:rPr>
          <w:lang w:val="hr-HR"/>
        </w:rPr>
        <w:t>e</w:t>
      </w:r>
      <w:r w:rsidR="00A27B66">
        <w:rPr>
          <w:lang w:val="hr-HR"/>
        </w:rPr>
        <w:t>: ZSP) propisano je da ako podnositelj prijedloga za otvaranje stečajnog postupka nije uplatio predujam za namirenje troškova stečajnog postupka, sud će prijedlog odbaciti kao nedopušten.</w:t>
      </w:r>
    </w:p>
    <w:p w:rsidRDefault="009514EB" w:rsidP="00A27B66" w:rsidR="00A27B66" w:rsidRP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Obzirom da predlagatelj</w:t>
      </w:r>
      <w:r w:rsidR="00A27B66">
        <w:rPr>
          <w:szCs w:val="24"/>
          <w:lang w:val="hr-HR"/>
        </w:rPr>
        <w:t xml:space="preserve"> nije uplatio navede</w:t>
      </w:r>
      <w:r w:rsidR="00281B2B">
        <w:rPr>
          <w:szCs w:val="24"/>
          <w:lang w:val="hr-HR"/>
        </w:rPr>
        <w:t xml:space="preserve">ni predujam u </w:t>
      </w:r>
      <w:r w:rsidR="00943669">
        <w:rPr>
          <w:szCs w:val="24"/>
          <w:lang w:val="hr-HR"/>
        </w:rPr>
        <w:t>ostavlje</w:t>
      </w:r>
      <w:r w:rsidR="00281B2B">
        <w:rPr>
          <w:szCs w:val="24"/>
          <w:lang w:val="hr-HR"/>
        </w:rPr>
        <w:t>nom roku</w:t>
      </w:r>
      <w:r w:rsidR="00A27B66">
        <w:rPr>
          <w:szCs w:val="24"/>
          <w:lang w:val="hr-HR"/>
        </w:rPr>
        <w:t xml:space="preserve"> </w:t>
      </w:r>
      <w:r>
        <w:rPr>
          <w:lang w:val="hr-HR"/>
        </w:rPr>
        <w:t>to je temeljem čl.</w:t>
      </w:r>
      <w:r w:rsidR="00A27B66">
        <w:rPr>
          <w:lang w:val="hr-HR"/>
        </w:rPr>
        <w:t>114. st.</w:t>
      </w:r>
      <w:r>
        <w:rPr>
          <w:lang w:val="hr-HR"/>
        </w:rPr>
        <w:t>5. SZ-a u vezi s čl.</w:t>
      </w:r>
      <w:r w:rsidR="00A27B66">
        <w:rPr>
          <w:lang w:val="hr-HR"/>
        </w:rPr>
        <w:t>23. ZSP-a odlučeno kao u izreci.</w:t>
      </w:r>
    </w:p>
    <w:p w:rsidRDefault="009B1113" w:rsidP="009B1113" w:rsidR="009B1113" w:rsidRPr="00637894">
      <w:pPr>
        <w:jc w:val="both"/>
        <w:rPr>
          <w:szCs w:val="24"/>
          <w:lang w:val="hr-HR"/>
        </w:rPr>
      </w:pPr>
    </w:p>
    <w:p w:rsidRDefault="00691035" w:rsidR="00B9345F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</w:t>
      </w:r>
      <w:r w:rsidR="009514EB">
        <w:rPr>
          <w:szCs w:val="24"/>
          <w:lang w:val="hr-HR"/>
        </w:rPr>
        <w:t>Šibeniku</w:t>
      </w:r>
      <w:r w:rsidRPr="00637894">
        <w:rPr>
          <w:szCs w:val="24"/>
          <w:lang w:val="hr-HR"/>
        </w:rPr>
        <w:t xml:space="preserve">, </w:t>
      </w:r>
      <w:r w:rsidR="00627B19">
        <w:rPr>
          <w:szCs w:val="24"/>
          <w:lang w:val="hr-HR"/>
        </w:rPr>
        <w:t>1</w:t>
      </w:r>
      <w:r w:rsidR="00185F5D">
        <w:rPr>
          <w:szCs w:val="24"/>
          <w:lang w:val="hr-HR"/>
        </w:rPr>
        <w:t xml:space="preserve">. </w:t>
      </w:r>
      <w:r w:rsidR="00627B19">
        <w:rPr>
          <w:szCs w:val="24"/>
          <w:lang w:val="hr-HR"/>
        </w:rPr>
        <w:t>veljače</w:t>
      </w:r>
      <w:r w:rsidR="00185F5D">
        <w:rPr>
          <w:szCs w:val="24"/>
          <w:lang w:val="hr-HR"/>
        </w:rPr>
        <w:t xml:space="preserve"> 201</w:t>
      </w:r>
      <w:r w:rsidR="00943669">
        <w:rPr>
          <w:szCs w:val="24"/>
          <w:lang w:val="hr-HR"/>
        </w:rPr>
        <w:t>8</w:t>
      </w:r>
      <w:r w:rsidR="00185F5D">
        <w:rPr>
          <w:szCs w:val="24"/>
          <w:lang w:val="hr-HR"/>
        </w:rPr>
        <w:t>.</w:t>
      </w:r>
      <w:r w:rsidR="009B1113" w:rsidRPr="00637894">
        <w:rPr>
          <w:szCs w:val="24"/>
          <w:lang w:val="hr-HR"/>
        </w:rPr>
        <w:t>g</w:t>
      </w:r>
      <w:r w:rsidR="009514EB">
        <w:rPr>
          <w:szCs w:val="24"/>
          <w:lang w:val="hr-HR"/>
        </w:rPr>
        <w:t>.</w:t>
      </w:r>
    </w:p>
    <w:p w:rsidRDefault="009514EB" w:rsidR="009514EB" w:rsidRPr="00637894">
      <w:pPr>
        <w:jc w:val="center"/>
        <w:rPr>
          <w:szCs w:val="24"/>
          <w:lang w:val="hr-HR"/>
        </w:rPr>
      </w:pPr>
    </w:p>
    <w:p w:rsidRDefault="00B9345F" w:rsidP="009514EB" w:rsidR="009514EB">
      <w:pPr>
        <w:jc w:val="both"/>
      </w:pPr>
      <w:r w:rsidRPr="00637894">
        <w:rPr>
          <w:szCs w:val="24"/>
          <w:lang w:val="hr-HR"/>
        </w:rPr>
        <w:tab/>
      </w:r>
      <w:r w:rsidR="009514EB">
        <w:t xml:space="preserve">            </w:t>
      </w:r>
      <w:r w:rsidR="009514EB" w:rsidRPr="003F138B">
        <w:t xml:space="preserve">   </w:t>
      </w:r>
      <w:r w:rsidR="009514EB">
        <w:t xml:space="preserve">    </w:t>
      </w:r>
      <w:r w:rsidR="009514EB">
        <w:tab/>
      </w:r>
      <w:r w:rsidR="009514EB">
        <w:tab/>
      </w:r>
      <w:r w:rsidR="009514EB">
        <w:tab/>
      </w:r>
      <w:r w:rsidR="009514EB">
        <w:tab/>
      </w:r>
      <w:r w:rsidR="009514EB">
        <w:tab/>
      </w:r>
      <w:r w:rsidR="009514EB">
        <w:tab/>
      </w:r>
      <w:r w:rsidR="009514EB">
        <w:tab/>
      </w:r>
      <w:r w:rsidR="009514EB">
        <w:tab/>
        <w:t xml:space="preserve"> SUTKINJA</w:t>
      </w:r>
    </w:p>
    <w:p w:rsidRDefault="009514EB" w:rsidP="009514EB" w:rsidR="009514EB" w:rsidRPr="003F138B">
      <w:pPr>
        <w:jc w:val="both"/>
      </w:pPr>
    </w:p>
    <w:p w:rsidRDefault="009514EB" w:rsidP="009514EB" w:rsidR="009514EB">
      <w:pPr>
        <w:jc w:val="both"/>
      </w:pPr>
      <w:r w:rsidRPr="003F138B">
        <w:t xml:space="preserve">                                                                                            </w:t>
      </w:r>
      <w:r w:rsidRPr="003F138B">
        <w:tab/>
      </w:r>
      <w:r>
        <w:t xml:space="preserve">             </w:t>
      </w:r>
      <w:r w:rsidR="00943669">
        <w:t xml:space="preserve">     </w:t>
      </w:r>
      <w:r>
        <w:t xml:space="preserve"> Ana Kević Brakus </w:t>
      </w:r>
    </w:p>
    <w:p w:rsidRDefault="009514EB" w:rsidP="009514EB" w:rsidR="009514EB">
      <w:pPr>
        <w:jc w:val="both"/>
      </w:pPr>
    </w:p>
    <w:p w:rsidRDefault="009514EB" w:rsidP="009514EB" w:rsidR="009514EB">
      <w:pPr>
        <w:jc w:val="both"/>
      </w:pPr>
    </w:p>
    <w:p w:rsidRDefault="009514EB" w:rsidP="009514EB" w:rsidR="009514EB" w:rsidRPr="003F138B">
      <w:pPr>
        <w:jc w:val="both"/>
      </w:pPr>
    </w:p>
    <w:p w:rsidRDefault="009514EB" w:rsidP="009514EB" w:rsidR="009514EB" w:rsidRPr="003F138B">
      <w:pPr>
        <w:jc w:val="both"/>
      </w:pPr>
      <w:r w:rsidRPr="003F138B">
        <w:t>POUKA O PRAVNOM LIJEKU:</w:t>
      </w:r>
    </w:p>
    <w:p w:rsidRDefault="009514EB" w:rsidP="009514EB" w:rsidR="009514EB">
      <w:pPr>
        <w:jc w:val="both"/>
      </w:pPr>
      <w:r w:rsidRPr="003F138B">
        <w:t xml:space="preserve">Protiv ovog rješenja dopuštena je žalba u roku od </w:t>
      </w:r>
      <w:r>
        <w:t>15</w:t>
      </w:r>
      <w:r w:rsidRPr="003F138B">
        <w:t xml:space="preserve"> dana od dana dostave ovjerenog prijepisa. Žalba se dostavlja ovom sudu u tri istovjetna primjerka, a o njoj odlučuje </w:t>
      </w:r>
      <w:r>
        <w:t>Županijski sud.</w:t>
      </w:r>
      <w:r w:rsidRPr="003F138B">
        <w:tab/>
      </w:r>
    </w:p>
    <w:p w:rsidRDefault="009514EB" w:rsidP="009514EB" w:rsidR="009514EB">
      <w:pPr>
        <w:jc w:val="right"/>
      </w:pPr>
    </w:p>
    <w:p w:rsidRDefault="009514EB" w:rsidP="009514EB" w:rsidR="004553CE">
      <w:pPr>
        <w:jc w:val="both"/>
      </w:pPr>
      <w:r>
        <w:t>DNA: Svim sudionicima putem mrežne stranice e-oglasna ploča sudova. Smatra se da je dostava pismena obavljena istekom osmog dana od dana objave pismena na mrežnoj stranici e-oglasna ploča sudova (čl.25. st.2. ZSP-a).</w:t>
      </w:r>
    </w:p>
    <w:p w:rsidRDefault="00281B2B" w:rsidP="009514EB" w:rsidR="00281B2B">
      <w:pPr>
        <w:jc w:val="both"/>
      </w:pPr>
    </w:p>
    <w:p w:rsidRDefault="00281B2B" w:rsidP="009514EB" w:rsidR="00281B2B">
      <w:pPr>
        <w:jc w:val="both"/>
      </w:pPr>
    </w:p>
    <w:sectPr w:rsidR="00281B2B">
      <w:headerReference w:type="even" r:id="rId11"/>
      <w:headerReference w:type="default" r:id="rId12"/>
      <w:headerReference w:type="first" r:id="rId13"/>
      <w:pgSz w:h="15842" w:w="11907"/>
      <w:pgMar w:gutter="0" w:footer="720" w:header="720" w:left="1224" w:bottom="432" w:right="1224" w:top="113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89" w:rsidR="00003489">
      <w:r>
        <w:separator/>
      </w:r>
    </w:p>
  </w:endnote>
  <w:endnote w:id="0" w:type="continuationSeparator">
    <w:p w:rsidRDefault="00003489" w:rsidR="00003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89" w:rsidR="00003489">
      <w:r>
        <w:separator/>
      </w:r>
    </w:p>
  </w:footnote>
  <w:footnote w:id="0" w:type="continuationSeparator">
    <w:p w:rsidRDefault="00003489" w:rsidR="000034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185F5D">
    <w:pPr>
      <w:pStyle w:val="Zaglavlje"/>
      <w:framePr w:y="1" w:xAlign="center" w:vAnchor="text" w:hAnchor="margin" w:wrap="around"/>
      <w:jc w:val="right"/>
      <w:rPr>
        <w:rStyle w:val="Brojstranice"/>
        <w:lang w:val="hr-HR"/>
      </w:rPr>
    </w:pP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669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14EB" w:rsidR="009514EB" w:rsidRPr="009514EB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</w:t>
    </w:r>
    <w:r w:rsidR="00627B19">
      <w:rPr>
        <w:lang w:val="hr-HR"/>
      </w:rPr>
      <w:t xml:space="preserve">      </w:t>
    </w:r>
    <w:r>
      <w:rPr>
        <w:lang w:val="hr-HR"/>
      </w:rPr>
      <w:t xml:space="preserve"> 19 Sp-</w:t>
    </w:r>
    <w:r w:rsidR="00627B19">
      <w:rPr>
        <w:lang w:val="hr-HR"/>
      </w:rPr>
      <w:t>7</w:t>
    </w:r>
    <w:r>
      <w:rPr>
        <w:lang w:val="hr-HR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EF5DA1"/>
    <w:multiLevelType w:val="hybridMultilevel"/>
    <w:tmpl w:val="141008C0"/>
    <w:lvl w:tplc="319A2D80" w:ilvl="0">
      <w:start w:val="1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07E50B6"/>
    <w:multiLevelType w:val="hybridMultilevel"/>
    <w:tmpl w:val="486812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03489"/>
    <w:rsid w:val="000114EE"/>
    <w:rsid w:val="00035D45"/>
    <w:rsid w:val="000603A6"/>
    <w:rsid w:val="00071F08"/>
    <w:rsid w:val="0007398B"/>
    <w:rsid w:val="00185F5D"/>
    <w:rsid w:val="001E78FF"/>
    <w:rsid w:val="00243C12"/>
    <w:rsid w:val="00281B2B"/>
    <w:rsid w:val="002A7A17"/>
    <w:rsid w:val="002E485F"/>
    <w:rsid w:val="00337D0A"/>
    <w:rsid w:val="003A4E17"/>
    <w:rsid w:val="003B7D3D"/>
    <w:rsid w:val="003E6913"/>
    <w:rsid w:val="004175B8"/>
    <w:rsid w:val="00426965"/>
    <w:rsid w:val="004553CE"/>
    <w:rsid w:val="004A178D"/>
    <w:rsid w:val="004E12F4"/>
    <w:rsid w:val="00542303"/>
    <w:rsid w:val="00575398"/>
    <w:rsid w:val="005D351C"/>
    <w:rsid w:val="005E6D18"/>
    <w:rsid w:val="00627B19"/>
    <w:rsid w:val="00637894"/>
    <w:rsid w:val="00691035"/>
    <w:rsid w:val="00696B18"/>
    <w:rsid w:val="006A1805"/>
    <w:rsid w:val="008456A1"/>
    <w:rsid w:val="00862F96"/>
    <w:rsid w:val="008753B1"/>
    <w:rsid w:val="008B334A"/>
    <w:rsid w:val="00943669"/>
    <w:rsid w:val="009514EB"/>
    <w:rsid w:val="00960DA1"/>
    <w:rsid w:val="00997F21"/>
    <w:rsid w:val="009B1113"/>
    <w:rsid w:val="009B22EC"/>
    <w:rsid w:val="009F683E"/>
    <w:rsid w:val="00A27B66"/>
    <w:rsid w:val="00A638E9"/>
    <w:rsid w:val="00A7168D"/>
    <w:rsid w:val="00AC6C90"/>
    <w:rsid w:val="00B674DA"/>
    <w:rsid w:val="00B9345F"/>
    <w:rsid w:val="00BB7A2D"/>
    <w:rsid w:val="00BE088D"/>
    <w:rsid w:val="00C23722"/>
    <w:rsid w:val="00C3332A"/>
    <w:rsid w:val="00C6737F"/>
    <w:rsid w:val="00CF3D91"/>
    <w:rsid w:val="00F3080F"/>
    <w:rsid w:val="00F71270"/>
    <w:rsid w:val="00FA166A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customStyle="true" w:styleId="t-9-8" w:type="paragraph">
    <w:name w:val="t-9-8"/>
    <w:basedOn w:val="Normal"/>
    <w:rsid w:val="00637894"/>
    <w:pPr>
      <w:spacing w:afterAutospacing="true" w:after="100" w:beforeAutospacing="true" w:before="100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37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7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72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7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7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customStyle="1" w:styleId="t-9-8" w:type="paragraph">
    <w:name w:val="t-9-8"/>
    <w:basedOn w:val="Normal"/>
    <w:rsid w:val="00637894"/>
    <w:pPr>
      <w:spacing w:after="100" w:afterAutospacing="1" w:before="100" w:beforeAutospacing="1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37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7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72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7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7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Sp-7/2017</izvorni_sadrzaj>
    <derivirana_varijabla naziv="DomainObject.Predmet.OznakaBroj_1">Sp-7/2017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Marijo Erceg</izvorni_sadrzaj>
    <derivirana_varijabla naziv="DomainObject.Predmet.StrankaFormated_1">  Marijo Erceg</derivirana_varijabla>
  </DomainObject.Predmet.StrankaFormated>
  <DomainObject.Predmet.StrankaFormatedOIB>
    <izvorni_sadrzaj>  Marijo Erceg, OIB 20453868422</izvorni_sadrzaj>
    <derivirana_varijabla naziv="DomainObject.Predmet.StrankaFormatedOIB_1">  Marijo Erceg, OIB 20453868422</derivirana_varijabla>
  </DomainObject.Predmet.StrankaFormatedOIB>
  <DomainObject.Predmet.StrankaFormatedWithAdress>
    <izvorni_sadrzaj> Marijo Erceg, Donji Ercezi 6, 22205 Slivno</izvorni_sadrzaj>
    <derivirana_varijabla naziv="DomainObject.Predmet.StrankaFormatedWithAdress_1"> Marijo Erceg, Donji Ercezi 6, 22205 Slivno</derivirana_varijabla>
  </DomainObject.Predmet.StrankaFormatedWithAdress>
  <DomainObject.Predmet.StrankaFormatedWithAdressOIB>
    <izvorni_sadrzaj> Marijo Erceg, OIB 20453868422, Donji Ercezi 6, 22205 Slivno</izvorni_sadrzaj>
    <derivirana_varijabla naziv="DomainObject.Predmet.StrankaFormatedWithAdressOIB_1"> Marijo Erceg, OIB 20453868422, Donji Ercezi 6, 22205 Slivno</derivirana_varijabla>
  </DomainObject.Predmet.StrankaFormatedWithAdressOIB>
  <DomainObject.Predmet.StrankaWithAdress>
    <izvorni_sadrzaj>Marijo Erceg Donji Ercezi 6,22205 Slivno</izvorni_sadrzaj>
    <derivirana_varijabla naziv="DomainObject.Predmet.StrankaWithAdress_1">Marijo Erceg Donji Ercezi 6,22205 Slivno</derivirana_varijabla>
  </DomainObject.Predmet.StrankaWithAdress>
  <DomainObject.Predmet.StrankaWithAdressOIB>
    <izvorni_sadrzaj>Marijo Erceg, OIB 20453868422, Donji Ercezi 6,22205 Slivno</izvorni_sadrzaj>
    <derivirana_varijabla naziv="DomainObject.Predmet.StrankaWithAdressOIB_1">Marijo Erceg, OIB 20453868422, Donji Ercezi 6,22205 Slivno</derivirana_varijabla>
  </DomainObject.Predmet.StrankaWithAdressOIB>
  <DomainObject.Predmet.StrankaNazivFormated>
    <izvorni_sadrzaj>Marijo Erceg</izvorni_sadrzaj>
    <derivirana_varijabla naziv="DomainObject.Predmet.StrankaNazivFormated_1">Marijo Erceg</derivirana_varijabla>
  </DomainObject.Predmet.StrankaNazivFormated>
  <DomainObject.Predmet.StrankaNazivFormatedOIB>
    <izvorni_sadrzaj>Marijo Erceg, OIB 20453868422</izvorni_sadrzaj>
    <derivirana_varijabla naziv="DomainObject.Predmet.StrankaNazivFormatedOIB_1">Marijo Erceg, OIB 20453868422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Marijo Erceg</item>
    </izvorni_sadrzaj>
    <derivirana_varijabla naziv="DomainObject.Predmet.StrankaListFormated_1">
      <item>Marijo Erceg</item>
    </derivirana_varijabla>
  </DomainObject.Predmet.StrankaListFormated>
  <DomainObject.Predmet.StrankaListFormatedOIB>
    <izvorni_sadrzaj>
      <item>Marijo Erceg, OIB 20453868422</item>
    </izvorni_sadrzaj>
    <derivirana_varijabla naziv="DomainObject.Predmet.StrankaListFormatedOIB_1">
      <item>Marijo Erceg, OIB 20453868422</item>
    </derivirana_varijabla>
  </DomainObject.Predmet.StrankaListFormatedOIB>
  <DomainObject.Predmet.StrankaListFormatedWithAdress>
    <izvorni_sadrzaj>
      <item>Marijo Erceg, Donji Ercezi 6, 22205 Slivno</item>
    </izvorni_sadrzaj>
    <derivirana_varijabla naziv="DomainObject.Predmet.StrankaListFormatedWithAdress_1">
      <item>Marijo Erceg, Donji Ercezi 6, 22205 Slivno</item>
    </derivirana_varijabla>
  </DomainObject.Predmet.StrankaListFormatedWithAdress>
  <DomainObject.Predmet.StrankaListFormatedWithAdressOIB>
    <izvorni_sadrzaj>
      <item>Marijo Erceg, OIB 20453868422, Donji Ercezi 6, 22205 Slivno</item>
    </izvorni_sadrzaj>
    <derivirana_varijabla naziv="DomainObject.Predmet.StrankaListFormatedWithAdressOIB_1">
      <item>Marijo Erceg, OIB 20453868422, Donji Ercezi 6, 22205 Slivno</item>
    </derivirana_varijabla>
  </DomainObject.Predmet.StrankaListFormatedWithAdressOIB>
  <DomainObject.Predmet.StrankaListNazivFormated>
    <izvorni_sadrzaj>
      <item>Marijo Erceg</item>
    </izvorni_sadrzaj>
    <derivirana_varijabla naziv="DomainObject.Predmet.StrankaListNazivFormated_1">
      <item>Marijo Erceg</item>
    </derivirana_varijabla>
  </DomainObject.Predmet.StrankaListNazivFormated>
  <DomainObject.Predmet.StrankaListNazivFormatedOIB>
    <izvorni_sadrzaj>
      <item>Marijo Erceg, OIB 20453868422</item>
    </izvorni_sadrzaj>
    <derivirana_varijabla naziv="DomainObject.Predmet.StrankaListNazivFormatedOIB_1">
      <item>Marijo Erceg, OIB 20453868422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Marijo Erceg</izvorni_sadrzaj>
    <derivirana_varijabla naziv="DomainObject.Predmet.StrankaIDrugi_1">Marijo Erceg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Marijo Erceg, OIB 20453868422, Donji Ercezi 6, 22205 Slivno</izvorni_sadrzaj>
    <derivirana_varijabla naziv="DomainObject.Predmet.StrankaIDrugiAdressOIB_1">Marijo Erceg, OIB 20453868422, Donji Ercezi 6, 22205 Slivno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Marijo Erceg</item>
    </izvorni_sadrzaj>
    <derivirana_varijabla naziv="DomainObject.Predmet.SudioniciListNaziv_1">
      <item>Marijo Erceg</item>
    </derivirana_varijabla>
  </DomainObject.Predmet.SudioniciListNaziv>
  <DomainObject.Predmet.SudioniciListAdressOIB>
    <izvorni_sadrzaj>
      <item>Marijo Erceg, OIB 20453868422, Donji Ercezi 6,22205 Slivno</item>
    </izvorni_sadrzaj>
    <derivirana_varijabla naziv="DomainObject.Predmet.SudioniciListAdressOIB_1">
      <item>Marijo Erceg, OIB 20453868422, Donji Ercezi 6,22205 Slivno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20453868422</item>
    </izvorni_sadrzaj>
    <derivirana_varijabla naziv="DomainObject.Predmet.SudioniciListNazivOIB_1">
      <item>, OIB 20453868422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676285-F86D-4F3F-A07F-2B93B1A41E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276</properties:Words>
  <properties:Characters>1509</properties:Characters>
  <properties:Lines>46</properties:Lines>
  <properties:Paragraphs>18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2017-05-08T08:24:00Z</dcterms:created>
  <dc:creator>Ana Lovrinov</dc:creator>
  <cp:lastModifiedBy>Ana Kević Brakus</cp:lastModifiedBy>
  <cp:lastPrinted>2018-02-01T10:00:00Z</cp:lastPrinted>
  <dcterms:modified xmlns:xsi="http://www.w3.org/2001/XMLSchema-instance" xsi:type="dcterms:W3CDTF">2018-02-01T10:01:00Z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