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99b2" w14:paraId="1f199b2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C204AA">
      <w:pPr>
        <w:jc w:val="right"/>
        <w:rPr>
          <w:sz w:val="24"/>
          <w:szCs w:val="24"/>
        </w:rPr>
      </w:pPr>
      <w:proofErr w:type="spellStart"/>
      <w:r w:rsidRPr="00C204AA">
        <w:rPr>
          <w:sz w:val="24"/>
          <w:szCs w:val="24"/>
        </w:rPr>
        <w:t>85</w:t>
      </w:r>
      <w:proofErr w:type="spellEnd"/>
      <w:r w:rsidRPr="00C204AA">
        <w:rPr>
          <w:sz w:val="24"/>
          <w:szCs w:val="24"/>
        </w:rPr>
        <w:t>. St-</w:t>
      </w:r>
      <w:proofErr w:type="spellStart"/>
      <w:r w:rsidR="005E71ED" w:rsidRPr="00C204AA">
        <w:rPr>
          <w:sz w:val="24"/>
          <w:szCs w:val="24"/>
        </w:rPr>
        <w:t>5859</w:t>
      </w:r>
      <w:proofErr w:type="spellEnd"/>
      <w:r w:rsidRPr="00C204AA">
        <w:rPr>
          <w:sz w:val="24"/>
          <w:szCs w:val="24"/>
        </w:rPr>
        <w:t>/</w:t>
      </w:r>
      <w:proofErr w:type="spellStart"/>
      <w:r w:rsidRPr="00C204AA">
        <w:rPr>
          <w:sz w:val="24"/>
          <w:szCs w:val="24"/>
        </w:rPr>
        <w:t>16</w:t>
      </w:r>
      <w:proofErr w:type="spellEnd"/>
    </w:p>
    <w:p w:rsidRDefault="00753A0C" w:rsidP="00753A0C" w:rsidR="00753A0C" w:rsidRPr="00C204AA">
      <w:pPr>
        <w:rPr>
          <w:sz w:val="24"/>
          <w:szCs w:val="24"/>
        </w:rPr>
      </w:pPr>
    </w:p>
    <w:p w:rsidRDefault="00C204AA" w:rsidP="00C204AA" w:rsidR="00C204AA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 xml:space="preserve">R E P U B L I K A   H R V A T S K A </w:t>
      </w:r>
    </w:p>
    <w:p w:rsidRDefault="00C204AA" w:rsidP="00C204AA" w:rsidR="00C204AA" w:rsidRPr="00C204AA">
      <w:pPr>
        <w:jc w:val="center"/>
        <w:rPr>
          <w:sz w:val="24"/>
          <w:szCs w:val="24"/>
        </w:rPr>
      </w:pPr>
    </w:p>
    <w:p w:rsidRDefault="00C204AA" w:rsidP="00C204AA" w:rsidR="00C204AA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>Z A K L J U Č A K</w:t>
      </w:r>
    </w:p>
    <w:p w:rsidRDefault="00753A0C" w:rsidP="00753A0C" w:rsidR="00753A0C" w:rsidRPr="00C204AA">
      <w:pPr>
        <w:rPr>
          <w:sz w:val="24"/>
          <w:szCs w:val="24"/>
        </w:rPr>
      </w:pPr>
    </w:p>
    <w:p w:rsidRDefault="00753A0C" w:rsidP="00753A0C" w:rsidR="00753A0C" w:rsidRPr="00C204AA">
      <w:pPr>
        <w:ind w:firstLine="720"/>
        <w:jc w:val="both"/>
        <w:rPr>
          <w:sz w:val="24"/>
          <w:szCs w:val="24"/>
        </w:rPr>
      </w:pPr>
      <w:r w:rsidRPr="00C204AA">
        <w:rPr>
          <w:sz w:val="24"/>
          <w:szCs w:val="24"/>
        </w:rPr>
        <w:t xml:space="preserve">TRGOVAČKI SUD U ZAGREBU, po sucu </w:t>
      </w:r>
      <w:proofErr w:type="spellStart"/>
      <w:r w:rsidRPr="00C204AA">
        <w:rPr>
          <w:sz w:val="24"/>
          <w:szCs w:val="24"/>
        </w:rPr>
        <w:t>mr.sc</w:t>
      </w:r>
      <w:proofErr w:type="spellEnd"/>
      <w:r w:rsidRPr="00C204AA">
        <w:rPr>
          <w:sz w:val="24"/>
          <w:szCs w:val="24"/>
        </w:rPr>
        <w:t xml:space="preserve">. Ivani Koštarić Fegeš, u stečajnom postupku nad dužnikom </w:t>
      </w:r>
      <w:r w:rsidR="00964F1B" w:rsidRPr="00C204AA">
        <w:rPr>
          <w:sz w:val="24"/>
          <w:szCs w:val="24"/>
          <w:lang w:val="pt-BR"/>
        </w:rPr>
        <w:t>TDZ CONFIDO d.o.o. u stečaju, Zagreb, Zavrtnica 17, OIB: 29726445295</w:t>
      </w:r>
      <w:r w:rsidRPr="00C204AA">
        <w:rPr>
          <w:sz w:val="24"/>
          <w:szCs w:val="24"/>
        </w:rPr>
        <w:t xml:space="preserve">, </w:t>
      </w:r>
      <w:proofErr w:type="spellStart"/>
      <w:r w:rsidR="00943FE9">
        <w:rPr>
          <w:sz w:val="24"/>
          <w:szCs w:val="24"/>
        </w:rPr>
        <w:t>27</w:t>
      </w:r>
      <w:proofErr w:type="spellEnd"/>
      <w:r w:rsidR="00943FE9">
        <w:rPr>
          <w:sz w:val="24"/>
          <w:szCs w:val="24"/>
        </w:rPr>
        <w:t xml:space="preserve">. kolovoza </w:t>
      </w:r>
      <w:proofErr w:type="spellStart"/>
      <w:r w:rsidRPr="00C204AA">
        <w:rPr>
          <w:sz w:val="24"/>
          <w:szCs w:val="24"/>
        </w:rPr>
        <w:t>201</w:t>
      </w:r>
      <w:r w:rsidR="00964F1B" w:rsidRPr="00C204AA">
        <w:rPr>
          <w:sz w:val="24"/>
          <w:szCs w:val="24"/>
        </w:rPr>
        <w:t>8</w:t>
      </w:r>
      <w:proofErr w:type="spellEnd"/>
      <w:r w:rsidRPr="00C204AA">
        <w:rPr>
          <w:sz w:val="24"/>
          <w:szCs w:val="24"/>
        </w:rPr>
        <w:t xml:space="preserve">., </w:t>
      </w:r>
    </w:p>
    <w:p w:rsidRDefault="003F320D" w:rsidP="0064089D" w:rsidR="003F320D" w:rsidRPr="00C204A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>z a k l j u č i o      j e</w:t>
      </w:r>
    </w:p>
    <w:p w:rsidRDefault="003F320D" w:rsidP="002C0E29" w:rsidR="003F320D" w:rsidRPr="00C204AA">
      <w:pPr>
        <w:rPr>
          <w:b/>
          <w:sz w:val="24"/>
          <w:szCs w:val="24"/>
        </w:rPr>
      </w:pPr>
    </w:p>
    <w:p w:rsidRDefault="00C24AC7" w:rsidP="00094760" w:rsidR="00943FE9">
      <w:pPr>
        <w:ind w:firstLine="720"/>
        <w:jc w:val="both"/>
        <w:rPr>
          <w:sz w:val="24"/>
          <w:szCs w:val="24"/>
        </w:rPr>
      </w:pPr>
      <w:r w:rsidRPr="00C204AA">
        <w:rPr>
          <w:sz w:val="24"/>
          <w:szCs w:val="24"/>
        </w:rPr>
        <w:t xml:space="preserve">Nalaže se stečajnom upravitelju </w:t>
      </w:r>
      <w:r w:rsidR="00366590" w:rsidRPr="00C204AA">
        <w:rPr>
          <w:sz w:val="24"/>
          <w:szCs w:val="24"/>
        </w:rPr>
        <w:t xml:space="preserve">Marku Mariću, Zagreb, Petrinjska </w:t>
      </w:r>
      <w:proofErr w:type="spellStart"/>
      <w:r w:rsidR="00366590" w:rsidRPr="00C204AA">
        <w:rPr>
          <w:sz w:val="24"/>
          <w:szCs w:val="24"/>
        </w:rPr>
        <w:t>59a</w:t>
      </w:r>
      <w:proofErr w:type="spellEnd"/>
      <w:r w:rsidR="00366590" w:rsidRPr="00C204AA">
        <w:rPr>
          <w:sz w:val="24"/>
          <w:szCs w:val="24"/>
        </w:rPr>
        <w:t xml:space="preserve">, </w:t>
      </w:r>
      <w:proofErr w:type="spellStart"/>
      <w:r w:rsidR="00366590" w:rsidRPr="00C204AA">
        <w:rPr>
          <w:sz w:val="24"/>
          <w:szCs w:val="24"/>
        </w:rPr>
        <w:t>OIB</w:t>
      </w:r>
      <w:proofErr w:type="spellEnd"/>
      <w:r w:rsidR="00366590" w:rsidRPr="00C204AA">
        <w:rPr>
          <w:sz w:val="24"/>
          <w:szCs w:val="24"/>
        </w:rPr>
        <w:t xml:space="preserve">: </w:t>
      </w:r>
      <w:proofErr w:type="spellStart"/>
      <w:r w:rsidR="00366590" w:rsidRPr="00C204AA">
        <w:rPr>
          <w:sz w:val="24"/>
          <w:szCs w:val="24"/>
        </w:rPr>
        <w:t>40578632064</w:t>
      </w:r>
      <w:proofErr w:type="spellEnd"/>
      <w:r w:rsidR="00366590" w:rsidRPr="00C204AA">
        <w:rPr>
          <w:sz w:val="24"/>
          <w:szCs w:val="24"/>
        </w:rPr>
        <w:t xml:space="preserve">, </w:t>
      </w:r>
      <w:r w:rsidR="0073256A" w:rsidRPr="00C204AA">
        <w:rPr>
          <w:sz w:val="24"/>
          <w:szCs w:val="24"/>
        </w:rPr>
        <w:t xml:space="preserve">u roku </w:t>
      </w:r>
      <w:r w:rsidR="00915FEF">
        <w:rPr>
          <w:sz w:val="24"/>
          <w:szCs w:val="24"/>
        </w:rPr>
        <w:t>8</w:t>
      </w:r>
      <w:r w:rsidR="0073256A" w:rsidRPr="00C204AA">
        <w:rPr>
          <w:sz w:val="24"/>
          <w:szCs w:val="24"/>
        </w:rPr>
        <w:t xml:space="preserve"> dana od dostave ovog zaključka </w:t>
      </w:r>
      <w:r w:rsidR="00E464CC">
        <w:rPr>
          <w:sz w:val="24"/>
          <w:szCs w:val="24"/>
        </w:rPr>
        <w:t xml:space="preserve">dostaviti iznos i specifikaciju </w:t>
      </w:r>
      <w:r w:rsidR="00943FE9">
        <w:rPr>
          <w:sz w:val="24"/>
          <w:szCs w:val="24"/>
        </w:rPr>
        <w:t>dosadašnjih</w:t>
      </w:r>
      <w:r w:rsidR="00093622">
        <w:rPr>
          <w:sz w:val="24"/>
          <w:szCs w:val="24"/>
        </w:rPr>
        <w:t xml:space="preserve"> </w:t>
      </w:r>
      <w:r w:rsidR="00943FE9">
        <w:rPr>
          <w:sz w:val="24"/>
          <w:szCs w:val="24"/>
        </w:rPr>
        <w:t xml:space="preserve">parničnih </w:t>
      </w:r>
      <w:r w:rsidR="00093622">
        <w:rPr>
          <w:sz w:val="24"/>
          <w:szCs w:val="24"/>
        </w:rPr>
        <w:t>troškov</w:t>
      </w:r>
      <w:r w:rsidR="00E464CC">
        <w:rPr>
          <w:sz w:val="24"/>
          <w:szCs w:val="24"/>
        </w:rPr>
        <w:t>a</w:t>
      </w:r>
      <w:r w:rsidR="00093622">
        <w:rPr>
          <w:sz w:val="24"/>
          <w:szCs w:val="24"/>
        </w:rPr>
        <w:t xml:space="preserve"> </w:t>
      </w:r>
      <w:r w:rsidR="00943FE9">
        <w:rPr>
          <w:sz w:val="24"/>
          <w:szCs w:val="24"/>
        </w:rPr>
        <w:t xml:space="preserve">(tužitelja i tuženika) nastalih u postupku </w:t>
      </w:r>
      <w:r w:rsidR="00E464CC" w:rsidRPr="00E464CC">
        <w:rPr>
          <w:sz w:val="24"/>
          <w:szCs w:val="24"/>
        </w:rPr>
        <w:t xml:space="preserve">koji se vodi pred Općinskim građanskim sudom u Zagrebu pod </w:t>
      </w:r>
      <w:r w:rsidR="00E464CC">
        <w:rPr>
          <w:sz w:val="24"/>
          <w:szCs w:val="24"/>
        </w:rPr>
        <w:t>poslovnim brojem P-</w:t>
      </w:r>
      <w:proofErr w:type="spellStart"/>
      <w:r w:rsidR="00E464CC">
        <w:rPr>
          <w:sz w:val="24"/>
          <w:szCs w:val="24"/>
        </w:rPr>
        <w:t>4242</w:t>
      </w:r>
      <w:proofErr w:type="spellEnd"/>
      <w:r w:rsidR="00E464CC">
        <w:rPr>
          <w:sz w:val="24"/>
          <w:szCs w:val="24"/>
        </w:rPr>
        <w:t>/</w:t>
      </w:r>
      <w:proofErr w:type="spellStart"/>
      <w:r w:rsidR="00E464CC">
        <w:rPr>
          <w:sz w:val="24"/>
          <w:szCs w:val="24"/>
        </w:rPr>
        <w:t>16</w:t>
      </w:r>
      <w:proofErr w:type="spellEnd"/>
      <w:r w:rsidR="00E464CC">
        <w:rPr>
          <w:sz w:val="24"/>
          <w:szCs w:val="24"/>
        </w:rPr>
        <w:t>, a čije preuzimanje predl</w:t>
      </w:r>
      <w:r w:rsidR="00943FE9">
        <w:rPr>
          <w:sz w:val="24"/>
          <w:szCs w:val="24"/>
        </w:rPr>
        <w:t>a</w:t>
      </w:r>
      <w:r w:rsidR="00E464CC">
        <w:rPr>
          <w:sz w:val="24"/>
          <w:szCs w:val="24"/>
        </w:rPr>
        <w:t>ž</w:t>
      </w:r>
      <w:r w:rsidR="004714B8">
        <w:rPr>
          <w:sz w:val="24"/>
          <w:szCs w:val="24"/>
        </w:rPr>
        <w:t>e</w:t>
      </w:r>
      <w:r w:rsidR="00E464CC">
        <w:rPr>
          <w:sz w:val="24"/>
          <w:szCs w:val="24"/>
        </w:rPr>
        <w:t xml:space="preserve"> u izvješću od </w:t>
      </w:r>
      <w:proofErr w:type="spellStart"/>
      <w:r w:rsidR="00E464CC">
        <w:rPr>
          <w:sz w:val="24"/>
          <w:szCs w:val="24"/>
        </w:rPr>
        <w:t>19</w:t>
      </w:r>
      <w:proofErr w:type="spellEnd"/>
      <w:r w:rsidR="00E464CC">
        <w:rPr>
          <w:sz w:val="24"/>
          <w:szCs w:val="24"/>
        </w:rPr>
        <w:t xml:space="preserve">. lipnja </w:t>
      </w:r>
      <w:proofErr w:type="spellStart"/>
      <w:r w:rsidR="00E464CC">
        <w:rPr>
          <w:sz w:val="24"/>
          <w:szCs w:val="24"/>
        </w:rPr>
        <w:t>2018</w:t>
      </w:r>
      <w:proofErr w:type="spellEnd"/>
      <w:r w:rsidR="00E464CC">
        <w:rPr>
          <w:sz w:val="24"/>
          <w:szCs w:val="24"/>
        </w:rPr>
        <w:t>., objavljenom na mrežnoj stranici e-oglasna ploča Trgovačkog su</w:t>
      </w:r>
      <w:r w:rsidR="003D291E">
        <w:rPr>
          <w:sz w:val="24"/>
          <w:szCs w:val="24"/>
        </w:rPr>
        <w:t>d</w:t>
      </w:r>
      <w:r w:rsidR="00E464CC">
        <w:rPr>
          <w:sz w:val="24"/>
          <w:szCs w:val="24"/>
        </w:rPr>
        <w:t xml:space="preserve">a u Zagrebu </w:t>
      </w:r>
      <w:proofErr w:type="spellStart"/>
      <w:r w:rsidR="00E464CC">
        <w:rPr>
          <w:sz w:val="24"/>
          <w:szCs w:val="24"/>
        </w:rPr>
        <w:t>26</w:t>
      </w:r>
      <w:proofErr w:type="spellEnd"/>
      <w:r w:rsidR="00E464CC">
        <w:rPr>
          <w:sz w:val="24"/>
          <w:szCs w:val="24"/>
        </w:rPr>
        <w:t xml:space="preserve">. lipnja </w:t>
      </w:r>
      <w:proofErr w:type="spellStart"/>
      <w:r w:rsidR="00E464CC">
        <w:rPr>
          <w:sz w:val="24"/>
          <w:szCs w:val="24"/>
        </w:rPr>
        <w:t>2018</w:t>
      </w:r>
      <w:proofErr w:type="spellEnd"/>
      <w:r w:rsidR="00E464CC">
        <w:rPr>
          <w:sz w:val="24"/>
          <w:szCs w:val="24"/>
        </w:rPr>
        <w:t xml:space="preserve">., </w:t>
      </w:r>
      <w:r w:rsidR="00943FE9">
        <w:rPr>
          <w:sz w:val="24"/>
          <w:szCs w:val="24"/>
        </w:rPr>
        <w:t xml:space="preserve">podatak o tome jesu li u ovom stečajnom postupku osigurana sredstva za namirenje troškova toga postupka, a ako nisu, </w:t>
      </w:r>
      <w:r w:rsidR="00943FE9">
        <w:rPr>
          <w:bCs/>
          <w:sz w:val="24"/>
          <w:szCs w:val="24"/>
        </w:rPr>
        <w:t xml:space="preserve">predložiti način njihova osiguranja u ovom stečajnom postupku, te </w:t>
      </w:r>
      <w:r w:rsidR="003D291E">
        <w:rPr>
          <w:sz w:val="24"/>
          <w:szCs w:val="24"/>
        </w:rPr>
        <w:t xml:space="preserve">podatak o tome </w:t>
      </w:r>
      <w:r w:rsidR="00943FE9">
        <w:rPr>
          <w:sz w:val="24"/>
          <w:szCs w:val="24"/>
        </w:rPr>
        <w:t>je li u navedenom postupku utvrđen prekid postupka.</w:t>
      </w:r>
    </w:p>
    <w:p w:rsidRDefault="00943FE9" w:rsidP="00094760" w:rsidR="00094760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E4727" w:rsidP="00CE4727" w:rsidR="00CE4727" w:rsidRPr="00C204AA">
      <w:pPr>
        <w:jc w:val="center"/>
        <w:rPr>
          <w:sz w:val="24"/>
          <w:szCs w:val="24"/>
        </w:rPr>
      </w:pPr>
      <w:r w:rsidRPr="00C204AA">
        <w:rPr>
          <w:sz w:val="24"/>
          <w:szCs w:val="24"/>
        </w:rPr>
        <w:t xml:space="preserve">U Zagrebu </w:t>
      </w:r>
      <w:proofErr w:type="spellStart"/>
      <w:r w:rsidR="00915FEF" w:rsidRPr="00C204AA">
        <w:rPr>
          <w:sz w:val="24"/>
          <w:szCs w:val="24"/>
        </w:rPr>
        <w:t>2</w:t>
      </w:r>
      <w:r w:rsidR="00943FE9">
        <w:rPr>
          <w:sz w:val="24"/>
          <w:szCs w:val="24"/>
        </w:rPr>
        <w:t>7</w:t>
      </w:r>
      <w:proofErr w:type="spellEnd"/>
      <w:r w:rsidR="00915FEF" w:rsidRPr="00C204AA">
        <w:rPr>
          <w:sz w:val="24"/>
          <w:szCs w:val="24"/>
        </w:rPr>
        <w:t xml:space="preserve">. </w:t>
      </w:r>
      <w:r w:rsidR="00943FE9">
        <w:rPr>
          <w:sz w:val="24"/>
          <w:szCs w:val="24"/>
        </w:rPr>
        <w:t>kolovoza</w:t>
      </w:r>
      <w:r w:rsidR="00915FEF" w:rsidRPr="00C204AA">
        <w:rPr>
          <w:sz w:val="24"/>
          <w:szCs w:val="24"/>
        </w:rPr>
        <w:t xml:space="preserve"> </w:t>
      </w:r>
      <w:proofErr w:type="spellStart"/>
      <w:r w:rsidR="00964F1B" w:rsidRPr="00C204AA">
        <w:rPr>
          <w:sz w:val="24"/>
          <w:szCs w:val="24"/>
        </w:rPr>
        <w:t>2018</w:t>
      </w:r>
      <w:proofErr w:type="spellEnd"/>
      <w:r w:rsidR="002B13AE" w:rsidRPr="00C204AA">
        <w:rPr>
          <w:sz w:val="24"/>
          <w:szCs w:val="24"/>
        </w:rPr>
        <w:t xml:space="preserve">. </w:t>
      </w:r>
      <w:r w:rsidRPr="00C204AA">
        <w:rPr>
          <w:sz w:val="24"/>
          <w:szCs w:val="24"/>
        </w:rPr>
        <w:t xml:space="preserve"> </w:t>
      </w:r>
    </w:p>
    <w:p w:rsidRDefault="003F320D" w:rsidP="00FB63B7" w:rsidR="003F320D" w:rsidRPr="00C204AA">
      <w:pPr>
        <w:rPr>
          <w:sz w:val="24"/>
          <w:szCs w:val="24"/>
        </w:rPr>
      </w:pPr>
    </w:p>
    <w:p w:rsidRDefault="00CE4727" w:rsidP="00CE4727" w:rsidR="00CE4727" w:rsidRPr="00C204AA">
      <w:pPr>
        <w:pStyle w:val="Tijeloteksta"/>
        <w:ind w:left="5760"/>
      </w:pPr>
      <w:r w:rsidRPr="00C204AA">
        <w:tab/>
        <w:t>SUDAC:</w:t>
      </w:r>
    </w:p>
    <w:p w:rsidRDefault="006B4804" w:rsidP="00E10EB0" w:rsidR="001D2511" w:rsidRPr="00C204AA">
      <w:pPr>
        <w:pStyle w:val="Tijeloteksta"/>
        <w:ind w:left="5040"/>
      </w:pPr>
      <w:r w:rsidRPr="00C204AA">
        <w:t xml:space="preserve"> </w:t>
      </w:r>
      <w:proofErr w:type="spellStart"/>
      <w:r w:rsidRPr="00C204AA">
        <w:t>mr.sc</w:t>
      </w:r>
      <w:proofErr w:type="spellEnd"/>
      <w:r w:rsidRPr="00C204AA">
        <w:t>. Ivana Koštarić Fegeš</w:t>
      </w:r>
      <w:r w:rsidR="00E10EB0">
        <w:t>, v.r.</w:t>
      </w:r>
    </w:p>
    <w:p w:rsidRDefault="00CE4727" w:rsidP="00CE4727" w:rsidR="00CE4727" w:rsidRPr="00C204AA">
      <w:pPr>
        <w:rPr>
          <w:sz w:val="24"/>
          <w:szCs w:val="24"/>
        </w:rPr>
      </w:pPr>
    </w:p>
    <w:p w:rsidRDefault="006B4804" w:rsidP="00CE4727" w:rsidR="006B4804" w:rsidRPr="00C204AA">
      <w:pPr>
        <w:rPr>
          <w:sz w:val="24"/>
          <w:szCs w:val="24"/>
        </w:rPr>
      </w:pPr>
    </w:p>
    <w:p w:rsidRDefault="00CE4727" w:rsidP="00CE4727" w:rsidR="00CE4727" w:rsidRPr="00C204AA">
      <w:pPr>
        <w:rPr>
          <w:sz w:val="24"/>
          <w:szCs w:val="24"/>
        </w:rPr>
      </w:pPr>
      <w:r w:rsidRPr="00C204AA">
        <w:rPr>
          <w:sz w:val="24"/>
          <w:szCs w:val="24"/>
        </w:rPr>
        <w:t>UPUTA O PRAVNOM LIJEKU</w:t>
      </w:r>
    </w:p>
    <w:p w:rsidRDefault="00CE4727" w:rsidP="003D1192" w:rsidR="003D1192" w:rsidRPr="003D1192">
      <w:pPr>
        <w:jc w:val="both"/>
        <w:rPr>
          <w:sz w:val="24"/>
          <w:szCs w:val="24"/>
        </w:rPr>
      </w:pPr>
      <w:r w:rsidRPr="003D1192">
        <w:rPr>
          <w:sz w:val="24"/>
          <w:szCs w:val="24"/>
        </w:rPr>
        <w:t>Protiv ovog zaključ</w:t>
      </w:r>
      <w:r w:rsidR="00793E35" w:rsidRPr="003D1192">
        <w:rPr>
          <w:sz w:val="24"/>
          <w:szCs w:val="24"/>
        </w:rPr>
        <w:t>ka nije dopušten pravni lijek</w:t>
      </w:r>
      <w:r w:rsidR="006B4804" w:rsidRPr="003D1192">
        <w:rPr>
          <w:sz w:val="24"/>
          <w:szCs w:val="24"/>
        </w:rPr>
        <w:t xml:space="preserve"> (</w:t>
      </w:r>
      <w:r w:rsidR="00C232EF" w:rsidRPr="003D1192">
        <w:rPr>
          <w:sz w:val="24"/>
          <w:szCs w:val="24"/>
        </w:rPr>
        <w:t>čl</w:t>
      </w:r>
      <w:r w:rsidR="004F6EAE" w:rsidRPr="003D1192">
        <w:rPr>
          <w:sz w:val="24"/>
          <w:szCs w:val="24"/>
        </w:rPr>
        <w:t>anak</w:t>
      </w:r>
      <w:r w:rsidR="00C232EF" w:rsidRPr="003D1192">
        <w:rPr>
          <w:sz w:val="24"/>
          <w:szCs w:val="24"/>
        </w:rPr>
        <w:t xml:space="preserve"> </w:t>
      </w:r>
      <w:proofErr w:type="spellStart"/>
      <w:r w:rsidR="00C232EF" w:rsidRPr="003D1192">
        <w:rPr>
          <w:sz w:val="24"/>
          <w:szCs w:val="24"/>
        </w:rPr>
        <w:t>19</w:t>
      </w:r>
      <w:proofErr w:type="spellEnd"/>
      <w:r w:rsidR="00C232EF" w:rsidRPr="003D1192">
        <w:rPr>
          <w:sz w:val="24"/>
          <w:szCs w:val="24"/>
        </w:rPr>
        <w:t>. st</w:t>
      </w:r>
      <w:r w:rsidR="004F6EAE" w:rsidRPr="003D1192">
        <w:rPr>
          <w:sz w:val="24"/>
          <w:szCs w:val="24"/>
        </w:rPr>
        <w:t>avak</w:t>
      </w:r>
      <w:r w:rsidR="00C232EF" w:rsidRPr="003D1192">
        <w:rPr>
          <w:sz w:val="24"/>
          <w:szCs w:val="24"/>
        </w:rPr>
        <w:t xml:space="preserve"> 7</w:t>
      </w:r>
      <w:r w:rsidRPr="003D1192">
        <w:rPr>
          <w:sz w:val="24"/>
          <w:szCs w:val="24"/>
        </w:rPr>
        <w:t xml:space="preserve">. </w:t>
      </w:r>
      <w:r w:rsidR="003D1192" w:rsidRPr="003D1192">
        <w:rPr>
          <w:sz w:val="24"/>
          <w:szCs w:val="24"/>
        </w:rPr>
        <w:t xml:space="preserve">Stečajnog zakona - „Narodne novine“ broj </w:t>
      </w:r>
      <w:proofErr w:type="spellStart"/>
      <w:r w:rsidR="003D1192" w:rsidRPr="003D1192">
        <w:rPr>
          <w:sz w:val="24"/>
          <w:szCs w:val="24"/>
        </w:rPr>
        <w:t>71</w:t>
      </w:r>
      <w:proofErr w:type="spellEnd"/>
      <w:r w:rsidR="003D1192" w:rsidRPr="003D1192">
        <w:rPr>
          <w:sz w:val="24"/>
          <w:szCs w:val="24"/>
        </w:rPr>
        <w:t>/</w:t>
      </w:r>
      <w:proofErr w:type="spellStart"/>
      <w:r w:rsidR="003D1192" w:rsidRPr="003D1192">
        <w:rPr>
          <w:sz w:val="24"/>
          <w:szCs w:val="24"/>
        </w:rPr>
        <w:t>15</w:t>
      </w:r>
      <w:proofErr w:type="spellEnd"/>
      <w:r w:rsidR="003D1192" w:rsidRPr="003D1192">
        <w:rPr>
          <w:sz w:val="24"/>
          <w:szCs w:val="24"/>
        </w:rPr>
        <w:t>)</w:t>
      </w:r>
    </w:p>
    <w:p w:rsidRDefault="00CE4727" w:rsidP="00CE4727" w:rsidR="00CE4727" w:rsidRPr="003D1192">
      <w:pPr>
        <w:rPr>
          <w:sz w:val="24"/>
          <w:szCs w:val="24"/>
        </w:rPr>
      </w:pPr>
    </w:p>
    <w:p w:rsidRDefault="001D2511" w:rsidP="00CE4727" w:rsidR="001D2511" w:rsidRPr="00C204AA">
      <w:pPr>
        <w:rPr>
          <w:sz w:val="24"/>
          <w:szCs w:val="24"/>
        </w:rPr>
      </w:pPr>
    </w:p>
    <w:p w:rsidRDefault="00E10EB0" w:rsidP="00E10EB0" w:rsidR="00E10EB0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10EB0" w:rsidP="00E10EB0" w:rsidR="00B639DE" w:rsidRPr="00C204AA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C204A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40439"/>
    <w:multiLevelType w:val="hybridMultilevel"/>
    <w:tmpl w:val="A620AAEC"/>
    <w:lvl w:tplc="44EEADB6" w:ilvl="0">
      <w:start w:val="8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86495"/>
    <w:rsid w:val="00093622"/>
    <w:rsid w:val="00094760"/>
    <w:rsid w:val="00097E91"/>
    <w:rsid w:val="000B262B"/>
    <w:rsid w:val="000F3FBC"/>
    <w:rsid w:val="00103F3D"/>
    <w:rsid w:val="00110860"/>
    <w:rsid w:val="00126D26"/>
    <w:rsid w:val="00130EF6"/>
    <w:rsid w:val="00146866"/>
    <w:rsid w:val="00164A68"/>
    <w:rsid w:val="00166AE8"/>
    <w:rsid w:val="001A0815"/>
    <w:rsid w:val="001D2511"/>
    <w:rsid w:val="001E7DFF"/>
    <w:rsid w:val="00216892"/>
    <w:rsid w:val="00271621"/>
    <w:rsid w:val="00275900"/>
    <w:rsid w:val="002917F5"/>
    <w:rsid w:val="002A46D6"/>
    <w:rsid w:val="002B13AE"/>
    <w:rsid w:val="002B5611"/>
    <w:rsid w:val="002C0E29"/>
    <w:rsid w:val="0033459C"/>
    <w:rsid w:val="00366590"/>
    <w:rsid w:val="003D1192"/>
    <w:rsid w:val="003D17CB"/>
    <w:rsid w:val="003D291E"/>
    <w:rsid w:val="003E0B94"/>
    <w:rsid w:val="003F091E"/>
    <w:rsid w:val="003F320D"/>
    <w:rsid w:val="004371EE"/>
    <w:rsid w:val="004714B8"/>
    <w:rsid w:val="0047675D"/>
    <w:rsid w:val="00494BF5"/>
    <w:rsid w:val="004C6A58"/>
    <w:rsid w:val="004E5469"/>
    <w:rsid w:val="004F022B"/>
    <w:rsid w:val="004F6EAE"/>
    <w:rsid w:val="00516A2C"/>
    <w:rsid w:val="00547C09"/>
    <w:rsid w:val="005510FA"/>
    <w:rsid w:val="00564481"/>
    <w:rsid w:val="00567F2D"/>
    <w:rsid w:val="005B5B68"/>
    <w:rsid w:val="005E71ED"/>
    <w:rsid w:val="00604901"/>
    <w:rsid w:val="0064089D"/>
    <w:rsid w:val="0065484C"/>
    <w:rsid w:val="006A03F6"/>
    <w:rsid w:val="006B4804"/>
    <w:rsid w:val="006D3194"/>
    <w:rsid w:val="006F1EBD"/>
    <w:rsid w:val="00712637"/>
    <w:rsid w:val="0073256A"/>
    <w:rsid w:val="00753A0C"/>
    <w:rsid w:val="00757EC5"/>
    <w:rsid w:val="00770B84"/>
    <w:rsid w:val="00775FD2"/>
    <w:rsid w:val="00793E35"/>
    <w:rsid w:val="007A6843"/>
    <w:rsid w:val="007B3F07"/>
    <w:rsid w:val="007F082E"/>
    <w:rsid w:val="00834A88"/>
    <w:rsid w:val="008B6E62"/>
    <w:rsid w:val="008C4205"/>
    <w:rsid w:val="00915FEF"/>
    <w:rsid w:val="00943FE9"/>
    <w:rsid w:val="009457C8"/>
    <w:rsid w:val="00964F1B"/>
    <w:rsid w:val="00987E6B"/>
    <w:rsid w:val="009F122E"/>
    <w:rsid w:val="009F26C7"/>
    <w:rsid w:val="009F4837"/>
    <w:rsid w:val="00B07CEE"/>
    <w:rsid w:val="00B51DCF"/>
    <w:rsid w:val="00B639DE"/>
    <w:rsid w:val="00BA24D2"/>
    <w:rsid w:val="00C10154"/>
    <w:rsid w:val="00C204AA"/>
    <w:rsid w:val="00C232EF"/>
    <w:rsid w:val="00C24AC7"/>
    <w:rsid w:val="00C40C56"/>
    <w:rsid w:val="00C64D2F"/>
    <w:rsid w:val="00CE4727"/>
    <w:rsid w:val="00CE4B15"/>
    <w:rsid w:val="00D13D51"/>
    <w:rsid w:val="00D263F0"/>
    <w:rsid w:val="00D3259F"/>
    <w:rsid w:val="00D51828"/>
    <w:rsid w:val="00D6062E"/>
    <w:rsid w:val="00D66367"/>
    <w:rsid w:val="00DD51C6"/>
    <w:rsid w:val="00DE6DBE"/>
    <w:rsid w:val="00DF2504"/>
    <w:rsid w:val="00E10EB0"/>
    <w:rsid w:val="00E26ADC"/>
    <w:rsid w:val="00E359B8"/>
    <w:rsid w:val="00E464CC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E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E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E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E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E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E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E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E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36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St-5859/2016-62</izvorni_sadrzaj>
    <derivirana_varijabla naziv="DomainObject.Oznaka_1">St-5859/2016-62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Žigri; Dejan Perić</izvorni_sadrzaj>
    <derivirana_varijabla naziv="DomainObject.Predmet.ProtustrankaFormated_1">  TDZ CONFIDO d.o.o. zastupanog po punomoćniku Tomislav Boško; Zlatko Žigri; Dejan Perić</derivirana_varijabla>
  </DomainObject.Predmet.ProtustrankaFormated>
  <DomainObject.Predmet.ProtustrankaFormatedOIB>
    <izvorni_sadrzaj>  TDZ CONFIDO d.o.o., OIB 29726445295 zastupanog po punomoćniku Tomislav Boško; Zlatko Žigri; Dejan Perić</izvorni_sadrzaj>
    <derivirana_varijabla naziv="DomainObject.Predmet.ProtustrankaFormatedOIB_1">  TDZ CONFIDO d.o.o., OIB 29726445295 zastupanog po punomoćniku Tomislav Boško; Zlatko Žigri; Dejan Perić</derivirana_varijabla>
  </DomainObject.Predmet.ProtustrankaFormatedOIB>
  <DomainObject.Predmet.ProtustrankaFormatedWithAdress>
    <izvorni_sadrzaj> TDZ CONFIDO d.o.o., Zavrtnica 17, 10000 Zagreb zastupanog po punomoćniku Tomislav Boško; Zlatko Žigri; Dejan Perić</izvorni_sadrzaj>
    <derivirana_varijabla naziv="DomainObject.Predmet.ProtustrankaFormatedWithAdress_1"> TDZ CONFIDO d.o.o., Zavrtnica 17, 10000 Zagreb zastupanog po punomoćniku Tomislav Boško; Zlatko Žigri; Dejan Perić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Žigri; Dejan Perić</izvorni_sadrzaj>
    <derivirana_varijabla naziv="DomainObject.Predmet.ProtustrankaFormatedWithAdressOIB_1"> TDZ CONFIDO d.o.o., OIB 29726445295, Zavrtnica 17, 10000 Zagreb zastupanog po punomoćniku Tomislav Boško; Zlatko Žigri; Dejan Perić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Perić</izvorni_sadrzaj>
    <derivirana_varijabla naziv="DomainObject.Predmet.StrankaFormated_1">  FINA Regionalni centar Zagreb; Dejan Perić</derivirana_varijabla>
  </DomainObject.Predmet.StrankaFormated>
  <DomainObject.Predmet.StrankaFormatedOIB>
    <izvorni_sadrzaj>  FINA Regionalni centar Zagreb, OIB 85821130368; Dejan Perić, OIB 81419709485</izvorni_sadrzaj>
    <derivirana_varijabla naziv="DomainObject.Predmet.StrankaFormatedOIB_1">  FINA Regionalni centar Zagreb, OIB 85821130368; Dejan Perić, OIB 81419709485</derivirana_varijabla>
  </DomainObject.Predmet.StrankaFormatedOIB>
  <DomainObject.Predmet.StrankaFormatedWithAdress>
    <izvorni_sadrzaj> FINA Regionalni centar Zagreb, Trg svibanjskih žrtava 1995. 1, 10000 Zagreb; Dejan Perić, Ksavera Šandora Đalskog 64, 10000 Zagreb</izvorni_sadrzaj>
    <derivirana_varijabla naziv="DomainObject.Predmet.StrankaFormatedWithAdress_1"> FINA Regionalni centar Zagreb, Trg svibanjskih žrtava 1995. 1, 10000 Zagreb; Dejan Perić, Ksavera Šandora Đalskog 64, 10000 Zagreb</derivirana_varijabla>
  </DomainObject.Predmet.StrankaFormatedWithAdress>
  <DomainObject.Predmet.StrankaFormatedWithAdressOIB>
    <izvorni_sadrzaj> FINA Regionalni centar Zagreb, OIB 85821130368, Trg svibanjskih žrtava 1995. 1, 10000 Zagreb; Dejan Perić, OIB 81419709485, Ksavera Šandora Đalskog 64, 10000 Zagreb</izvorni_sadrzaj>
    <derivirana_varijabla naziv="DomainObject.Predmet.StrankaFormatedWithAdressOIB_1"> FINA Regionalni centar Zagreb, OIB 85821130368, Trg svibanjskih žrtava 1995. 1, 10000 Zagreb; Dejan Perić, OIB 81419709485, Ksavera Šandora Đalskog 64, 10000 Zagreb</derivirana_varijabla>
  </DomainObject.Predmet.StrankaFormatedWithAdressOIB>
  <DomainObject.Predmet.StrankaWithAdress>
    <izvorni_sadrzaj>FINA Regionalni centar Zagreb Trg svibanjskih žrtava 1995. 1,10000 Zagreb,Dejan Perić Ksavera Šandora Đalskog 64,10000 Zagreb</izvorni_sadrzaj>
    <derivirana_varijabla naziv="DomainObject.Predmet.StrankaWithAdress_1">FINA Regionalni centar Zagreb Trg svibanjskih žrtava 1995. 1,10000 Zagreb,Dejan Perić Ksavera Šandora Đalskog 64,10000 Zagreb</derivirana_varijabla>
  </DomainObject.Predmet.StrankaWithAdress>
  <DomainObject.Predmet.StrankaWithAdressOIB>
    <izvorni_sadrzaj>FINA Regionalni centar Zagreb, OIB 85821130368, Trg svibanjskih žrtava 1995. 1,10000 Zagreb,Dejan Perić, OIB 81419709485, Ksavera Šandora Đalskog 64,10000 Zagreb</izvorni_sadrzaj>
    <derivirana_varijabla naziv="DomainObject.Predmet.StrankaWithAdressOIB_1">FINA Regionalni centar Zagreb, OIB 85821130368, Trg svibanjskih žrtava 1995. 1,10000 Zagreb,Dejan Perić, OIB 81419709485, Ksavera Šandora Đalskog 64,10000 Zagreb</derivirana_varijabla>
  </DomainObject.Predmet.StrankaWithAdressOIB>
  <DomainObject.Predmet.StrankaNazivFormated>
    <izvorni_sadrzaj>FINA Regionalni centar Zagreb,Dejan Perić</izvorni_sadrzaj>
    <derivirana_varijabla naziv="DomainObject.Predmet.StrankaNazivFormated_1">FINA Regionalni centar Zagreb,Dejan Perić</derivirana_varijabla>
  </DomainObject.Predmet.StrankaNazivFormated>
  <DomainObject.Predmet.StrankaNazivFormatedOIB>
    <izvorni_sadrzaj>FINA Regionalni centar Zagreb, OIB 85821130368,Dejan Perić, OIB 81419709485</izvorni_sadrzaj>
    <derivirana_varijabla naziv="DomainObject.Predmet.StrankaNazivFormatedOIB_1">FINA Regionalni centar Zagreb, OIB 85821130368,Dejan Perić, OIB 81419709485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Dejan Perić</item>
    </izvorni_sadrzaj>
    <derivirana_varijabla naziv="DomainObject.Predmet.StrankaListFormated_1">
      <item>FINA Regionalni centar Zagreb</item>
      <item>Dejan Perić</item>
    </derivirana_varijabla>
  </DomainObject.Predmet.StrankaListFormated>
  <DomainObject.Predmet.StrankaListFormatedOIB>
    <izvorni_sadrzaj>
      <item>FINA Regionalni centar Zagreb, OIB 85821130368</item>
      <item>Dejan Perić, OIB 81419709485</item>
    </izvorni_sadrzaj>
    <derivirana_varijabla naziv="DomainObject.Predmet.StrankaListFormatedOIB_1">
      <item>FINA Regionalni centar Zagreb, OIB 85821130368</item>
      <item>Dejan Perić, OIB 81419709485</item>
    </derivirana_varijabla>
  </DomainObject.Predmet.StrankaListFormatedOIB>
  <DomainObject.Predmet.StrankaListFormatedWithAdress>
    <izvorni_sadrzaj>
      <item>FINA Regionalni centar Zagreb, Trg svibanjskih žrtava 1995. 1, 10000 Zagreb</item>
      <item>Dejan Perić, Ksavera Šandora Đalskog 64, 10000 Zagreb</item>
    </izvorni_sadrzaj>
    <derivirana_varijabla naziv="DomainObject.Predmet.StrankaListFormatedWithAdress_1">
      <item>FINA Regionalni centar Zagreb, Trg svibanjskih žrtava 1995. 1, 10000 Zagreb</item>
      <item>Dejan Perić, Ksavera Šandora Đalskog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Perić, OIB 81419709485, Ksavera Šandora Đalskog 64, 10000 Zagreb</item>
    </izvorni_sadrzaj>
    <derivirana_varijabla naziv="DomainObject.Predmet.StrankaListFormatedWithAdressOIB_1">
      <item>FINA Regionalni centar Zagreb, OIB 85821130368, Trg svibanjskih žrtava 1995. 1, 10000 Zagreb</item>
      <item>Dejan Perić, OIB 81419709485, Ksavera Šandora Đalskog 64, 10000 Zagreb</item>
    </derivirana_varijabla>
  </DomainObject.Predmet.StrankaListFormatedWithAdressOIB>
  <DomainObject.Predmet.StrankaListNazivFormated>
    <izvorni_sadrzaj>
      <item>FINA Regionalni centar Zagreb</item>
      <item>Dejan Perić</item>
    </izvorni_sadrzaj>
    <derivirana_varijabla naziv="DomainObject.Predmet.StrankaListNazivFormated_1">
      <item>FINA Regionalni centar Zagreb</item>
      <item>Dejan Perić</item>
    </derivirana_varijabla>
  </DomainObject.Predmet.StrankaListNazivFormated>
  <DomainObject.Predmet.StrankaListNazivFormatedOIB>
    <izvorni_sadrzaj>
      <item>FINA Regionalni centar Zagreb, OIB 85821130368</item>
      <item>Dejan Perić, OIB 81419709485</item>
    </izvorni_sadrzaj>
    <derivirana_varijabla naziv="DomainObject.Predmet.StrankaListNazivFormatedOIB_1">
      <item>FINA Regionalni centar Zagreb, OIB 85821130368</item>
      <item>Dejan Perić, OIB 81419709485</item>
    </derivirana_varijabla>
  </DomainObject.Predmet.StrankaListNazivFormatedOIB>
  <DomainObject.Predmet.ProtuStrankaListFormated>
    <izvorni_sadrzaj>
      <item>TDZ CONFIDO d.o.o. zastupanog po punomoćniku Tomislav Boško; Zlatko Žigri; Dejan Perić</item>
    </izvorni_sadrzaj>
    <derivirana_varijabla naziv="DomainObject.Predmet.ProtuStrankaListFormated_1">
      <item>TDZ CONFIDO d.o.o. zastupanog po punomoćniku Tomislav Boško; Zlatko Žigri; Dejan Perić</item>
    </derivirana_varijabla>
  </DomainObject.Predmet.ProtuStrankaListFormated>
  <DomainObject.Predmet.ProtuStrankaListFormatedOIB>
    <izvorni_sadrzaj>
      <item>TDZ CONFIDO d.o.o., OIB 29726445295 zastupanog po punomoćniku Tomislav Boško; Zlatko Žigri; Dejan Perić</item>
    </izvorni_sadrzaj>
    <derivirana_varijabla naziv="DomainObject.Predmet.ProtuStrankaListFormatedOIB_1">
      <item>TDZ CONFIDO d.o.o., OIB 29726445295 zastupanog po punomoćniku Tomislav Boško; Zlatko Žigri; Dejan Perić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Žigri; Dejan Perić</item>
    </izvorni_sadrzaj>
    <derivirana_varijabla naziv="DomainObject.Predmet.ProtuStrankaListFormatedWithAdress_1">
      <item>TDZ CONFIDO d.o.o., Zavrtnica 17, 10000 Zagreb zastupanog po punomoćniku Tomislav Boško; Zlatko Žigri; Dejan Perić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Žigri; Dejan Perić</item>
    </izvorni_sadrzaj>
    <derivirana_varijabla naziv="DomainObject.Predmet.ProtuStrankaListFormatedWithAdressOIB_1">
      <item>TDZ CONFIDO d.o.o., OIB 29726445295, Zavrtnica 17, 10000 Zagreb zastupanog po punomoćniku Tomislav Boško; Zlatko Žigri; Dejan Perić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Boško</item>
      <item>Zlatko Žigri</item>
      <item>Dejan Perić</item>
      <item>Raiffeisenbank Austria d.d.</item>
    </izvorni_sadrzaj>
    <derivirana_varijabla naziv="DomainObject.Predmet.OstaliListNazivFormated_1">
      <item>Tomislav Boško</item>
      <item>Zlatko Žigri</item>
      <item>Dejan Perić</item>
      <item>Raiffeisenbank Austria d.d.</item>
    </derivirana_varijabla>
  </DomainObject.Predmet.OstaliListNazivFormated>
  <DomainObject.Predmet.OstaliListNazivFormatedOIB>
    <izvorni_sadrzaj>
      <item>Tomislav Boško, OIB 11018108796</item>
      <item>Zlatko Žigri, OIB 86932192600</item>
      <item>Dejan Perić, OIB 81419709485</item>
      <item>Raiffeisenbank Austria d.d., OIB 53056966535</item>
    </izvorni_sadrzaj>
    <derivirana_varijabla naziv="DomainObject.Predmet.OstaliListNazivFormatedOIB_1">
      <item>Tomislav Boško, OIB 11018108796</item>
      <item>Zlatko Žigri, OIB 86932192600</item>
      <item>Dejan Perić, OIB 81419709485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St-5859/2016-62</izvorni_sadrzaj>
    <derivirana_varijabla naziv="DomainObject.PoslovniBrojDokumenta_1">St-5859/2016-62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  <item>Dejan Perić</item>
      <item>Raiffeisenbank Austria d.d.</item>
      <item>Dejan Perić</item>
    </izvorni_sadrzaj>
    <derivirana_varijabla naziv="DomainObject.Predmet.SudioniciListNaziv_1">
      <item>TDZ CONFIDO d.o.o.</item>
      <item>FINA Regionalni centar Zagreb</item>
      <item>Tomislav Boško</item>
      <item>Zlatko Žigri</item>
      <item>Dejan Perić</item>
      <item>Raiffeisenbank Austria d.d.</item>
      <item>Dejan Perić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  <item>, OIB 81419709485</item>
      <item>, OIB 53056966535</item>
      <item>, OIB 81419709485</item>
    </izvorni_sadrzaj>
    <derivirana_varijabla naziv="DomainObject.Predmet.SudioniciListNazivOIB_1">
      <item>, OIB 29726445295</item>
      <item>, OIB 85821130368</item>
      <item>, OIB 11018108796</item>
      <item>, OIB 86932192600</item>
      <item>, OIB 81419709485</item>
      <item>, OIB 53056966535</item>
      <item>, OIB 81419709485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1111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2018-08-27T09:25:00Z</dcterms:created>
  <dc:creator>nmarkovic</dc:creator>
  <cp:lastModifiedBy>Natalija Perković</cp:lastModifiedBy>
  <cp:lastPrinted>2018-08-27T11:09:00Z</cp:lastPrinted>
  <dcterms:modified xmlns:xsi="http://www.w3.org/2001/XMLSchema-instance" xsi:type="dcterms:W3CDTF">2018-08-27T11:09:00Z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St-5859/2016-62 / Odluka - Zaključak (zaključak_STEČAJNI UPRAVITELJ_TROŠKOVI I PREKID.docx)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