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468ae" w14:paraId="b2468ae"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7F6CD8">
        <w:t>4060</w:t>
      </w:r>
      <w:r w:rsidR="006F3DDB">
        <w:t>/1</w:t>
      </w:r>
      <w:r w:rsidR="007F6CD8">
        <w:t>6</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6F3DDB">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6007B5">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t xml:space="preserve"> dužnikom</w:t>
      </w:r>
      <w:r w:rsidR="0080578E" w:rsidRPr="0080578E">
        <w:t xml:space="preserve"> </w:t>
      </w:r>
      <w:r w:rsidR="007F6CD8" w:rsidRPr="006D19B4">
        <w:t>MRĐEN d.o.o. u stečaju, Zagreb, Brozova 30, OIB 98427121372</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w:t>
      </w:r>
      <w:r w:rsidR="007F6CD8">
        <w:t>4</w:t>
      </w:r>
      <w:r w:rsidR="00153907">
        <w:t>. rujna</w:t>
      </w:r>
      <w:r w:rsidR="001772EB">
        <w:t xml:space="preserve"> 2018.</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CD6CDA" w:rsidP="00CD6CDA" w:rsidR="00CD6CDA" w:rsidRPr="00C957F2">
      <w:pPr>
        <w:jc w:val="both"/>
      </w:pPr>
    </w:p>
    <w:p w:rsidRDefault="007F6CD8" w:rsidP="007F6CD8" w:rsidR="007F6CD8">
      <w:pPr>
        <w:jc w:val="both"/>
      </w:pPr>
      <w:r w:rsidRPr="00730688">
        <w:t xml:space="preserve">I. Utvrđene su slijedeće tražbine prvog višeg isplatnog reda: </w:t>
      </w:r>
    </w:p>
    <w:p w:rsidRDefault="007F6CD8" w:rsidP="007F6CD8" w:rsidR="007F6CD8" w:rsidRPr="00730688">
      <w:pPr>
        <w:jc w:val="both"/>
      </w:pPr>
    </w:p>
    <w:p w:rsidRDefault="007F6CD8" w:rsidP="007F6CD8" w:rsidR="007F6CD8">
      <w:pPr>
        <w:jc w:val="both"/>
      </w:pPr>
      <w:r>
        <w:t xml:space="preserve">I.1. REPUBLIKA HRVATSKA, MINISTARSTVO FINANCIJA, </w:t>
      </w:r>
    </w:p>
    <w:p w:rsidRDefault="007F6CD8" w:rsidP="007F6CD8" w:rsidR="007F6CD8">
      <w:pPr>
        <w:ind w:firstLine="360"/>
        <w:jc w:val="both"/>
      </w:pPr>
      <w:r>
        <w:t>POREZNA UPRAVA, Područni ured Zagreb,</w:t>
      </w:r>
    </w:p>
    <w:p w:rsidRDefault="007F6CD8" w:rsidP="007F6CD8" w:rsidR="007F6CD8">
      <w:pPr>
        <w:ind w:firstLine="360"/>
        <w:jc w:val="both"/>
      </w:pPr>
      <w:r w:rsidRPr="00674568">
        <w:t xml:space="preserve">OIB </w:t>
      </w:r>
      <w:r>
        <w:t>18683136487                                                                                            106.596,54 kn</w:t>
      </w:r>
    </w:p>
    <w:p w:rsidRDefault="007F6CD8" w:rsidP="007F6CD8" w:rsidR="007F6CD8">
      <w:pPr>
        <w:ind w:firstLine="360"/>
        <w:jc w:val="both"/>
      </w:pPr>
    </w:p>
    <w:p w:rsidRDefault="007F6CD8" w:rsidP="007F6CD8" w:rsidR="007F6CD8">
      <w:pPr>
        <w:jc w:val="both"/>
      </w:pPr>
    </w:p>
    <w:p w:rsidRDefault="007F6CD8" w:rsidP="007F6CD8" w:rsidR="007F6CD8">
      <w:pPr>
        <w:jc w:val="both"/>
      </w:pPr>
      <w:r w:rsidRPr="00730688">
        <w:t xml:space="preserve">II. Utvrđene su slijedeće tražbine drugog višeg isplatnog reda: </w:t>
      </w:r>
    </w:p>
    <w:p w:rsidRDefault="007F6CD8" w:rsidP="007F6CD8" w:rsidR="007F6CD8" w:rsidRPr="00730688">
      <w:pPr>
        <w:jc w:val="both"/>
      </w:pPr>
    </w:p>
    <w:p w:rsidRDefault="007F6CD8" w:rsidP="007F6CD8" w:rsidR="007F6CD8">
      <w:pPr>
        <w:jc w:val="both"/>
      </w:pPr>
      <w:r>
        <w:t>II.</w:t>
      </w:r>
      <w:r w:rsidRPr="00730688">
        <w:t xml:space="preserve">1. </w:t>
      </w:r>
      <w:r>
        <w:t xml:space="preserve">GRADSKA PLINARA ZAGREB-OPSKRBA d.o.o., </w:t>
      </w:r>
    </w:p>
    <w:p w:rsidRDefault="007F6CD8" w:rsidP="007F6CD8" w:rsidR="007F6CD8">
      <w:pPr>
        <w:tabs>
          <w:tab w:pos="7720" w:val="left"/>
        </w:tabs>
        <w:ind w:firstLine="360"/>
        <w:jc w:val="both"/>
      </w:pPr>
      <w:r>
        <w:t xml:space="preserve">  Zagreb, Radnička cesta 1, OIB 74364571096</w:t>
      </w:r>
      <w:r>
        <w:tab/>
        <w:t xml:space="preserve"> 67.318,38 kn  </w:t>
      </w:r>
    </w:p>
    <w:p w:rsidRDefault="007F6CD8" w:rsidP="007F6CD8" w:rsidR="007F6CD8">
      <w:pPr>
        <w:jc w:val="both"/>
      </w:pPr>
    </w:p>
    <w:p w:rsidRDefault="007F6CD8" w:rsidP="007F6CD8" w:rsidR="007F6CD8">
      <w:pPr>
        <w:jc w:val="both"/>
      </w:pPr>
      <w:r>
        <w:t xml:space="preserve">II.2. ŠTEDBANKA d.d. u likvidaciji, Zagreb, </w:t>
      </w:r>
    </w:p>
    <w:p w:rsidRDefault="007F6CD8" w:rsidP="007F6CD8" w:rsidR="007F6CD8">
      <w:pPr>
        <w:ind w:firstLine="360"/>
        <w:jc w:val="both"/>
      </w:pPr>
      <w:r>
        <w:t xml:space="preserve">  Slavonska avenija 3</w:t>
      </w:r>
      <w:r w:rsidRPr="00730688">
        <w:t>,</w:t>
      </w:r>
      <w:r w:rsidRPr="00C27636">
        <w:t xml:space="preserve"> </w:t>
      </w:r>
      <w:r w:rsidRPr="00945F33">
        <w:t>OIB 58063088591</w:t>
      </w:r>
      <w:r>
        <w:t xml:space="preserve">                                                     1.390.375,48</w:t>
      </w:r>
      <w:r w:rsidRPr="00730688">
        <w:t xml:space="preserve"> kn</w:t>
      </w:r>
    </w:p>
    <w:p w:rsidRDefault="007F6CD8" w:rsidP="007F6CD8" w:rsidR="007F6CD8">
      <w:pPr>
        <w:jc w:val="both"/>
      </w:pPr>
    </w:p>
    <w:p w:rsidRDefault="007F6CD8" w:rsidP="007F6CD8" w:rsidR="007F6CD8">
      <w:pPr>
        <w:jc w:val="both"/>
      </w:pPr>
      <w:r>
        <w:t xml:space="preserve">II.3. REPUBLIKA HRVATSKA, MINISTARSTVO FINANCIJA, </w:t>
      </w:r>
    </w:p>
    <w:p w:rsidRDefault="007F6CD8" w:rsidP="007F6CD8" w:rsidR="007F6CD8">
      <w:pPr>
        <w:ind w:firstLine="360"/>
        <w:jc w:val="both"/>
      </w:pPr>
      <w:r>
        <w:t xml:space="preserve">  POREZNA UPRAVA, Područni ured Zagreb,</w:t>
      </w:r>
    </w:p>
    <w:p w:rsidRDefault="007F6CD8" w:rsidP="007F6CD8" w:rsidR="007F6CD8">
      <w:pPr>
        <w:ind w:firstLine="360"/>
        <w:jc w:val="both"/>
      </w:pPr>
      <w:r>
        <w:t xml:space="preserve">  </w:t>
      </w:r>
      <w:r w:rsidRPr="00674568">
        <w:t xml:space="preserve">OIB </w:t>
      </w:r>
      <w:r>
        <w:t>18683136487                                                                                          441.065,73 kn</w:t>
      </w:r>
    </w:p>
    <w:p w:rsidRDefault="007F6CD8" w:rsidP="007F6CD8" w:rsidR="007F6CD8">
      <w:pPr>
        <w:jc w:val="both"/>
      </w:pPr>
    </w:p>
    <w:p w:rsidRDefault="007F6CD8" w:rsidP="007F6CD8" w:rsidR="007F6CD8">
      <w:pPr>
        <w:jc w:val="both"/>
      </w:pPr>
      <w:r>
        <w:t>II.4. ZAGREBAČKI HOLDING d.o.o.,</w:t>
      </w:r>
      <w:r w:rsidRPr="00CB1EB1">
        <w:t xml:space="preserve"> </w:t>
      </w:r>
      <w:r>
        <w:t xml:space="preserve">Zagreb, </w:t>
      </w:r>
    </w:p>
    <w:p w:rsidRDefault="007F6CD8" w:rsidP="007F6CD8" w:rsidR="007F6CD8">
      <w:pPr>
        <w:ind w:firstLine="360"/>
        <w:jc w:val="both"/>
      </w:pPr>
      <w:r>
        <w:t xml:space="preserve">  Ulica grada Vukovara 41, </w:t>
      </w:r>
      <w:r w:rsidRPr="00730688">
        <w:t xml:space="preserve">OIB </w:t>
      </w:r>
      <w:r>
        <w:t xml:space="preserve">85584865987                                      </w:t>
      </w:r>
      <w:r w:rsidRPr="00730688">
        <w:t xml:space="preserve">  </w:t>
      </w:r>
      <w:r>
        <w:t xml:space="preserve">           </w:t>
      </w:r>
    </w:p>
    <w:p w:rsidRDefault="007F6CD8" w:rsidP="007F6CD8" w:rsidR="007F6CD8">
      <w:pPr>
        <w:ind w:firstLine="360"/>
        <w:jc w:val="both"/>
      </w:pPr>
      <w:r>
        <w:t xml:space="preserve">  Podružnica Zagrebparking                                                                                    601,00 </w:t>
      </w:r>
      <w:r w:rsidRPr="00730688">
        <w:t>kn</w:t>
      </w:r>
    </w:p>
    <w:p w:rsidRDefault="007F6CD8" w:rsidP="007F6CD8" w:rsidR="007F6CD8">
      <w:pPr>
        <w:tabs>
          <w:tab w:pos="3400" w:val="left"/>
          <w:tab w:pos="8110" w:val="left"/>
        </w:tabs>
        <w:jc w:val="both"/>
      </w:pPr>
      <w:r>
        <w:t xml:space="preserve">                                                         </w:t>
      </w:r>
    </w:p>
    <w:p w:rsidRDefault="007F6CD8" w:rsidP="007F6CD8" w:rsidR="007F6CD8">
      <w:pPr>
        <w:jc w:val="both"/>
      </w:pPr>
      <w:r>
        <w:t>II.5.</w:t>
      </w:r>
      <w:r w:rsidRPr="005E573A">
        <w:t xml:space="preserve"> </w:t>
      </w:r>
      <w:r>
        <w:t>ZAGREBAČKI HOLDING d.o.o.,</w:t>
      </w:r>
      <w:r w:rsidRPr="00CB1EB1">
        <w:t xml:space="preserve"> </w:t>
      </w:r>
      <w:r>
        <w:t xml:space="preserve">Zagreb, </w:t>
      </w:r>
    </w:p>
    <w:p w:rsidRDefault="007F6CD8" w:rsidP="007F6CD8" w:rsidR="007F6CD8">
      <w:pPr>
        <w:ind w:firstLine="360"/>
        <w:jc w:val="both"/>
      </w:pPr>
      <w:r>
        <w:t xml:space="preserve">  Ulica grada Vukovara 41, </w:t>
      </w:r>
      <w:r w:rsidRPr="00730688">
        <w:t xml:space="preserve">OIB </w:t>
      </w:r>
      <w:r>
        <w:t xml:space="preserve">85584865987                                      </w:t>
      </w:r>
      <w:r w:rsidRPr="00730688">
        <w:t xml:space="preserve">  </w:t>
      </w:r>
      <w:r>
        <w:t xml:space="preserve">           </w:t>
      </w:r>
    </w:p>
    <w:p w:rsidRDefault="007F6CD8" w:rsidP="007F6CD8" w:rsidR="007F6CD8">
      <w:pPr>
        <w:ind w:firstLine="360"/>
        <w:jc w:val="both"/>
      </w:pPr>
      <w:r>
        <w:t xml:space="preserve">  Podružnica Čistoća                                                                                           39.600,12 </w:t>
      </w:r>
      <w:r w:rsidRPr="00730688">
        <w:t>kn</w:t>
      </w:r>
    </w:p>
    <w:p w:rsidRDefault="007F6CD8" w:rsidP="007F6CD8" w:rsidR="007F6CD8">
      <w:pPr>
        <w:jc w:val="both"/>
      </w:pPr>
    </w:p>
    <w:p w:rsidRDefault="007F6CD8" w:rsidP="007F6CD8" w:rsidR="007F6CD8">
      <w:pPr>
        <w:jc w:val="both"/>
      </w:pPr>
      <w:r>
        <w:t>II.6. ADRIA GRUPA d.o.o. (pravni slijednik ZAŠTITNI</w:t>
      </w:r>
    </w:p>
    <w:p w:rsidRDefault="007F6CD8" w:rsidP="007F6CD8" w:rsidR="007F6CD8">
      <w:pPr>
        <w:jc w:val="both"/>
      </w:pPr>
      <w:r>
        <w:t xml:space="preserve">        SUSTAVI ZAGREB d.o.o.), Zagreb, Heinzelova53/a,</w:t>
      </w:r>
    </w:p>
    <w:p w:rsidRDefault="007F6CD8" w:rsidP="007F6CD8" w:rsidR="007F6CD8">
      <w:pPr>
        <w:ind w:firstLine="360"/>
        <w:jc w:val="both"/>
      </w:pPr>
      <w:r>
        <w:t xml:space="preserve">  </w:t>
      </w:r>
      <w:r w:rsidRPr="00730688">
        <w:t xml:space="preserve">OIB </w:t>
      </w:r>
      <w:r>
        <w:t xml:space="preserve">06637660960                                                                                            10.242,50 </w:t>
      </w:r>
      <w:r w:rsidRPr="00730688">
        <w:t>kn</w:t>
      </w:r>
    </w:p>
    <w:p w:rsidRDefault="007F6CD8" w:rsidP="007F6CD8" w:rsidR="007F6CD8">
      <w:pPr>
        <w:ind w:firstLine="360"/>
        <w:jc w:val="both"/>
      </w:pPr>
    </w:p>
    <w:p w:rsidRDefault="007F6CD8" w:rsidP="007F6CD8" w:rsidR="007F6CD8">
      <w:pPr>
        <w:jc w:val="both"/>
      </w:pPr>
      <w:r>
        <w:t>II.7. REPUBLIKA HRVATSKA, Ministarstvo vanjskih i</w:t>
      </w:r>
    </w:p>
    <w:p w:rsidRDefault="007F6CD8" w:rsidP="007F6CD8" w:rsidR="007F6CD8">
      <w:pPr>
        <w:jc w:val="both"/>
      </w:pPr>
      <w:r>
        <w:t xml:space="preserve">        europskih poslova, Zagreb, Trg. N. Š. Zrinskog 7-8,</w:t>
      </w:r>
    </w:p>
    <w:p w:rsidRDefault="007F6CD8" w:rsidP="007F6CD8" w:rsidR="007F6CD8">
      <w:pPr>
        <w:tabs>
          <w:tab w:pos="7830" w:val="left"/>
        </w:tabs>
        <w:jc w:val="both"/>
      </w:pPr>
      <w:r>
        <w:t xml:space="preserve">        OIB 43541122224                                                                                       6.024.304,63 kn                                                            </w:t>
      </w:r>
    </w:p>
    <w:p w:rsidRDefault="007F6CD8" w:rsidP="007F6CD8" w:rsidR="007F6CD8">
      <w:pPr>
        <w:jc w:val="both"/>
      </w:pPr>
    </w:p>
    <w:p w:rsidRDefault="007F6CD8" w:rsidP="007F6CD8" w:rsidR="007F6CD8">
      <w:pPr>
        <w:jc w:val="both"/>
      </w:pPr>
      <w:r>
        <w:t>II.8. GRAD ZAGREB,</w:t>
      </w:r>
      <w:r w:rsidRPr="00CB1EB1">
        <w:t xml:space="preserve"> </w:t>
      </w:r>
      <w:r>
        <w:t>Zagreb, Trg Stjepana Radića 1,</w:t>
      </w:r>
    </w:p>
    <w:p w:rsidRDefault="007F6CD8" w:rsidP="007F6CD8" w:rsidR="007F6CD8">
      <w:pPr>
        <w:ind w:firstLine="360"/>
        <w:jc w:val="both"/>
      </w:pPr>
      <w:r>
        <w:t xml:space="preserve">  </w:t>
      </w:r>
      <w:r w:rsidRPr="00730688">
        <w:t xml:space="preserve">OIB </w:t>
      </w:r>
      <w:r>
        <w:t xml:space="preserve">61817894937                                                                            </w:t>
      </w:r>
      <w:r w:rsidRPr="00730688">
        <w:t xml:space="preserve">  </w:t>
      </w:r>
      <w:r>
        <w:t xml:space="preserve">              64.785,51 kn</w:t>
      </w:r>
    </w:p>
    <w:p w:rsidRDefault="007F6CD8" w:rsidP="007F6CD8" w:rsidR="007F6CD8">
      <w:pPr>
        <w:ind w:firstLine="360"/>
        <w:jc w:val="both"/>
      </w:pPr>
    </w:p>
    <w:p w:rsidRDefault="007F6CD8" w:rsidP="007F6CD8" w:rsidR="007F6CD8">
      <w:pPr>
        <w:jc w:val="both"/>
      </w:pPr>
      <w:r>
        <w:t xml:space="preserve">II.9. CROATIA osiguranje d.d., Zagreb, Vatroslava Jagića 33, </w:t>
      </w:r>
      <w:r w:rsidRPr="00CB1EB1">
        <w:t xml:space="preserve"> </w:t>
      </w:r>
    </w:p>
    <w:p w:rsidRDefault="007F6CD8" w:rsidP="007F6CD8" w:rsidR="007F6CD8">
      <w:pPr>
        <w:jc w:val="both"/>
      </w:pPr>
      <w:r>
        <w:t xml:space="preserve">        </w:t>
      </w:r>
      <w:r w:rsidRPr="00730688">
        <w:t xml:space="preserve">OIB </w:t>
      </w:r>
      <w:r>
        <w:t>26187994862                                                                                            40.763,54</w:t>
      </w:r>
      <w:r w:rsidRPr="00730688">
        <w:t xml:space="preserve"> kn</w:t>
      </w:r>
    </w:p>
    <w:p w:rsidRDefault="007F6CD8" w:rsidP="007F6CD8" w:rsidR="007F6CD8">
      <w:pPr>
        <w:jc w:val="both"/>
      </w:pPr>
    </w:p>
    <w:p w:rsidRDefault="007F6CD8" w:rsidP="007F6CD8" w:rsidR="007F6CD8">
      <w:pPr>
        <w:jc w:val="both"/>
      </w:pPr>
      <w:r>
        <w:t xml:space="preserve">II.10. REPUBLIKA HRVATSKA, </w:t>
      </w:r>
    </w:p>
    <w:p w:rsidRDefault="007F6CD8" w:rsidP="007F6CD8" w:rsidR="007F6CD8">
      <w:pPr>
        <w:tabs>
          <w:tab w:pos="7830" w:val="left"/>
        </w:tabs>
        <w:jc w:val="both"/>
      </w:pPr>
      <w:r>
        <w:t xml:space="preserve">         OIB 52634238587                                                                                         159.210,26 kn</w:t>
      </w:r>
    </w:p>
    <w:p w:rsidRDefault="007F6CD8" w:rsidP="007F6CD8" w:rsidR="007F6CD8">
      <w:pPr>
        <w:tabs>
          <w:tab w:pos="7830" w:val="left"/>
        </w:tabs>
        <w:jc w:val="both"/>
      </w:pPr>
    </w:p>
    <w:p w:rsidRDefault="007F6CD8" w:rsidP="007F6CD8" w:rsidR="007F6CD8">
      <w:pPr>
        <w:jc w:val="both"/>
      </w:pPr>
      <w:r>
        <w:t>II.11. Financijska agencija, Zagreb, Ulica grada Vukovara 70,</w:t>
      </w:r>
    </w:p>
    <w:p w:rsidRDefault="007F6CD8" w:rsidP="007F6CD8" w:rsidR="007F6CD8">
      <w:pPr>
        <w:jc w:val="both"/>
      </w:pPr>
      <w:r>
        <w:t xml:space="preserve">          OIB 85821130368                                                                                            1.118,79 kn</w:t>
      </w:r>
    </w:p>
    <w:p w:rsidRDefault="007F6CD8" w:rsidP="007F6CD8" w:rsidR="007F6CD8">
      <w:pPr>
        <w:jc w:val="both"/>
      </w:pPr>
    </w:p>
    <w:p w:rsidRDefault="007F6CD8" w:rsidP="007F6CD8" w:rsidR="007F6CD8">
      <w:pPr>
        <w:jc w:val="both"/>
      </w:pPr>
      <w:r>
        <w:t>II.12. HRVATSKE VODE, pravna osoba za upravljanje vodama,</w:t>
      </w:r>
    </w:p>
    <w:p w:rsidRDefault="007F6CD8" w:rsidP="007F6CD8" w:rsidR="007F6CD8">
      <w:pPr>
        <w:jc w:val="both"/>
      </w:pPr>
      <w:r>
        <w:t xml:space="preserve">         Zagreb, Ulica grada Vukovara 220, </w:t>
      </w:r>
    </w:p>
    <w:p w:rsidRDefault="007F6CD8" w:rsidP="007F6CD8" w:rsidR="007F6CD8">
      <w:pPr>
        <w:jc w:val="both"/>
      </w:pPr>
      <w:r>
        <w:t xml:space="preserve">         OIB 28921383001                                                                                           14.591,09 kn</w:t>
      </w:r>
    </w:p>
    <w:p w:rsidRDefault="007F6CD8" w:rsidP="007F6CD8" w:rsidR="007F6CD8">
      <w:pPr>
        <w:jc w:val="both"/>
      </w:pPr>
    </w:p>
    <w:p w:rsidRDefault="007F6CD8" w:rsidP="007F6CD8" w:rsidR="007F6CD8">
      <w:pPr>
        <w:jc w:val="both"/>
      </w:pPr>
      <w:r>
        <w:t>II.13. Hrvatski Telekom d.d., Zagreb, R. F. Mihanovića 9,</w:t>
      </w:r>
    </w:p>
    <w:p w:rsidRDefault="007F6CD8" w:rsidP="007F6CD8" w:rsidR="007F6CD8">
      <w:pPr>
        <w:jc w:val="both"/>
      </w:pPr>
      <w:r>
        <w:t xml:space="preserve">          OIB </w:t>
      </w:r>
      <w:r w:rsidRPr="00720A22">
        <w:t>81793146560</w:t>
      </w:r>
      <w:r>
        <w:t xml:space="preserve">                                                                                          43.444,94 kn</w:t>
      </w:r>
    </w:p>
    <w:p w:rsidRDefault="007F6CD8" w:rsidP="007F6CD8" w:rsidR="007F6CD8">
      <w:pPr>
        <w:jc w:val="both"/>
      </w:pPr>
    </w:p>
    <w:p w:rsidRDefault="007F6CD8" w:rsidP="007F6CD8" w:rsidR="007F6CD8">
      <w:pPr>
        <w:jc w:val="both"/>
      </w:pPr>
      <w:r>
        <w:t>II.14. Suvlasnici stambene zgrade u Zagrebu, Pavlinski put 12,</w:t>
      </w:r>
    </w:p>
    <w:p w:rsidRDefault="007F6CD8" w:rsidP="007F6CD8" w:rsidR="007F6CD8">
      <w:pPr>
        <w:jc w:val="both"/>
      </w:pPr>
      <w:r>
        <w:t xml:space="preserve">          koje zastupa Gradsko stambeno komunalno gospodarstvo d.o.o.,</w:t>
      </w:r>
    </w:p>
    <w:p w:rsidRDefault="007F6CD8" w:rsidP="007F6CD8" w:rsidR="007F6CD8">
      <w:pPr>
        <w:jc w:val="both"/>
      </w:pPr>
      <w:r>
        <w:t xml:space="preserve">          Zagreb, Savska cesta 1, OIB 03744272526                                                   11.386,18 kn</w:t>
      </w:r>
    </w:p>
    <w:p w:rsidRDefault="007F6CD8" w:rsidP="007F6CD8" w:rsidR="007F6CD8">
      <w:pPr>
        <w:jc w:val="both"/>
      </w:pPr>
    </w:p>
    <w:p w:rsidRDefault="007F6CD8" w:rsidP="007F6CD8" w:rsidR="007F6CD8">
      <w:pPr>
        <w:jc w:val="both"/>
      </w:pPr>
    </w:p>
    <w:p w:rsidRDefault="007F6CD8" w:rsidP="007F6CD8" w:rsidR="007F6CD8">
      <w:pPr>
        <w:jc w:val="both"/>
      </w:pPr>
    </w:p>
    <w:p w:rsidRDefault="007F6CD8" w:rsidP="007F6CD8" w:rsidR="007F6CD8" w:rsidRPr="00730688">
      <w:pPr>
        <w:jc w:val="both"/>
      </w:pPr>
      <w:r w:rsidRPr="00730688">
        <w:t>III. Osporene su slijedeće tražbine drugog višeg isplatnog reda:</w:t>
      </w:r>
    </w:p>
    <w:p w:rsidRDefault="007F6CD8" w:rsidP="007F6CD8" w:rsidR="007F6CD8">
      <w:pPr>
        <w:jc w:val="both"/>
      </w:pPr>
    </w:p>
    <w:p w:rsidRDefault="007F6CD8" w:rsidP="007F6CD8" w:rsidR="007F6CD8">
      <w:pPr>
        <w:jc w:val="both"/>
      </w:pPr>
      <w:r>
        <w:t>III.1. ZAGREBAČKI HOLDING d.o.o.,</w:t>
      </w:r>
      <w:r w:rsidRPr="00CB1EB1">
        <w:t xml:space="preserve"> </w:t>
      </w:r>
      <w:r>
        <w:t xml:space="preserve">Zagreb, </w:t>
      </w:r>
    </w:p>
    <w:p w:rsidRDefault="007F6CD8" w:rsidP="007F6CD8" w:rsidR="007F6CD8">
      <w:pPr>
        <w:ind w:firstLine="360"/>
        <w:jc w:val="both"/>
      </w:pPr>
      <w:r>
        <w:t xml:space="preserve">  Ulica grada Vukovara 41, </w:t>
      </w:r>
      <w:r w:rsidRPr="00730688">
        <w:t xml:space="preserve">OIB </w:t>
      </w:r>
      <w:r>
        <w:t xml:space="preserve">85584865987                                      </w:t>
      </w:r>
      <w:r w:rsidRPr="00730688">
        <w:t xml:space="preserve">  </w:t>
      </w:r>
      <w:r>
        <w:t xml:space="preserve">           </w:t>
      </w:r>
    </w:p>
    <w:p w:rsidRDefault="007F6CD8" w:rsidP="007F6CD8" w:rsidR="007F6CD8">
      <w:pPr>
        <w:ind w:firstLine="360"/>
        <w:jc w:val="both"/>
      </w:pPr>
      <w:r>
        <w:t xml:space="preserve">  Podružnica Zagrebparking                                                                                    118,50 kn</w:t>
      </w:r>
    </w:p>
    <w:p w:rsidRDefault="007F6CD8" w:rsidP="007F6CD8" w:rsidR="007F6CD8" w:rsidRPr="00F72FF7">
      <w:pPr>
        <w:pStyle w:val="Odlomakpopisa"/>
        <w:numPr>
          <w:ilvl w:val="0"/>
          <w:numId w:val="16"/>
        </w:numPr>
        <w:tabs>
          <w:tab w:pos="3400" w:val="left"/>
          <w:tab w:pos="8110" w:val="left"/>
        </w:tabs>
        <w:jc w:val="both"/>
        <w:rPr>
          <w:rFonts w:hAnsi="Times New Roman" w:ascii="Times New Roman"/>
        </w:rPr>
      </w:pPr>
      <w:r w:rsidRPr="00F72FF7">
        <w:rPr>
          <w:rFonts w:hAnsi="Times New Roman" w:ascii="Times New Roman"/>
        </w:rPr>
        <w:t>osporio stečajni upravitelj</w:t>
      </w:r>
    </w:p>
    <w:p w:rsidRDefault="007F6CD8" w:rsidP="007F6CD8" w:rsidR="007F6CD8">
      <w:pPr>
        <w:jc w:val="both"/>
      </w:pPr>
    </w:p>
    <w:p w:rsidRDefault="007F6CD8" w:rsidP="007F6CD8" w:rsidR="007F6CD8">
      <w:pPr>
        <w:jc w:val="both"/>
      </w:pPr>
      <w:r>
        <w:t xml:space="preserve">III.2. REPUBLIKA HRVATSKA, </w:t>
      </w:r>
    </w:p>
    <w:p w:rsidRDefault="007F6CD8" w:rsidP="007F6CD8" w:rsidR="007F6CD8">
      <w:pPr>
        <w:tabs>
          <w:tab w:pos="7830" w:val="left"/>
        </w:tabs>
        <w:jc w:val="both"/>
      </w:pPr>
      <w:r>
        <w:t xml:space="preserve">         OIB 52634238587                                                                                         407.775,00 kn</w:t>
      </w:r>
    </w:p>
    <w:p w:rsidRDefault="007F6CD8" w:rsidP="007F6CD8" w:rsidR="007F6CD8" w:rsidRPr="00F72FF7">
      <w:pPr>
        <w:pStyle w:val="Odlomakpopisa"/>
        <w:numPr>
          <w:ilvl w:val="0"/>
          <w:numId w:val="16"/>
        </w:numPr>
        <w:tabs>
          <w:tab w:pos="3400" w:val="left"/>
          <w:tab w:pos="8110" w:val="left"/>
        </w:tabs>
        <w:jc w:val="both"/>
        <w:rPr>
          <w:rFonts w:hAnsi="Times New Roman" w:ascii="Times New Roman"/>
        </w:rPr>
      </w:pPr>
      <w:r w:rsidRPr="00F72FF7">
        <w:rPr>
          <w:rFonts w:hAnsi="Times New Roman" w:ascii="Times New Roman"/>
        </w:rPr>
        <w:t>osporio stečajni upravitelj</w:t>
      </w:r>
    </w:p>
    <w:p w:rsidRDefault="007F6CD8" w:rsidP="007F6CD8" w:rsidR="007F6CD8">
      <w:pPr>
        <w:jc w:val="both"/>
      </w:pPr>
    </w:p>
    <w:p w:rsidRDefault="00A33234" w:rsidP="007F6CD8" w:rsidR="00A33234">
      <w:pPr>
        <w:jc w:val="both"/>
      </w:pPr>
    </w:p>
    <w:p w:rsidRDefault="00A33234" w:rsidP="007F6CD8" w:rsidR="00A33234">
      <w:pPr>
        <w:jc w:val="both"/>
      </w:pPr>
    </w:p>
    <w:p w:rsidRDefault="007F6CD8" w:rsidP="007F6CD8" w:rsidR="007F6CD8">
      <w:pPr>
        <w:jc w:val="both"/>
      </w:pPr>
      <w:r>
        <w:lastRenderedPageBreak/>
        <w:t>III.3. REPUBLIKA HRVATSKA, Ministarstvo vanjskih i</w:t>
      </w:r>
    </w:p>
    <w:p w:rsidRDefault="007F6CD8" w:rsidP="007F6CD8" w:rsidR="007F6CD8">
      <w:pPr>
        <w:jc w:val="both"/>
      </w:pPr>
      <w:r>
        <w:t xml:space="preserve">        europskih poslova, Zagreb, Trg. N. Š. Zrinskog 7-8,</w:t>
      </w:r>
    </w:p>
    <w:p w:rsidRDefault="007F6CD8" w:rsidP="007F6CD8" w:rsidR="007F6CD8">
      <w:pPr>
        <w:tabs>
          <w:tab w:pos="7830" w:val="left"/>
        </w:tabs>
        <w:jc w:val="both"/>
      </w:pPr>
      <w:r>
        <w:t xml:space="preserve">        OIB 43541122224                                                                                       2.894.111,00 kn                                                            </w:t>
      </w:r>
    </w:p>
    <w:p w:rsidRDefault="007F6CD8" w:rsidP="007F6CD8" w:rsidR="007F6CD8" w:rsidRPr="00F72FF7">
      <w:pPr>
        <w:pStyle w:val="Odlomakpopisa"/>
        <w:numPr>
          <w:ilvl w:val="0"/>
          <w:numId w:val="16"/>
        </w:numPr>
        <w:tabs>
          <w:tab w:pos="3400" w:val="left"/>
          <w:tab w:pos="8110" w:val="left"/>
        </w:tabs>
        <w:jc w:val="both"/>
        <w:rPr>
          <w:rFonts w:hAnsi="Times New Roman" w:ascii="Times New Roman"/>
        </w:rPr>
      </w:pPr>
      <w:r w:rsidRPr="00F72FF7">
        <w:rPr>
          <w:rFonts w:hAnsi="Times New Roman" w:ascii="Times New Roman"/>
        </w:rPr>
        <w:t>osporio stečajni upravitelj</w:t>
      </w:r>
    </w:p>
    <w:p w:rsidRDefault="007F6CD8" w:rsidP="007F6CD8" w:rsidR="007F6CD8">
      <w:pPr>
        <w:tabs>
          <w:tab w:pos="1450" w:val="left"/>
        </w:tabs>
        <w:jc w:val="both"/>
      </w:pPr>
    </w:p>
    <w:p w:rsidRDefault="007F6CD8" w:rsidP="007F6CD8" w:rsidR="007F6CD8">
      <w:pPr>
        <w:jc w:val="both"/>
      </w:pPr>
      <w:r>
        <w:t>III.4. Suvlasnici stambene zgrade u Zagrebu, Pavlinski put 12,</w:t>
      </w:r>
    </w:p>
    <w:p w:rsidRDefault="007F6CD8" w:rsidP="007F6CD8" w:rsidR="007F6CD8">
      <w:pPr>
        <w:jc w:val="both"/>
      </w:pPr>
      <w:r>
        <w:t xml:space="preserve">          koje zastupa Gradsko stambeno komunalno gospodarstvo d.o.o.,</w:t>
      </w:r>
    </w:p>
    <w:p w:rsidRDefault="007F6CD8" w:rsidP="007F6CD8" w:rsidR="007F6CD8">
      <w:pPr>
        <w:jc w:val="both"/>
      </w:pPr>
      <w:r>
        <w:t xml:space="preserve">          Zagreb, Savska cesta 1, OIB 03744272526                                                   13.514,45 kn</w:t>
      </w:r>
    </w:p>
    <w:p w:rsidRDefault="007F6CD8" w:rsidP="007F6CD8" w:rsidR="007F6CD8" w:rsidRPr="00F72FF7">
      <w:pPr>
        <w:pStyle w:val="Odlomakpopisa"/>
        <w:numPr>
          <w:ilvl w:val="0"/>
          <w:numId w:val="16"/>
        </w:numPr>
        <w:tabs>
          <w:tab w:pos="3400" w:val="left"/>
          <w:tab w:pos="8110" w:val="left"/>
        </w:tabs>
        <w:jc w:val="both"/>
        <w:rPr>
          <w:rFonts w:hAnsi="Times New Roman" w:ascii="Times New Roman"/>
        </w:rPr>
      </w:pPr>
      <w:r w:rsidRPr="00F72FF7">
        <w:rPr>
          <w:rFonts w:hAnsi="Times New Roman" w:ascii="Times New Roman"/>
        </w:rPr>
        <w:t>osporio stečajni upravitelj</w:t>
      </w:r>
    </w:p>
    <w:p w:rsidRDefault="007F6CD8" w:rsidP="007F6CD8" w:rsidR="007F6CD8">
      <w:pPr>
        <w:tabs>
          <w:tab w:pos="1480" w:val="left"/>
        </w:tabs>
        <w:jc w:val="both"/>
      </w:pPr>
    </w:p>
    <w:p w:rsidRDefault="007F6CD8" w:rsidP="007F6CD8" w:rsidR="007F6CD8">
      <w:pPr>
        <w:jc w:val="both"/>
      </w:pPr>
    </w:p>
    <w:p w:rsidRDefault="002F461A" w:rsidP="007F6CD8" w:rsidR="00C14EB7">
      <w:pPr>
        <w:jc w:val="both"/>
      </w:pPr>
      <w:r>
        <w:t>I</w:t>
      </w:r>
      <w:r w:rsidR="008B74E3">
        <w:t xml:space="preserve">V. </w:t>
      </w:r>
      <w:r w:rsidR="00C14EB7">
        <w:t xml:space="preserve">Vjerovnik pod rednim brojem </w:t>
      </w:r>
      <w:r>
        <w:t>III.1.</w:t>
      </w:r>
      <w:r w:rsidR="007F6CD8">
        <w:t xml:space="preserve"> ZAGREBAČKI HOLDING d.o.o.,</w:t>
      </w:r>
      <w:r w:rsidR="007F6CD8" w:rsidRPr="00CB1EB1">
        <w:t xml:space="preserve"> </w:t>
      </w:r>
      <w:r w:rsidR="007F6CD8">
        <w:t xml:space="preserve">Zagreb,Ulica grada Vukovara 41, </w:t>
      </w:r>
      <w:r w:rsidR="007F6CD8" w:rsidRPr="00730688">
        <w:t xml:space="preserve">OIB </w:t>
      </w:r>
      <w:r w:rsidR="007F6CD8">
        <w:t>85584865987, Podružnica Zagrebparking</w:t>
      </w:r>
      <w:r w:rsidR="00C14EB7">
        <w:t xml:space="preserve">, čija je tražbina osporena u iznosu od </w:t>
      </w:r>
      <w:r w:rsidR="007F6CD8">
        <w:t>118,50</w:t>
      </w:r>
      <w:r>
        <w:t xml:space="preserve"> </w:t>
      </w:r>
      <w:r w:rsidR="00C14EB7">
        <w:t>kn, upućuj</w:t>
      </w:r>
      <w:r>
        <w:t>e</w:t>
      </w:r>
      <w:r w:rsidR="00C14EB7">
        <w:t xml:space="preserve"> se na parnicu protiv stečajnog dužnika radi utvrđivanja osporene tražbine. Ako osoba koja je upućena na parnicu ne pokrene parnicu u roku od osam dana od dana pravomoćnosti rješenja o upućivanja na parnicu</w:t>
      </w:r>
      <w:r w:rsidR="00E55346">
        <w:t>,</w:t>
      </w:r>
      <w:r w:rsidR="00C14EB7">
        <w:t xml:space="preserve"> odnosno primitka drugostupanjske odluke, smatrat će se da je odustala od prava na vođenje parnice.</w:t>
      </w:r>
    </w:p>
    <w:p w:rsidRDefault="00B20D76" w:rsidP="00C14EB7" w:rsidR="00B20D76">
      <w:pPr>
        <w:jc w:val="both"/>
      </w:pPr>
    </w:p>
    <w:p w:rsidRDefault="00FA24D1" w:rsidP="00FA24D1" w:rsidR="00FA24D1">
      <w:pPr>
        <w:jc w:val="both"/>
      </w:pPr>
      <w:r>
        <w:t>V. V</w:t>
      </w:r>
      <w:r w:rsidRPr="00DB762E">
        <w:t>jerovnik</w:t>
      </w:r>
      <w:r>
        <w:t xml:space="preserve"> pod rednim brojem III.2. REPUBLIKA HRVATSKA, OIB 52634238587, čija </w:t>
      </w:r>
      <w:r w:rsidRPr="00DB762E">
        <w:t>je tražbina osporena u</w:t>
      </w:r>
      <w:r>
        <w:t xml:space="preserve"> </w:t>
      </w:r>
      <w:r w:rsidRPr="00DB762E">
        <w:t xml:space="preserve">iznosu od </w:t>
      </w:r>
      <w:r>
        <w:t xml:space="preserve">407.775,00 </w:t>
      </w:r>
      <w:r w:rsidRPr="00DB762E">
        <w:t>kn</w:t>
      </w:r>
      <w:r>
        <w:t>,</w:t>
      </w:r>
      <w:r w:rsidRPr="00DB762E">
        <w:t xml:space="preserve"> upućuje se da </w:t>
      </w:r>
      <w:r>
        <w:t xml:space="preserve">radi utvrđivanja osporene tražbine </w:t>
      </w:r>
      <w:r w:rsidRPr="00DB762E">
        <w:t>predloži nastavak parnic</w:t>
      </w:r>
      <w:r>
        <w:t>e broj P-7232/14 kod Općinskog građanskog suda u Zagrebu, u roku od 8 dana</w:t>
      </w:r>
      <w:r w:rsidRPr="008F0BC1">
        <w:t xml:space="preserve"> </w:t>
      </w:r>
      <w:r w:rsidRPr="00F94EDE">
        <w:t>od dana pravomoćnosti rješenja o upućivanja na parnicu</w:t>
      </w:r>
      <w:r w:rsidR="00E55346">
        <w:t>,</w:t>
      </w:r>
      <w:r w:rsidRPr="00F94EDE">
        <w:t xml:space="preserve"> odnosno primitka drugostupanjske odluke</w:t>
      </w:r>
      <w:r>
        <w:t>.</w:t>
      </w:r>
    </w:p>
    <w:p w:rsidRDefault="00FA24D1" w:rsidP="00FA24D1" w:rsidR="00FA24D1">
      <w:pPr>
        <w:jc w:val="both"/>
      </w:pPr>
      <w:r>
        <w:t xml:space="preserve">Ako vjerovnik osporene tražbine koji je upućen na parnicu ne predloži nastavak parnice u određenom roku, smatrat će se da je odustao od prava na vođenje parnice.  </w:t>
      </w:r>
    </w:p>
    <w:p w:rsidRDefault="00FA24D1" w:rsidP="00FA24D1" w:rsidR="00FA24D1">
      <w:pPr>
        <w:jc w:val="both"/>
      </w:pPr>
    </w:p>
    <w:p w:rsidRDefault="00FA24D1" w:rsidP="00FA24D1" w:rsidR="00FA24D1">
      <w:pPr>
        <w:jc w:val="both"/>
      </w:pPr>
      <w:r>
        <w:t>VI. V</w:t>
      </w:r>
      <w:r w:rsidRPr="00DB762E">
        <w:t>jerovnik</w:t>
      </w:r>
      <w:r>
        <w:t xml:space="preserve"> pod rednim brojem III.3. REPUBLIKA HRVATSKA, Ministarstvo vanjskih i        europskih poslova, Zagreb, Trg. N. Š. Zrinskog 7-8, OIB 43541122224, čija </w:t>
      </w:r>
      <w:r w:rsidRPr="00DB762E">
        <w:t>je tražbina osporena u</w:t>
      </w:r>
      <w:r>
        <w:t xml:space="preserve"> </w:t>
      </w:r>
      <w:r w:rsidRPr="00DB762E">
        <w:t xml:space="preserve">iznosu od </w:t>
      </w:r>
      <w:r>
        <w:t xml:space="preserve">2.894.111,00 </w:t>
      </w:r>
      <w:r w:rsidRPr="00DB762E">
        <w:t>kn</w:t>
      </w:r>
      <w:r>
        <w:t>,</w:t>
      </w:r>
      <w:r w:rsidRPr="00DB762E">
        <w:t xml:space="preserve"> upućuje se da </w:t>
      </w:r>
      <w:r>
        <w:t xml:space="preserve">radi utvrđivanja osporene tražbine </w:t>
      </w:r>
      <w:r w:rsidRPr="00DB762E">
        <w:t>predloži nastavak parnic</w:t>
      </w:r>
      <w:r>
        <w:t>e broj P-7232/14 kod Općinskog građanskog suda u Zagrebu, u roku od 8 dana</w:t>
      </w:r>
      <w:r w:rsidRPr="008F0BC1">
        <w:t xml:space="preserve"> </w:t>
      </w:r>
      <w:r w:rsidRPr="00F94EDE">
        <w:t>od dana pravomoćnosti rješenja o upućivanja na parnicu</w:t>
      </w:r>
      <w:r w:rsidR="00E55346">
        <w:t>,</w:t>
      </w:r>
      <w:r w:rsidRPr="00F94EDE">
        <w:t xml:space="preserve"> odnosno primitka drugostupanjske odluke</w:t>
      </w:r>
      <w:r>
        <w:t>.</w:t>
      </w:r>
    </w:p>
    <w:p w:rsidRDefault="00FA24D1" w:rsidP="00FA24D1" w:rsidR="00FA24D1">
      <w:pPr>
        <w:jc w:val="both"/>
      </w:pPr>
      <w:r>
        <w:t xml:space="preserve">Ako vjerovnik osporene tražbine koji je upućen na parnicu ne predloži nastavak parnice u određenom roku, smatrat će se da je odustao od prava na vođenje parnice.  </w:t>
      </w:r>
    </w:p>
    <w:p w:rsidRDefault="00B22A7F" w:rsidP="00FA24D1" w:rsidR="00B22A7F">
      <w:pPr>
        <w:jc w:val="both"/>
      </w:pPr>
    </w:p>
    <w:p w:rsidRDefault="00B22A7F" w:rsidP="00E55346" w:rsidR="00B22A7F">
      <w:pPr>
        <w:jc w:val="both"/>
      </w:pPr>
      <w:r>
        <w:t>VII.</w:t>
      </w:r>
      <w:r w:rsidR="00E55346">
        <w:t xml:space="preserve"> Za osporenu tražbinu pod brojem III.4. vjerovnika Suvlasnici stambene zgrade u Zagrebu, Pavlinski put 12, koje zastupa Gradsko stambeno komunalno gospodarstvo d.o.o.,          Zagreb, Savska cesta 1, OIB 03744272526, u iznosu od 13.514,45 kn na parnicu se upućuje osporavatelj – stečajni upravitelj da dokaže osnovanost svoga osporavanja. Ako                                                    osporavatelj ne pokrene parnicu u roku od 8 dana od dana pravomoćnosti rješenja o upućivanju u parnicu, odnosno primitka drugostupanjske odluke, smatrat će se da je osporavanje otklonjeno. </w:t>
      </w:r>
    </w:p>
    <w:p w:rsidRDefault="00FA24D1" w:rsidP="00FA24D1" w:rsidR="00FA24D1">
      <w:pPr>
        <w:jc w:val="both"/>
      </w:pPr>
    </w:p>
    <w:p w:rsidRDefault="00C5467A" w:rsidP="00E6357E" w:rsidR="00C5467A">
      <w:pPr>
        <w:ind w:left="360"/>
        <w:jc w:val="both"/>
      </w:pPr>
    </w:p>
    <w:p w:rsidRDefault="00A33234" w:rsidP="00E6357E" w:rsidR="00A33234">
      <w:pPr>
        <w:ind w:left="360"/>
        <w:jc w:val="both"/>
      </w:pPr>
    </w:p>
    <w:p w:rsidRDefault="00A33234" w:rsidP="00E6357E" w:rsidR="00A33234">
      <w:pPr>
        <w:ind w:left="360"/>
        <w:jc w:val="both"/>
      </w:pPr>
    </w:p>
    <w:p w:rsidRDefault="00A33234" w:rsidP="00E6357E" w:rsidR="00A33234">
      <w:pPr>
        <w:ind w:left="360"/>
        <w:jc w:val="both"/>
      </w:pPr>
    </w:p>
    <w:p w:rsidRDefault="00287A3A" w:rsidP="00287A3A" w:rsidR="008A3BF4">
      <w:pPr>
        <w:jc w:val="center"/>
      </w:pPr>
      <w:r w:rsidRPr="002032E7">
        <w:lastRenderedPageBreak/>
        <w:t>Obrazloženje</w:t>
      </w:r>
    </w:p>
    <w:p w:rsidRDefault="00E6357E" w:rsidP="00287A3A" w:rsidR="00E6357E" w:rsidRPr="002032E7">
      <w:pPr>
        <w:jc w:val="center"/>
      </w:pPr>
    </w:p>
    <w:p w:rsidRDefault="00287A3A" w:rsidP="00287A3A" w:rsidR="00447244">
      <w:pPr>
        <w:jc w:val="both"/>
      </w:pPr>
      <w:r w:rsidRPr="00267DA6">
        <w:tab/>
        <w:t xml:space="preserve">Na ispitnom ročištu </w:t>
      </w:r>
      <w:r w:rsidR="00B50EEB" w:rsidRPr="00267DA6">
        <w:t xml:space="preserve">koje je održano dana </w:t>
      </w:r>
      <w:r w:rsidR="00E55346">
        <w:t>4</w:t>
      </w:r>
      <w:r w:rsidR="002F461A">
        <w:t>. rujna</w:t>
      </w:r>
      <w:r w:rsidR="00412FA7">
        <w:t xml:space="preserve"> 2018.</w:t>
      </w:r>
      <w:r w:rsidR="00B50EEB" w:rsidRPr="00267DA6">
        <w:t xml:space="preserve"> ispitane su sve prijavljene tražbine prema svojim iznosima i redu. </w:t>
      </w:r>
      <w:r w:rsidR="00D26C39" w:rsidRPr="00267DA6">
        <w:t xml:space="preserve">Stečajni upravitelj priznao je </w:t>
      </w:r>
      <w:r w:rsidR="00B50EEB" w:rsidRPr="00267DA6">
        <w:t>tražbin</w:t>
      </w:r>
      <w:r w:rsidR="007537E0">
        <w:t>u</w:t>
      </w:r>
      <w:r w:rsidR="00B50EEB" w:rsidRPr="00267DA6">
        <w:t xml:space="preserve"> </w:t>
      </w:r>
      <w:r w:rsidR="008B74E3">
        <w:t>prvog višeg isplatnog reda, nave</w:t>
      </w:r>
      <w:r w:rsidR="00BF52EC">
        <w:t>den</w:t>
      </w:r>
      <w:r w:rsidR="007537E0">
        <w:t>u</w:t>
      </w:r>
      <w:r w:rsidR="00BF52EC">
        <w:t xml:space="preserve"> u točki I. izreke rješenja, </w:t>
      </w:r>
      <w:r w:rsidR="005F1A94">
        <w:t>u</w:t>
      </w:r>
      <w:r w:rsidR="008B74E3">
        <w:t xml:space="preserve"> iznosu od </w:t>
      </w:r>
      <w:r w:rsidR="00E55346">
        <w:t>106.596,54</w:t>
      </w:r>
      <w:r w:rsidR="002F461A">
        <w:t xml:space="preserve"> </w:t>
      </w:r>
      <w:r w:rsidR="008B74E3">
        <w:t>kn</w:t>
      </w:r>
      <w:r w:rsidR="00BF52EC">
        <w:t xml:space="preserve">, </w:t>
      </w:r>
      <w:r w:rsidR="008B74E3">
        <w:t>a tako p</w:t>
      </w:r>
      <w:r w:rsidR="00447244">
        <w:t>riznat</w:t>
      </w:r>
      <w:r w:rsidR="007537E0">
        <w:t>u</w:t>
      </w:r>
      <w:r w:rsidR="00447244">
        <w:t xml:space="preserve"> tražbin</w:t>
      </w:r>
      <w:r w:rsidR="007537E0">
        <w:t>u</w:t>
      </w:r>
      <w:r w:rsidR="008B74E3">
        <w:t xml:space="preserve"> vjerovnika prvog višeg isplatnog reda </w:t>
      </w:r>
      <w:r w:rsidR="005C24C0">
        <w:t xml:space="preserve">nitko od vjerovnika </w:t>
      </w:r>
      <w:r w:rsidR="00447244">
        <w:t>nije osporio</w:t>
      </w:r>
      <w:r w:rsidR="00267DA6">
        <w:t xml:space="preserve">, </w:t>
      </w:r>
      <w:r w:rsidR="00B50EEB" w:rsidRPr="00267DA6">
        <w:t>te se ist</w:t>
      </w:r>
      <w:r w:rsidR="007537E0">
        <w:t>a</w:t>
      </w:r>
      <w:r w:rsidR="00B50EEB" w:rsidRPr="00267DA6">
        <w:t xml:space="preserv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A77BB3" w:rsidRPr="00267DA6">
        <w:t xml:space="preserve"> </w:t>
      </w:r>
      <w:r w:rsidR="007537E0">
        <w:t xml:space="preserve">104/17, </w:t>
      </w:r>
      <w:r w:rsidR="00A77BB3" w:rsidRPr="00267DA6">
        <w:t>dalje u tekstu: SZ</w:t>
      </w:r>
      <w:r w:rsidR="00AE0E25">
        <w:t>-</w:t>
      </w:r>
      <w:r w:rsidR="00A77BB3" w:rsidRPr="00267DA6">
        <w:t>a</w:t>
      </w:r>
      <w:r w:rsidR="00B50EEB" w:rsidRPr="00267DA6">
        <w:t>) smatra utvrđen</w:t>
      </w:r>
      <w:r w:rsidR="007537E0">
        <w:t>om</w:t>
      </w:r>
      <w:r w:rsidR="00267DA6">
        <w:t xml:space="preserve">. </w:t>
      </w:r>
      <w:r w:rsidR="008E1CB9">
        <w:t>Stoga je riješeno kao pod točk</w:t>
      </w:r>
      <w:r w:rsidR="00AE0E25">
        <w:t>om</w:t>
      </w:r>
      <w:r w:rsidR="008E1CB9">
        <w:t xml:space="preserve"> I. izreke ovog rješenja. </w:t>
      </w:r>
    </w:p>
    <w:p w:rsidRDefault="00412FA7" w:rsidP="00287A3A" w:rsidR="008B74E3">
      <w:pPr>
        <w:jc w:val="both"/>
      </w:pPr>
      <w:r>
        <w:t xml:space="preserve"> </w:t>
      </w:r>
    </w:p>
    <w:p w:rsidRDefault="008B74E3" w:rsidP="00287A3A" w:rsidR="008B74E3">
      <w:pPr>
        <w:jc w:val="both"/>
      </w:pPr>
      <w:r>
        <w:tab/>
        <w:t>Nadalje stečajni upravitelj priznao je tražbine drugog višeg isplatnog reda</w:t>
      </w:r>
      <w:r w:rsidR="002F461A">
        <w:t xml:space="preserve"> u ukupnom iznosu od </w:t>
      </w:r>
      <w:r w:rsidR="00E55346">
        <w:t>8.308.808,11</w:t>
      </w:r>
      <w:r w:rsidR="002F461A">
        <w:t xml:space="preserve"> kn</w:t>
      </w:r>
      <w:r>
        <w:t>, navedene u točk</w:t>
      </w:r>
      <w:r w:rsidR="00E077F3">
        <w:t>ama</w:t>
      </w:r>
      <w:r>
        <w:t xml:space="preserve"> II.</w:t>
      </w:r>
      <w:r w:rsidR="00E077F3">
        <w:t>1. do II.</w:t>
      </w:r>
      <w:r w:rsidR="002F461A">
        <w:t>1</w:t>
      </w:r>
      <w:r w:rsidR="00E55346">
        <w:t>4</w:t>
      </w:r>
      <w:r w:rsidR="00E077F3">
        <w:t>.</w:t>
      </w:r>
      <w:r>
        <w:t xml:space="preserve"> izreke ovog rješenja</w:t>
      </w:r>
      <w:r w:rsidR="00E077F3">
        <w:t>,</w:t>
      </w:r>
      <w:r>
        <w:t xml:space="preserve"> i tako priznate tražbine nije osporio nitko od vjerovnika, te se iste u smislu čl.</w:t>
      </w:r>
      <w:r w:rsidR="00A94ACA">
        <w:t xml:space="preserve"> </w:t>
      </w:r>
      <w:r>
        <w:t xml:space="preserve">263. SZ-a smatraju utvrđenima, pa je riješeno kao pod točkom II. izreke ovog rješenja. </w:t>
      </w:r>
      <w:r w:rsidR="000E4599">
        <w:t xml:space="preserve"> </w:t>
      </w:r>
    </w:p>
    <w:p w:rsidRDefault="008B74E3" w:rsidP="00287A3A" w:rsidR="008B74E3">
      <w:pPr>
        <w:jc w:val="both"/>
      </w:pPr>
    </w:p>
    <w:p w:rsidRDefault="008B74E3" w:rsidP="00E55346" w:rsidR="00E55346">
      <w:pPr>
        <w:ind w:firstLine="708"/>
        <w:jc w:val="both"/>
      </w:pPr>
      <w:r>
        <w:t xml:space="preserve">Stečajni upravitelj je na ispitnom ročištu od </w:t>
      </w:r>
      <w:r w:rsidR="00E55346">
        <w:t>4</w:t>
      </w:r>
      <w:r w:rsidR="002F461A">
        <w:t>. rujna</w:t>
      </w:r>
      <w:r w:rsidR="00412FA7">
        <w:t xml:space="preserve"> 2018.</w:t>
      </w:r>
      <w:r>
        <w:t xml:space="preserve"> </w:t>
      </w:r>
      <w:r w:rsidR="002F461A">
        <w:t xml:space="preserve">u odnosu na osporenu tražbinu drugog višeg isplatnog reda vjerovnika </w:t>
      </w:r>
      <w:r w:rsidR="00E55346">
        <w:t>ZAGREBAČKI HOLDING d.o.o.,</w:t>
      </w:r>
      <w:r w:rsidR="00E55346" w:rsidRPr="00CB1EB1">
        <w:t xml:space="preserve"> </w:t>
      </w:r>
      <w:r w:rsidR="00E55346">
        <w:t xml:space="preserve">Zagreb, Ulica grada Vukovara 41, </w:t>
      </w:r>
      <w:r w:rsidR="00E55346" w:rsidRPr="00730688">
        <w:t xml:space="preserve">OIB </w:t>
      </w:r>
      <w:r w:rsidR="00E55346">
        <w:t>85584865987, Podružnica Zagrebparking, naveo da je taj vjerovnik prijavio tražbinu u ukupnom iznosu od 719,50 kn od čega je osporio iznos od 118,50 kn. Naime, ističe da je taj dio prijavljene tražbine u zastari. Za osporeni iznos ne postoji ovršna isprava. Slijedom gore navedenog, vezano uz osporenu tražbinu drugog višeg isplatnog reda navedenog vjerovnika u iznosu od 118,50 kn, sud je temeljem čl. 266. st. 1. i čl. 267. st. 1. SZ-a riješio kao pod točkama III.1. i IV. izreke ovog rješenja.</w:t>
      </w:r>
    </w:p>
    <w:p w:rsidRDefault="002F461A" w:rsidP="002F461A" w:rsidR="002F461A">
      <w:pPr>
        <w:tabs>
          <w:tab w:pos="7849" w:val="left"/>
        </w:tabs>
        <w:ind w:firstLine="709"/>
        <w:jc w:val="both"/>
      </w:pPr>
    </w:p>
    <w:p w:rsidRDefault="00E55346" w:rsidP="00E55346" w:rsidR="00E55346">
      <w:pPr>
        <w:ind w:firstLine="708"/>
        <w:jc w:val="both"/>
      </w:pPr>
      <w:r>
        <w:t>Vezano uz osporenu tražbinu vjerovnika REPUBLIKA HRVATSKA, OIB 52634238587, u iznosu od 407.775,00 kn stečajni upravitelj je na ispitnom ročištu istaknuo da je navedeni iznos osporio, jer je riječ o tražbini temeljem troškova zastupanja tog vjerovnika u parničnom postupku koji se vodi kod Općinskog građanskog suda u Zagrebu pod brojem P-7232/14, a koji postupak je u tijeku. Stečajni upravitelj navodi da za osporenu tražbinu ne postoji ovršna isprava. Slijedom iznesenog, vezano uz osporenu tražbinu drugog višeg isplatnog reda navedenog vjerovnika u iznosu od 407.775,00 kn, sud je temeljem čl. 266. st. 1. i čl. 26</w:t>
      </w:r>
      <w:r w:rsidR="00881637">
        <w:t>9</w:t>
      </w:r>
      <w:r>
        <w:t>. SZ-a riješio kao pod točkama III.2. i V. izreke ovog rješenja</w:t>
      </w:r>
      <w:r w:rsidR="00881637">
        <w:t>.</w:t>
      </w:r>
    </w:p>
    <w:p w:rsidRDefault="00E55346" w:rsidP="00E55346" w:rsidR="00E55346">
      <w:pPr>
        <w:jc w:val="both"/>
      </w:pPr>
    </w:p>
    <w:p w:rsidRDefault="00881637" w:rsidP="00881637" w:rsidR="00E55346">
      <w:pPr>
        <w:ind w:firstLine="708"/>
        <w:jc w:val="both"/>
      </w:pPr>
      <w:r>
        <w:t>U</w:t>
      </w:r>
      <w:r w:rsidR="00E55346">
        <w:t xml:space="preserve"> odnosu na osporenu tražbinu drugog višeg isplatnog reda vjerovnika</w:t>
      </w:r>
      <w:r w:rsidR="00E55346" w:rsidRPr="0090319C">
        <w:t xml:space="preserve"> </w:t>
      </w:r>
      <w:r w:rsidR="00E55346">
        <w:t>REPUBLIKA HRVATSKA, Ministarstvo vanjskih i europskih poslova, Zagreb, Trg. N. Š. Zrinskog 7-8, OIB 43541122224, u iznosu od 2.894.111,00 kn</w:t>
      </w:r>
      <w:r>
        <w:t>, stečajni upravitelj je istaknuo da j</w:t>
      </w:r>
      <w:r w:rsidR="00E55346">
        <w:t xml:space="preserve">e riječ o spornoj tražbini koja se odnosi na protutužbeni zahtjev glavnog duga s pripadajućim obračunatim kamatama u </w:t>
      </w:r>
      <w:r>
        <w:t xml:space="preserve">parničnom </w:t>
      </w:r>
      <w:r w:rsidR="00E55346">
        <w:t xml:space="preserve">predmetu </w:t>
      </w:r>
      <w:r>
        <w:t xml:space="preserve">koji se vodi kod </w:t>
      </w:r>
      <w:r w:rsidR="00E55346">
        <w:t xml:space="preserve">Općinskog građanskog suda u Zagrebu pod brojem P-7232/14, </w:t>
      </w:r>
      <w:r>
        <w:t xml:space="preserve">a </w:t>
      </w:r>
      <w:r w:rsidR="00E55346">
        <w:t>koji postupak je u tijeku.</w:t>
      </w:r>
      <w:r w:rsidR="00E55346" w:rsidRPr="00F3737A">
        <w:t xml:space="preserve"> </w:t>
      </w:r>
      <w:r>
        <w:t>Stečajni upravitelj n</w:t>
      </w:r>
      <w:r w:rsidR="00E55346">
        <w:t>avodi da za osporenu tražbinu ne postoji ovršna i</w:t>
      </w:r>
      <w:r>
        <w:t xml:space="preserve">sprava. </w:t>
      </w:r>
      <w:r w:rsidR="00E55346">
        <w:t xml:space="preserve">Navodi da u istom parničnom postupku stečajni dužnik kao tužitelj potražuje od </w:t>
      </w:r>
      <w:r w:rsidR="005F1A94">
        <w:t xml:space="preserve">Republike Hrvatske, </w:t>
      </w:r>
      <w:r w:rsidR="00E55346">
        <w:t xml:space="preserve">Ministarstva </w:t>
      </w:r>
      <w:r w:rsidR="005F1A94" w:rsidRPr="005F1A94">
        <w:t xml:space="preserve">vanjskih i europskih poslova </w:t>
      </w:r>
      <w:r w:rsidR="00E55346">
        <w:t xml:space="preserve">iznos od 1.555.859,26 kn s pripadajućim kamatama. Navodi da je u predmetu bila uložena revizija te su odlukom Vrhovnog suda </w:t>
      </w:r>
      <w:r w:rsidR="005F1A94">
        <w:t>Republike Hrvatske</w:t>
      </w:r>
      <w:r w:rsidR="00E55346">
        <w:t xml:space="preserve"> prvostupanjska i drugostupanjska odluka ukinute te se postupak nalazi iznova na odlučivanju kod prvostupanjskog suda. </w:t>
      </w:r>
      <w:r>
        <w:t xml:space="preserve">Slijedom iznesenog, vezano uz osporenu tražbinu drugog višeg isplatnog reda navedenog vjerovnika u iznosu od </w:t>
      </w:r>
      <w:r w:rsidR="005F1A94">
        <w:t xml:space="preserve">2.894.111,00 </w:t>
      </w:r>
      <w:r>
        <w:t>kn, sud je temeljem čl. 266. st. 1. i čl. 269. SZ-a riješio kao pod točkama III.3. i VI. izreke ovog rješenja.</w:t>
      </w:r>
    </w:p>
    <w:p w:rsidRDefault="005F1A94" w:rsidP="00E55346" w:rsidR="00E55346">
      <w:pPr>
        <w:jc w:val="both"/>
      </w:pPr>
      <w:r>
        <w:t xml:space="preserve"> </w:t>
      </w:r>
    </w:p>
    <w:p w:rsidRDefault="00881637" w:rsidP="00881637" w:rsidR="00E55346">
      <w:pPr>
        <w:ind w:firstLine="708"/>
        <w:jc w:val="both"/>
      </w:pPr>
      <w:r>
        <w:lastRenderedPageBreak/>
        <w:t xml:space="preserve">Nadalje, </w:t>
      </w:r>
      <w:r w:rsidR="00E55346">
        <w:t xml:space="preserve">u odnosu na osporenu tražbinu drugog više isplatnog reda vjerovnika Suvlasnici stambene zgrade u Zagrebu, Pavlinski put 12, koje zastupa Gradsko stambeno komunalno gospodarstvo d.o.o., Zagreb, Savska cesta 1, OIB 03744272526, </w:t>
      </w:r>
      <w:r w:rsidR="00A33234">
        <w:t xml:space="preserve">čiju </w:t>
      </w:r>
      <w:r w:rsidR="00E55346">
        <w:t>prijavljenu tražbinu</w:t>
      </w:r>
      <w:r w:rsidR="00A33234">
        <w:t xml:space="preserve"> u ukupnom iznosu od</w:t>
      </w:r>
      <w:r w:rsidR="00E55346">
        <w:t xml:space="preserve"> </w:t>
      </w:r>
      <w:r w:rsidR="00A33234">
        <w:t xml:space="preserve">24.900,63 kn, stečajni upravitelj </w:t>
      </w:r>
      <w:r w:rsidR="00E55346">
        <w:t>je osporio djelomično u visini od 13.514,45 kn,</w:t>
      </w:r>
      <w:r w:rsidR="00A33234">
        <w:t xml:space="preserve"> stečajni upravitelj je istaknuo</w:t>
      </w:r>
      <w:r w:rsidR="00E55346">
        <w:t xml:space="preserve"> da u razdoblju na koje se odnosi osporeni iznos MRĐEN d.o.o. nije bio niti vlasnik niti korisnik predmetne nekretnine za koju se odnosi osporena pričuva. Navodi da za osporeni iznos od 13.514,45 kn postoji ovršna isprava, a riječ je o pravomoćnom i ovršnom rješenju o ovrsi javnog bilježnika broj Ovrv-58589/16.</w:t>
      </w:r>
      <w:r w:rsidR="00A33234">
        <w:t xml:space="preserve"> Prema tome, budući da za osporenu tražbinu navedenog vjerovnika postoji ovršna isprava, na parnicu je valjalo uputiti osporavatelja da dokaže osnovanost svoga osporavanja te je temeljem odredbe čl. 266. st. 4. i čl. 267. SZ-a riješeno kao pod točkama III.4. i VII. izreke ovog rješenja. </w:t>
      </w:r>
    </w:p>
    <w:p w:rsidRDefault="00E55346" w:rsidP="00E55346" w:rsidR="00E55346">
      <w:pPr>
        <w:jc w:val="both"/>
      </w:pPr>
    </w:p>
    <w:p w:rsidRDefault="009468B0" w:rsidP="009468B0" w:rsidR="002032E7">
      <w:pPr>
        <w:jc w:val="center"/>
      </w:pPr>
      <w:r w:rsidRPr="002032E7">
        <w:t>U Karlovcu</w:t>
      </w:r>
      <w:r w:rsidR="004A201D" w:rsidRPr="002032E7">
        <w:t xml:space="preserve"> </w:t>
      </w:r>
      <w:r w:rsidR="00A33234">
        <w:t>4</w:t>
      </w:r>
      <w:r w:rsidR="007111A3">
        <w:t>. rujna</w:t>
      </w:r>
      <w:r w:rsidR="00A94ACA">
        <w:t xml:space="preserve"> 2018.</w:t>
      </w:r>
      <w:r w:rsidRPr="002032E7">
        <w:t xml:space="preserve"> </w:t>
      </w:r>
    </w:p>
    <w:p w:rsidRDefault="001A313A" w:rsidP="009468B0" w:rsidR="001A313A" w:rsidRPr="00267DA6">
      <w:pPr>
        <w:jc w:val="center"/>
        <w:rPr>
          <w:b/>
        </w:rPr>
      </w:pP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A33234" w:rsidR="0091049A" w:rsidRPr="00267DA6">
      <w:headerReference w:type="even" r:id="rId11"/>
      <w:headerReference w:type="default" r:id="rId12"/>
      <w:pgSz w:h="16838" w:w="11906"/>
      <w:pgMar w:gutter="0" w:footer="708" w:header="708" w:left="1417" w:bottom="2127"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A3359">
      <w:rPr>
        <w:rStyle w:val="Brojstranice"/>
        <w:noProof/>
      </w:rPr>
      <w:t>5</w:t>
    </w:r>
    <w:r>
      <w:rPr>
        <w:rStyle w:val="Brojstranice"/>
      </w:rPr>
      <w:fldChar w:fldCharType="end"/>
    </w:r>
  </w:p>
  <w:p w:rsidRDefault="00871FD3" w:rsidP="00AE0E25" w:rsidR="00871FD3">
    <w:pPr>
      <w:pStyle w:val="Zaglavlje"/>
      <w:jc w:val="center"/>
    </w:pPr>
    <w:r>
      <w:t xml:space="preserve">                                                                                                                               4 St-</w:t>
    </w:r>
    <w:r w:rsidR="007F6CD8">
      <w:t>4060</w:t>
    </w:r>
    <w:r w:rsidR="009065F4">
      <w:t>/1</w:t>
    </w:r>
    <w:r w:rsidR="007F6CD8">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C87771"/>
    <w:multiLevelType w:val="hybridMultilevel"/>
    <w:tmpl w:val="9CDE6CDE"/>
    <w:lvl w:tplc="E0A814C8" w:ilvl="0">
      <w:start w:val="2"/>
      <w:numFmt w:val="bullet"/>
      <w:lvlText w:val="-"/>
      <w:lvlJc w:val="left"/>
      <w:pPr>
        <w:ind w:hanging="360" w:left="1380"/>
      </w:pPr>
      <w:rPr>
        <w:rFonts w:cs="Times New Roman" w:eastAsia="Times New Roman" w:hAnsi="Times New Roman" w:ascii="Times New Roman" w:hint="default"/>
      </w:rPr>
    </w:lvl>
    <w:lvl w:tentative="true" w:tplc="041A0003" w:ilvl="1">
      <w:start w:val="1"/>
      <w:numFmt w:val="bullet"/>
      <w:lvlText w:val="o"/>
      <w:lvlJc w:val="left"/>
      <w:pPr>
        <w:ind w:hanging="360" w:left="2100"/>
      </w:pPr>
      <w:rPr>
        <w:rFonts w:cs="Courier New" w:hAnsi="Courier New" w:ascii="Courier New" w:hint="default"/>
      </w:rPr>
    </w:lvl>
    <w:lvl w:tentative="true" w:tplc="041A0005" w:ilvl="2">
      <w:start w:val="1"/>
      <w:numFmt w:val="bullet"/>
      <w:lvlText w:val=""/>
      <w:lvlJc w:val="left"/>
      <w:pPr>
        <w:ind w:hanging="360" w:left="2820"/>
      </w:pPr>
      <w:rPr>
        <w:rFonts w:hAnsi="Wingdings" w:ascii="Wingdings" w:hint="default"/>
      </w:rPr>
    </w:lvl>
    <w:lvl w:tentative="true" w:tplc="041A0001" w:ilvl="3">
      <w:start w:val="1"/>
      <w:numFmt w:val="bullet"/>
      <w:lvlText w:val=""/>
      <w:lvlJc w:val="left"/>
      <w:pPr>
        <w:ind w:hanging="360" w:left="3540"/>
      </w:pPr>
      <w:rPr>
        <w:rFonts w:hAnsi="Symbol" w:ascii="Symbol" w:hint="default"/>
      </w:rPr>
    </w:lvl>
    <w:lvl w:tentative="true" w:tplc="041A0003" w:ilvl="4">
      <w:start w:val="1"/>
      <w:numFmt w:val="bullet"/>
      <w:lvlText w:val="o"/>
      <w:lvlJc w:val="left"/>
      <w:pPr>
        <w:ind w:hanging="360" w:left="4260"/>
      </w:pPr>
      <w:rPr>
        <w:rFonts w:cs="Courier New" w:hAnsi="Courier New" w:ascii="Courier New" w:hint="default"/>
      </w:rPr>
    </w:lvl>
    <w:lvl w:tentative="true" w:tplc="041A0005" w:ilvl="5">
      <w:start w:val="1"/>
      <w:numFmt w:val="bullet"/>
      <w:lvlText w:val=""/>
      <w:lvlJc w:val="left"/>
      <w:pPr>
        <w:ind w:hanging="360" w:left="4980"/>
      </w:pPr>
      <w:rPr>
        <w:rFonts w:hAnsi="Wingdings" w:ascii="Wingdings" w:hint="default"/>
      </w:rPr>
    </w:lvl>
    <w:lvl w:tentative="true" w:tplc="041A0001" w:ilvl="6">
      <w:start w:val="1"/>
      <w:numFmt w:val="bullet"/>
      <w:lvlText w:val=""/>
      <w:lvlJc w:val="left"/>
      <w:pPr>
        <w:ind w:hanging="360" w:left="5700"/>
      </w:pPr>
      <w:rPr>
        <w:rFonts w:hAnsi="Symbol" w:ascii="Symbol" w:hint="default"/>
      </w:rPr>
    </w:lvl>
    <w:lvl w:tentative="true" w:tplc="041A0003" w:ilvl="7">
      <w:start w:val="1"/>
      <w:numFmt w:val="bullet"/>
      <w:lvlText w:val="o"/>
      <w:lvlJc w:val="left"/>
      <w:pPr>
        <w:ind w:hanging="360" w:left="6420"/>
      </w:pPr>
      <w:rPr>
        <w:rFonts w:cs="Courier New" w:hAnsi="Courier New" w:ascii="Courier New" w:hint="default"/>
      </w:rPr>
    </w:lvl>
    <w:lvl w:tentative="true" w:tplc="041A0005" w:ilvl="8">
      <w:start w:val="1"/>
      <w:numFmt w:val="bullet"/>
      <w:lvlText w:val=""/>
      <w:lvlJc w:val="left"/>
      <w:pPr>
        <w:ind w:hanging="360" w:left="7140"/>
      </w:pPr>
      <w:rPr>
        <w:rFonts w:hAnsi="Wingdings" w:ascii="Wingdings" w:hint="default"/>
      </w:rPr>
    </w:lvl>
  </w:abstractNum>
  <w:abstractNum w:abstractNumId="2">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4">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6">
    <w:nsid w:val="38C10029"/>
    <w:multiLevelType w:val="hybridMultilevel"/>
    <w:tmpl w:val="71C4FF06"/>
    <w:lvl w:tplc="DB8415C4" w:ilvl="0">
      <w:start w:val="2"/>
      <w:numFmt w:val="bullet"/>
      <w:lvlText w:val="-"/>
      <w:lvlJc w:val="left"/>
      <w:pPr>
        <w:ind w:hanging="360" w:left="1740"/>
      </w:pPr>
      <w:rPr>
        <w:rFonts w:cs="Times New Roman" w:eastAsia="Times New Roman" w:hAnsi="Times New Roman" w:ascii="Times New Roman" w:hint="default"/>
      </w:rPr>
    </w:lvl>
    <w:lvl w:tentative="true" w:tplc="041A0003" w:ilvl="1">
      <w:start w:val="1"/>
      <w:numFmt w:val="bullet"/>
      <w:lvlText w:val="o"/>
      <w:lvlJc w:val="left"/>
      <w:pPr>
        <w:ind w:hanging="360" w:left="2460"/>
      </w:pPr>
      <w:rPr>
        <w:rFonts w:cs="Courier New" w:hAnsi="Courier New" w:ascii="Courier New" w:hint="default"/>
      </w:rPr>
    </w:lvl>
    <w:lvl w:tentative="true" w:tplc="041A0005" w:ilvl="2">
      <w:start w:val="1"/>
      <w:numFmt w:val="bullet"/>
      <w:lvlText w:val=""/>
      <w:lvlJc w:val="left"/>
      <w:pPr>
        <w:ind w:hanging="360" w:left="3180"/>
      </w:pPr>
      <w:rPr>
        <w:rFonts w:hAnsi="Wingdings" w:ascii="Wingdings" w:hint="default"/>
      </w:rPr>
    </w:lvl>
    <w:lvl w:tentative="true" w:tplc="041A0001" w:ilvl="3">
      <w:start w:val="1"/>
      <w:numFmt w:val="bullet"/>
      <w:lvlText w:val=""/>
      <w:lvlJc w:val="left"/>
      <w:pPr>
        <w:ind w:hanging="360" w:left="3900"/>
      </w:pPr>
      <w:rPr>
        <w:rFonts w:hAnsi="Symbol" w:ascii="Symbol" w:hint="default"/>
      </w:rPr>
    </w:lvl>
    <w:lvl w:tentative="true" w:tplc="041A0003" w:ilvl="4">
      <w:start w:val="1"/>
      <w:numFmt w:val="bullet"/>
      <w:lvlText w:val="o"/>
      <w:lvlJc w:val="left"/>
      <w:pPr>
        <w:ind w:hanging="360" w:left="4620"/>
      </w:pPr>
      <w:rPr>
        <w:rFonts w:cs="Courier New" w:hAnsi="Courier New" w:ascii="Courier New" w:hint="default"/>
      </w:rPr>
    </w:lvl>
    <w:lvl w:tentative="true" w:tplc="041A0005" w:ilvl="5">
      <w:start w:val="1"/>
      <w:numFmt w:val="bullet"/>
      <w:lvlText w:val=""/>
      <w:lvlJc w:val="left"/>
      <w:pPr>
        <w:ind w:hanging="360" w:left="5340"/>
      </w:pPr>
      <w:rPr>
        <w:rFonts w:hAnsi="Wingdings" w:ascii="Wingdings" w:hint="default"/>
      </w:rPr>
    </w:lvl>
    <w:lvl w:tentative="true" w:tplc="041A0001" w:ilvl="6">
      <w:start w:val="1"/>
      <w:numFmt w:val="bullet"/>
      <w:lvlText w:val=""/>
      <w:lvlJc w:val="left"/>
      <w:pPr>
        <w:ind w:hanging="360" w:left="6060"/>
      </w:pPr>
      <w:rPr>
        <w:rFonts w:hAnsi="Symbol" w:ascii="Symbol" w:hint="default"/>
      </w:rPr>
    </w:lvl>
    <w:lvl w:tentative="true" w:tplc="041A0003" w:ilvl="7">
      <w:start w:val="1"/>
      <w:numFmt w:val="bullet"/>
      <w:lvlText w:val="o"/>
      <w:lvlJc w:val="left"/>
      <w:pPr>
        <w:ind w:hanging="360" w:left="6780"/>
      </w:pPr>
      <w:rPr>
        <w:rFonts w:cs="Courier New" w:hAnsi="Courier New" w:ascii="Courier New" w:hint="default"/>
      </w:rPr>
    </w:lvl>
    <w:lvl w:tentative="true" w:tplc="041A0005" w:ilvl="8">
      <w:start w:val="1"/>
      <w:numFmt w:val="bullet"/>
      <w:lvlText w:val=""/>
      <w:lvlJc w:val="left"/>
      <w:pPr>
        <w:ind w:hanging="360" w:left="7500"/>
      </w:pPr>
      <w:rPr>
        <w:rFonts w:hAnsi="Wingdings" w:ascii="Wingdings" w:hint="default"/>
      </w:rPr>
    </w:lvl>
  </w:abstractNum>
  <w:abstractNum w:abstractNumId="7">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8">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D3D60AD"/>
    <w:multiLevelType w:val="hybridMultilevel"/>
    <w:tmpl w:val="74B4A658"/>
    <w:lvl w:tplc="803E4E84" w:ilvl="0">
      <w:start w:val="3"/>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num w:numId="1">
    <w:abstractNumId w:val="0"/>
  </w:num>
  <w:num w:numId="2">
    <w:abstractNumId w:val="14"/>
  </w:num>
  <w:num w:numId="3">
    <w:abstractNumId w:val="5"/>
  </w:num>
  <w:num w:numId="4">
    <w:abstractNumId w:val="10"/>
  </w:num>
  <w:num w:numId="5">
    <w:abstractNumId w:val="4"/>
  </w:num>
  <w:num w:numId="6">
    <w:abstractNumId w:val="2"/>
  </w:num>
  <w:num w:numId="7">
    <w:abstractNumId w:val="9"/>
  </w:num>
  <w:num w:numId="8">
    <w:abstractNumId w:val="11"/>
  </w:num>
  <w:num w:numId="9">
    <w:abstractNumId w:val="12"/>
  </w:num>
  <w:num w:numId="10">
    <w:abstractNumId w:val="8"/>
  </w:num>
  <w:num w:numId="11">
    <w:abstractNumId w:val="13"/>
  </w:num>
  <w:num w:numId="12">
    <w:abstractNumId w:val="7"/>
  </w:num>
  <w:num w:numId="13">
    <w:abstractNumId w:val="3"/>
  </w:num>
  <w:num w:numId="14">
    <w:abstractNumId w:val="15"/>
  </w:num>
  <w:num w:numId="15">
    <w:abstractNumId w:val="1"/>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E4599"/>
    <w:rsid w:val="00120C2D"/>
    <w:rsid w:val="00131B20"/>
    <w:rsid w:val="00153907"/>
    <w:rsid w:val="00153D87"/>
    <w:rsid w:val="001772EB"/>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4CEF"/>
    <w:rsid w:val="002E71E9"/>
    <w:rsid w:val="002F461A"/>
    <w:rsid w:val="0030106D"/>
    <w:rsid w:val="00313BDB"/>
    <w:rsid w:val="003565B3"/>
    <w:rsid w:val="00374A53"/>
    <w:rsid w:val="00392297"/>
    <w:rsid w:val="003B20DB"/>
    <w:rsid w:val="003D0B7D"/>
    <w:rsid w:val="00410E5B"/>
    <w:rsid w:val="00412FA7"/>
    <w:rsid w:val="004268EE"/>
    <w:rsid w:val="004333B9"/>
    <w:rsid w:val="00447244"/>
    <w:rsid w:val="00483FA4"/>
    <w:rsid w:val="00487DCD"/>
    <w:rsid w:val="00495F92"/>
    <w:rsid w:val="004A201D"/>
    <w:rsid w:val="004A44BE"/>
    <w:rsid w:val="004B1B70"/>
    <w:rsid w:val="004F56F5"/>
    <w:rsid w:val="00504675"/>
    <w:rsid w:val="00505ABF"/>
    <w:rsid w:val="0050695B"/>
    <w:rsid w:val="005106D0"/>
    <w:rsid w:val="00562398"/>
    <w:rsid w:val="005646C8"/>
    <w:rsid w:val="005941CA"/>
    <w:rsid w:val="005C24C0"/>
    <w:rsid w:val="005E3015"/>
    <w:rsid w:val="005F0277"/>
    <w:rsid w:val="005F1A94"/>
    <w:rsid w:val="005F4321"/>
    <w:rsid w:val="006007B5"/>
    <w:rsid w:val="00617778"/>
    <w:rsid w:val="00643621"/>
    <w:rsid w:val="00650897"/>
    <w:rsid w:val="00657EC4"/>
    <w:rsid w:val="00660B8E"/>
    <w:rsid w:val="006A1B6A"/>
    <w:rsid w:val="006A7683"/>
    <w:rsid w:val="006B02A2"/>
    <w:rsid w:val="006B0440"/>
    <w:rsid w:val="006D5A97"/>
    <w:rsid w:val="006D621E"/>
    <w:rsid w:val="006E19E2"/>
    <w:rsid w:val="006E5A28"/>
    <w:rsid w:val="006F3DDB"/>
    <w:rsid w:val="006F485F"/>
    <w:rsid w:val="007111A3"/>
    <w:rsid w:val="007537E0"/>
    <w:rsid w:val="00764B48"/>
    <w:rsid w:val="00770120"/>
    <w:rsid w:val="00783E03"/>
    <w:rsid w:val="007A77B3"/>
    <w:rsid w:val="007C1F4C"/>
    <w:rsid w:val="007D34E0"/>
    <w:rsid w:val="007F6CD8"/>
    <w:rsid w:val="0080578E"/>
    <w:rsid w:val="00834391"/>
    <w:rsid w:val="00844E28"/>
    <w:rsid w:val="00845C3F"/>
    <w:rsid w:val="00871FD3"/>
    <w:rsid w:val="008748E1"/>
    <w:rsid w:val="00881637"/>
    <w:rsid w:val="0088799E"/>
    <w:rsid w:val="00893CE9"/>
    <w:rsid w:val="008A3359"/>
    <w:rsid w:val="008A3BF4"/>
    <w:rsid w:val="008B74E3"/>
    <w:rsid w:val="008C1837"/>
    <w:rsid w:val="008C51C3"/>
    <w:rsid w:val="008D5020"/>
    <w:rsid w:val="008E1CB9"/>
    <w:rsid w:val="008F1555"/>
    <w:rsid w:val="009065F4"/>
    <w:rsid w:val="0091049A"/>
    <w:rsid w:val="009237A9"/>
    <w:rsid w:val="00923BEE"/>
    <w:rsid w:val="00937F31"/>
    <w:rsid w:val="009468B0"/>
    <w:rsid w:val="009553E7"/>
    <w:rsid w:val="00985DE2"/>
    <w:rsid w:val="00996926"/>
    <w:rsid w:val="0099750F"/>
    <w:rsid w:val="009D3D71"/>
    <w:rsid w:val="009F0937"/>
    <w:rsid w:val="00A13175"/>
    <w:rsid w:val="00A14DAD"/>
    <w:rsid w:val="00A24BC2"/>
    <w:rsid w:val="00A330A9"/>
    <w:rsid w:val="00A33234"/>
    <w:rsid w:val="00A4312C"/>
    <w:rsid w:val="00A44134"/>
    <w:rsid w:val="00A45370"/>
    <w:rsid w:val="00A618B3"/>
    <w:rsid w:val="00A66CC2"/>
    <w:rsid w:val="00A77BB3"/>
    <w:rsid w:val="00A94ACA"/>
    <w:rsid w:val="00A94AF3"/>
    <w:rsid w:val="00AB5C0D"/>
    <w:rsid w:val="00AE0E25"/>
    <w:rsid w:val="00AE2504"/>
    <w:rsid w:val="00AF58ED"/>
    <w:rsid w:val="00B103D9"/>
    <w:rsid w:val="00B14000"/>
    <w:rsid w:val="00B20D76"/>
    <w:rsid w:val="00B22A7F"/>
    <w:rsid w:val="00B50EEB"/>
    <w:rsid w:val="00B81753"/>
    <w:rsid w:val="00B93ADE"/>
    <w:rsid w:val="00BA6ECF"/>
    <w:rsid w:val="00BD2065"/>
    <w:rsid w:val="00BD3394"/>
    <w:rsid w:val="00BE6956"/>
    <w:rsid w:val="00BF457A"/>
    <w:rsid w:val="00BF52EC"/>
    <w:rsid w:val="00C07070"/>
    <w:rsid w:val="00C120CE"/>
    <w:rsid w:val="00C148B4"/>
    <w:rsid w:val="00C14D9F"/>
    <w:rsid w:val="00C14EB7"/>
    <w:rsid w:val="00C219E0"/>
    <w:rsid w:val="00C26ACD"/>
    <w:rsid w:val="00C5467A"/>
    <w:rsid w:val="00C567C0"/>
    <w:rsid w:val="00C60A3B"/>
    <w:rsid w:val="00C65FCF"/>
    <w:rsid w:val="00C71058"/>
    <w:rsid w:val="00C71732"/>
    <w:rsid w:val="00C83DC2"/>
    <w:rsid w:val="00C83EDF"/>
    <w:rsid w:val="00C842AF"/>
    <w:rsid w:val="00C91549"/>
    <w:rsid w:val="00C951B7"/>
    <w:rsid w:val="00CA0009"/>
    <w:rsid w:val="00CA1F5B"/>
    <w:rsid w:val="00CA6C99"/>
    <w:rsid w:val="00CC4222"/>
    <w:rsid w:val="00CC63AF"/>
    <w:rsid w:val="00CD08C4"/>
    <w:rsid w:val="00CD6CDA"/>
    <w:rsid w:val="00D26C39"/>
    <w:rsid w:val="00D42104"/>
    <w:rsid w:val="00D4607D"/>
    <w:rsid w:val="00D66539"/>
    <w:rsid w:val="00D71AC9"/>
    <w:rsid w:val="00DA7321"/>
    <w:rsid w:val="00DC4E31"/>
    <w:rsid w:val="00E077F3"/>
    <w:rsid w:val="00E07968"/>
    <w:rsid w:val="00E10266"/>
    <w:rsid w:val="00E122FE"/>
    <w:rsid w:val="00E504F4"/>
    <w:rsid w:val="00E55346"/>
    <w:rsid w:val="00E6357E"/>
    <w:rsid w:val="00EA1FC6"/>
    <w:rsid w:val="00EA39DD"/>
    <w:rsid w:val="00EB2C04"/>
    <w:rsid w:val="00EC0260"/>
    <w:rsid w:val="00F1017A"/>
    <w:rsid w:val="00F51122"/>
    <w:rsid w:val="00F72BAE"/>
    <w:rsid w:val="00F77ECE"/>
    <w:rsid w:val="00F97D8F"/>
    <w:rsid w:val="00FA24D1"/>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8A3359"/>
    <w:rPr>
      <w:color w:val="808080"/>
      <w:bdr w:space="0" w:sz="0" w:color="auto" w:val="none"/>
      <w:shd w:fill="auto" w:color="auto" w:val="clear"/>
    </w:rPr>
  </w:style>
  <w:style w:customStyle="true" w:styleId="eSPISCCParagraphDefaultFont" w:type="character">
    <w:name w:val="eSPIS_CC_Paragraph Default Font"/>
    <w:basedOn w:val="Zadanifontodlomka"/>
    <w:rsid w:val="008A33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3359"/>
    <w:rPr>
      <w:bdr w:space="0" w:sz="0" w:color="auto" w:val="none"/>
      <w:shd w:fill="FFFFCC" w:color="auto" w:val="clear"/>
      <w:lang w:val="hr-HR"/>
    </w:rPr>
  </w:style>
  <w:style w:customStyle="true" w:styleId="PozadinaSvijetloCrvena" w:type="character">
    <w:name w:val="Pozadina_SvijetloCrvena"/>
    <w:basedOn w:val="eSPISCCParagraphDefaultFont"/>
    <w:rsid w:val="008A33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33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8A3359"/>
    <w:rPr>
      <w:color w:val="808080"/>
      <w:bdr w:color="auto" w:space="0" w:sz="0" w:val="none"/>
      <w:shd w:color="auto" w:fill="auto" w:val="clear"/>
    </w:rPr>
  </w:style>
  <w:style w:customStyle="1" w:styleId="eSPISCCParagraphDefaultFont" w:type="character">
    <w:name w:val="eSPIS_CC_Paragraph Default Font"/>
    <w:basedOn w:val="Zadanifontodlomka"/>
    <w:rsid w:val="008A33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3359"/>
    <w:rPr>
      <w:bdr w:color="auto" w:space="0" w:sz="0" w:val="none"/>
      <w:shd w:color="auto" w:fill="FFFFCC" w:val="clear"/>
      <w:lang w:val="hr-HR"/>
    </w:rPr>
  </w:style>
  <w:style w:customStyle="1" w:styleId="PozadinaSvijetloCrvena" w:type="character">
    <w:name w:val="Pozadina_SvijetloCrvena"/>
    <w:basedOn w:val="eSPISCCParagraphDefaultFont"/>
    <w:rsid w:val="008A33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33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4060</izvorni_sadrzaj>
    <derivirana_varijabla naziv="DomainObject.Predmet.Broj_1">4060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St-4060/2016</izvorni_sadrzaj>
    <derivirana_varijabla naziv="DomainObject.Predmet.OznakaBroj_1">St-4060/2016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MRĐEN d.o.o. za proizvodnju, građevinarstvo i trgovinu u stečaju zastupanog po punomoćniku Ivica Mrđen</izvorni_sadrzaj>
    <derivirana_varijabla naziv="DomainObject.Predmet.ProtustrankaFormated_1">  MRĐEN d.o.o. za proizvodnju, građevinarstvo i trgovinu u stečaju zastupanog po punomoćniku Ivica Mrđen</derivirana_varijabla>
  </DomainObject.Predmet.ProtustrankaFormated>
  <DomainObject.Predmet.ProtustrankaFormatedOIB>
    <izvorni_sadrzaj>  MRĐEN d.o.o. za proizvodnju, građevinarstvo i trgovinu u stečaju, OIB 98427121372 zastupanog po punomoćniku Ivica Mrđen</izvorni_sadrzaj>
    <derivirana_varijabla naziv="DomainObject.Predmet.ProtustrankaFormatedOIB_1">  MRĐEN d.o.o. za proizvodnju, građevinarstvo i trgovinu u stečaju, OIB 98427121372 zastupanog po punomoćniku Ivica Mrđen</derivirana_varijabla>
  </DomainObject.Predmet.ProtustrankaFormatedOIB>
  <DomainObject.Predmet.ProtustrankaFormatedWithAdress>
    <izvorni_sadrzaj> MRĐEN d.o.o. za proizvodnju, građevinarstvo i trgovinu u stečaju, Brozova 30, 10000 Zagreb zastupanog po punomoćniku Ivica Mrđen</izvorni_sadrzaj>
    <derivirana_varijabla naziv="DomainObject.Predmet.ProtustrankaFormatedWithAdress_1"> MRĐEN d.o.o. za proizvodnju, građevinarstvo i trgovinu u stečaju, Brozova 30, 10000 Zagreb zastupanog po punomoćniku Ivica Mrđen</derivirana_varijabla>
  </DomainObject.Predmet.ProtustrankaFormatedWithAdress>
  <DomainObject.Predmet.ProtustrankaFormatedWithAdressOIB>
    <izvorni_sadrzaj> MRĐEN d.o.o. za proizvodnju, građevinarstvo i trgovinu u stečaju, OIB 98427121372, Brozova 30, 10000 Zagreb zastupanog po punomoćniku Ivica Mrđen</izvorni_sadrzaj>
    <derivirana_varijabla naziv="DomainObject.Predmet.ProtustrankaFormatedWithAdressOIB_1"> MRĐEN d.o.o. za proizvodnju, građevinarstvo i trgovinu u stečaju, OIB 98427121372, Brozova 30, 10000 Zagreb zastupanog po punomoćniku Ivica Mrđen</derivirana_varijabla>
  </DomainObject.Predmet.ProtustrankaFormatedWithAdressOIB>
  <DomainObject.Predmet.ProtustrankaWithAdress>
    <izvorni_sadrzaj>MRĐEN d.o.o. za proizvodnju, građevinarstvo i trgovinu u stečaju Brozova 30, 10000 Zagreb</izvorni_sadrzaj>
    <derivirana_varijabla naziv="DomainObject.Predmet.ProtustrankaWithAdress_1">MRĐEN d.o.o. za proizvodnju, građevinarstvo i trgovinu u stečaju Brozova 30, 10000 Zagreb</derivirana_varijabla>
  </DomainObject.Predmet.ProtustrankaWithAdress>
  <DomainObject.Predmet.ProtustrankaWithAdressOIB>
    <izvorni_sadrzaj>MRĐEN d.o.o. za proizvodnju, građevinarstvo i trgovinu u stečaju, OIB 98427121372, Brozova 30, 10000 Zagreb</izvorni_sadrzaj>
    <derivirana_varijabla naziv="DomainObject.Predmet.ProtustrankaWithAdressOIB_1">MRĐEN d.o.o. za proizvodnju, građevinarstvo i trgovinu u stečaju, OIB 98427121372, Brozova 30, 10000 Zagreb</derivirana_varijabla>
  </DomainObject.Predmet.ProtustrankaWithAdressOIB>
  <DomainObject.Predmet.ProtustrankaNazivFormated>
    <izvorni_sadrzaj>MRĐEN d.o.o. za proizvodnju, građevinarstvo i trgovinu u stečaju</izvorni_sadrzaj>
    <derivirana_varijabla naziv="DomainObject.Predmet.ProtustrankaNazivFormated_1">MRĐEN d.o.o. za proizvodnju, građevinarstvo i trgovinu u stečaju</derivirana_varijabla>
  </DomainObject.Predmet.ProtustrankaNazivFormated>
  <DomainObject.Predmet.ProtustrankaNazivFormatedOIB>
    <izvorni_sadrzaj>MRĐEN d.o.o. za proizvodnju, građevinarstvo i trgovinu u stečaju, OIB 98427121372</izvorni_sadrzaj>
    <derivirana_varijabla naziv="DomainObject.Predmet.ProtustrankaNazivFormatedOIB_1">MRĐEN d.o.o. za proizvodnju, građevinarstvo i trgovinu u stečaju, OIB 98427121372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RH</izvorni_sadrzaj>
    <derivirana_varijabla naziv="DomainObject.Predmet.StrankaFormated_1">  FINA Regionalni centar Zagreb; Ministarstvo financija RH</derivirana_varijabla>
  </DomainObject.Predmet.StrankaFormated>
  <DomainObject.Predmet.StrankaFormatedOIB>
    <izvorni_sadrzaj>  FINA Regionalni centar Zagreb, OIB 85821130368; Ministarstvo financija RH</izvorni_sadrzaj>
    <derivirana_varijabla naziv="DomainObject.Predmet.StrankaFormatedOIB_1">  FINA Regionalni centar Zagreb, OIB 85821130368; Ministarstvo financija RH</derivirana_varijabla>
  </DomainObject.Predmet.StrankaFormatedOIB>
  <DomainObject.Predmet.StrankaFormatedWithAdress>
    <izvorni_sadrzaj> FINA Regionalni centar Zagreb, Trg svibanjskih žrtava 1995. 1, 10000 Zagreb; Ministarstvo financija RH</izvorni_sadrzaj>
    <derivirana_varijabla naziv="DomainObject.Predmet.StrankaFormatedWithAdress_1"> FINA Regionalni centar Zagreb, Trg svibanjskih žrtava 1995. 1, 10000 Zagreb; Ministarstvo financija RH</derivirana_varijabla>
  </DomainObject.Predmet.StrankaFormatedWithAdress>
  <DomainObject.Predmet.StrankaFormatedWithAdressOIB>
    <izvorni_sadrzaj> FINA Regionalni centar Zagreb, OIB 85821130368, Trg svibanjskih žrtava 1995. 1, 10000 Zagreb; Ministarstvo financija RH</izvorni_sadrzaj>
    <derivirana_varijabla naziv="DomainObject.Predmet.StrankaFormatedWithAdressOIB_1"> FINA Regionalni centar Zagreb, OIB 85821130368, Trg svibanjskih žrtava 1995. 1, 10000 Zagreb; Ministarstvo financija RH</derivirana_varijabla>
  </DomainObject.Predmet.StrankaFormatedWithAdressOIB>
  <DomainObject.Predmet.StrankaWithAdress>
    <izvorni_sadrzaj>FINA Regionalni centar Zagreb Trg svibanjskih žrtava 1995. 1,10000 Zagreb,Ministarstvo financija RH </izvorni_sadrzaj>
    <derivirana_varijabla naziv="DomainObject.Predmet.StrankaWithAdress_1">FINA Regionalni centar Zagreb Trg svibanjskih žrtava 1995. 1,10000 Zagreb,Ministarstvo financija RH </derivirana_varijabla>
  </DomainObject.Predmet.StrankaWithAdress>
  <DomainObject.Predmet.StrankaWithAdressOIB>
    <izvorni_sadrzaj>FINA Regionalni centar Zagreb, OIB 85821130368, Trg svibanjskih žrtava 1995. 1,10000 Zagreb,Ministarstvo financija RH</izvorni_sadrzaj>
    <derivirana_varijabla naziv="DomainObject.Predmet.StrankaWithAdressOIB_1">FINA Regionalni centar Zagreb, OIB 85821130368, Trg svibanjskih žrtava 1995. 1,10000 Zagreb,Ministarstvo financija RH</derivirana_varijabla>
  </DomainObject.Predmet.StrankaWithAdressOIB>
  <DomainObject.Predmet.StrankaNazivFormated>
    <izvorni_sadrzaj>FINA Regionalni centar Zagreb,Ministarstvo financija RH</izvorni_sadrzaj>
    <derivirana_varijabla naziv="DomainObject.Predmet.StrankaNazivFormated_1">FINA Regionalni centar Zagreb,Ministarstvo financija RH</derivirana_varijabla>
  </DomainObject.Predmet.StrankaNazivFormated>
  <DomainObject.Predmet.StrankaNazivFormatedOIB>
    <izvorni_sadrzaj>FINA Regionalni centar Zagreb, OIB 85821130368,Ministarstvo financija RH</izvorni_sadrzaj>
    <derivirana_varijabla naziv="DomainObject.Predmet.StrankaNazivFormatedOIB_1">FINA Regionalni centar Zagreb, OIB 85821130368,Ministarstvo financija RH</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Ministarstvo financija RH</item>
    </izvorni_sadrzaj>
    <derivirana_varijabla naziv="DomainObject.Predmet.StrankaListFormated_1">
      <item>FINA Regionalni centar Zagreb</item>
      <item>Ministarstvo financija RH</item>
    </derivirana_varijabla>
  </DomainObject.Predmet.StrankaListFormated>
  <DomainObject.Predmet.StrankaListFormatedOIB>
    <izvorni_sadrzaj>
      <item>FINA Regionalni centar Zagreb, OIB 85821130368</item>
      <item>Ministarstvo financija RH</item>
    </izvorni_sadrzaj>
    <derivirana_varijabla naziv="DomainObject.Predmet.StrankaListFormatedOIB_1">
      <item>FINA Regionalni centar Zagreb, OIB 85821130368</item>
      <item>Ministarstvo financija RH</item>
    </derivirana_varijabla>
  </DomainObject.Predmet.StrankaListFormatedOIB>
  <DomainObject.Predmet.StrankaListFormatedWithAdress>
    <izvorni_sadrzaj>
      <item>FINA Regionalni centar Zagreb, Trg svibanjskih žrtava 1995. 1, 10000 Zagreb</item>
      <item>Ministarstvo financija RH</item>
    </izvorni_sadrzaj>
    <derivirana_varijabla naziv="DomainObject.Predmet.StrankaListFormatedWithAdress_1">
      <item>FINA Regionalni centar Zagreb, Trg svibanjskih žrtava 1995. 1, 10000 Zagreb</item>
      <item>Ministarstvo financija RH</item>
    </derivirana_varijabla>
  </DomainObject.Predmet.StrankaListFormatedWithAdress>
  <DomainObject.Predmet.StrankaListFormatedWithAdressOIB>
    <izvorni_sadrzaj>
      <item>FINA Regionalni centar Zagreb, OIB 85821130368, Trg svibanjskih žrtava 1995. 1, 10000 Zagreb</item>
      <item>Ministarstvo financija RH</item>
    </izvorni_sadrzaj>
    <derivirana_varijabla naziv="DomainObject.Predmet.StrankaListFormatedWithAdressOIB_1">
      <item>FINA Regionalni centar Zagreb, OIB 85821130368, Trg svibanjskih žrtava 1995. 1, 10000 Zagreb</item>
      <item>Ministarstvo financija RH</item>
    </derivirana_varijabla>
  </DomainObject.Predmet.StrankaListFormatedWithAdressOIB>
  <DomainObject.Predmet.StrankaListNazivFormated>
    <izvorni_sadrzaj>
      <item>FINA Regionalni centar Zagreb</item>
      <item>Ministarstvo financija RH</item>
    </izvorni_sadrzaj>
    <derivirana_varijabla naziv="DomainObject.Predmet.StrankaListNazivFormated_1">
      <item>FINA Regionalni centar Zagreb</item>
      <item>Ministarstvo financija RH</item>
    </derivirana_varijabla>
  </DomainObject.Predmet.StrankaListNazivFormated>
  <DomainObject.Predmet.StrankaListNazivFormatedOIB>
    <izvorni_sadrzaj>
      <item>FINA Regionalni centar Zagreb, OIB 85821130368</item>
      <item>Ministarstvo financija RH</item>
    </izvorni_sadrzaj>
    <derivirana_varijabla naziv="DomainObject.Predmet.StrankaListNazivFormatedOIB_1">
      <item>FINA Regionalni centar Zagreb, OIB 85821130368</item>
      <item>Ministarstvo financija RH</item>
    </derivirana_varijabla>
  </DomainObject.Predmet.StrankaListNazivFormatedOIB>
  <DomainObject.Predmet.ProtuStrankaListFormated>
    <izvorni_sadrzaj>
      <item>MRĐEN d.o.o. za proizvodnju, građevinarstvo i trgovinu u stečaju zastupanog po punomoćniku Ivica Mrđen</item>
    </izvorni_sadrzaj>
    <derivirana_varijabla naziv="DomainObject.Predmet.ProtuStrankaListFormated_1">
      <item>MRĐEN d.o.o. za proizvodnju, građevinarstvo i trgovinu u stečaju zastupanog po punomoćniku Ivica Mrđen</item>
    </derivirana_varijabla>
  </DomainObject.Predmet.ProtuStrankaListFormated>
  <DomainObject.Predmet.ProtuStrankaListFormatedOIB>
    <izvorni_sadrzaj>
      <item>MRĐEN d.o.o. za proizvodnju, građevinarstvo i trgovinu u stečaju, OIB 98427121372 zastupanog po punomoćniku Ivica Mrđen</item>
    </izvorni_sadrzaj>
    <derivirana_varijabla naziv="DomainObject.Predmet.ProtuStrankaListFormatedOIB_1">
      <item>MRĐEN d.o.o. za proizvodnju, građevinarstvo i trgovinu u stečaju, OIB 98427121372 zastupanog po punomoćniku Ivica Mrđen</item>
    </derivirana_varijabla>
  </DomainObject.Predmet.ProtuStrankaListFormatedOIB>
  <DomainObject.Predmet.ProtuStrankaListFormatedWithAdress>
    <izvorni_sadrzaj>
      <item>MRĐEN d.o.o. za proizvodnju, građevinarstvo i trgovinu u stečaju, Brozova 30, 10000 Zagreb zastupanog po punomoćniku Ivica Mrđen</item>
    </izvorni_sadrzaj>
    <derivirana_varijabla naziv="DomainObject.Predmet.ProtuStrankaListFormatedWithAdress_1">
      <item>MRĐEN d.o.o. za proizvodnju, građevinarstvo i trgovinu u stečaju, Brozova 30, 10000 Zagreb zastupanog po punomoćniku Ivica Mrđen</item>
    </derivirana_varijabla>
  </DomainObject.Predmet.ProtuStrankaListFormatedWithAdress>
  <DomainObject.Predmet.ProtuStrankaListFormatedWithAdressOIB>
    <izvorni_sadrzaj>
      <item>MRĐEN d.o.o. za proizvodnju, građevinarstvo i trgovinu u stečaju, OIB 98427121372, Brozova 30, 10000 Zagreb zastupanog po punomoćniku Ivica Mrđen</item>
    </izvorni_sadrzaj>
    <derivirana_varijabla naziv="DomainObject.Predmet.ProtuStrankaListFormatedWithAdressOIB_1">
      <item>MRĐEN d.o.o. za proizvodnju, građevinarstvo i trgovinu u stečaju, OIB 98427121372, Brozova 30, 10000 Zagreb zastupanog po punomoćniku Ivica Mrđen</item>
    </derivirana_varijabla>
  </DomainObject.Predmet.ProtuStrankaListFormatedWithAdressOIB>
  <DomainObject.Predmet.ProtuStrankaListNazivFormated>
    <izvorni_sadrzaj>
      <item>MRĐEN d.o.o. za proizvodnju, građevinarstvo i trgovinu u stečaju</item>
    </izvorni_sadrzaj>
    <derivirana_varijabla naziv="DomainObject.Predmet.ProtuStrankaListNazivFormated_1">
      <item>MRĐEN d.o.o. za proizvodnju, građevinarstvo i trgovinu u stečaju</item>
    </derivirana_varijabla>
  </DomainObject.Predmet.ProtuStrankaListNazivFormated>
  <DomainObject.Predmet.ProtuStrankaListNazivFormatedOIB>
    <izvorni_sadrzaj>
      <item>MRĐEN d.o.o. za proizvodnju, građevinarstvo i trgovinu u stečaju, OIB 98427121372</item>
    </izvorni_sadrzaj>
    <derivirana_varijabla naziv="DomainObject.Predmet.ProtuStrankaListNazivFormatedOIB_1">
      <item>MRĐEN d.o.o. za proizvodnju, građevinarstvo i trgovinu u stečaju, OIB 98427121372</item>
    </derivirana_varijabla>
  </DomainObject.Predmet.ProtuStrankaListNazivFormatedOIB>
  <DomainObject.Predmet.OstaliListFormated>
    <izvorni_sadrzaj>
      <item>Ivica Mrđen punomoćnik sudionika u postupku MRĐEN d.o.o. za proizvodnju, građevinarstvo i trgovinu u stečaju</item>
    </izvorni_sadrzaj>
    <derivirana_varijabla naziv="DomainObject.Predmet.OstaliListFormated_1">
      <item>Ivica Mrđen punomoćnik sudionika u postupku MRĐEN d.o.o. za proizvodnju, građevinarstvo i trgovinu u stečaju</item>
    </derivirana_varijabla>
  </DomainObject.Predmet.OstaliListFormated>
  <DomainObject.Predmet.OstaliListFormatedOIB>
    <izvorni_sadrzaj>
      <item>Ivica Mrđen, OIB 44733046443 punomoćnik sudionika u postupku MRĐEN d.o.o. za proizvodnju, građevinarstvo i trgovinu u stečaju</item>
    </izvorni_sadrzaj>
    <derivirana_varijabla naziv="DomainObject.Predmet.OstaliListFormatedOIB_1">
      <item>Ivica Mrđen, OIB 44733046443 punomoćnik sudionika u postupku MRĐEN d.o.o. za proizvodnju, građevinarstvo i trgovinu u stečaju</item>
    </derivirana_varijabla>
  </DomainObject.Predmet.OstaliListFormatedOIB>
  <DomainObject.Predmet.OstaliListFormatedWithAdress>
    <izvorni_sadrzaj>
      <item>Ivica Mrđen, Fallerovo šetalište 66, 10000 Zagreb punomoćnik sudionika u postupku MRĐEN d.o.o. za proizvodnju, građevinarstvo i trgovinu u stečaju</item>
    </izvorni_sadrzaj>
    <derivirana_varijabla naziv="DomainObject.Predmet.OstaliListFormatedWithAdress_1">
      <item>Ivica Mrđen, Fallerovo šetalište 66, 10000 Zagreb punomoćnik sudionika u postupku MRĐEN d.o.o. za proizvodnju, građevinarstvo i trgovinu u stečaju</item>
    </derivirana_varijabla>
  </DomainObject.Predmet.OstaliListFormatedWithAdress>
  <DomainObject.Predmet.OstaliListFormatedWithAdressOIB>
    <izvorni_sadrzaj>
      <item>Ivica Mrđen, OIB 44733046443, Fallerovo šetalište 66, 10000 Zagreb punomoćnik sudionika u postupku MRĐEN d.o.o. za proizvodnju, građevinarstvo i trgovinu u stečaju</item>
    </izvorni_sadrzaj>
    <derivirana_varijabla naziv="DomainObject.Predmet.OstaliListFormatedWithAdressOIB_1">
      <item>Ivica Mrđen, OIB 44733046443, Fallerovo šetalište 66, 10000 Zagreb punomoćnik sudionika u postupku MRĐEN d.o.o. za proizvodnju, građevinarstvo i trgovinu u stečaju</item>
    </derivirana_varijabla>
  </DomainObject.Predmet.OstaliListFormatedWithAdressOIB>
  <DomainObject.Predmet.OstaliListNazivFormated>
    <izvorni_sadrzaj>
      <item>Ivica Mrđen</item>
    </izvorni_sadrzaj>
    <derivirana_varijabla naziv="DomainObject.Predmet.OstaliListNazivFormated_1">
      <item>Ivica Mrđen</item>
    </derivirana_varijabla>
  </DomainObject.Predmet.OstaliListNazivFormated>
  <DomainObject.Predmet.OstaliListNazivFormatedOIB>
    <izvorni_sadrzaj>
      <item>Ivica Mrđen, OIB 44733046443</item>
    </izvorni_sadrzaj>
    <derivirana_varijabla naziv="DomainObject.Predmet.OstaliListNazivFormatedOIB_1">
      <item>Ivica Mrđen, OIB 44733046443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MRĐEN d.o.o. za proizvodnju, građevinarstvo i trgovinu u stečaju</izvorni_sadrzaj>
    <derivirana_varijabla naziv="DomainObject.Predmet.ProtustrankaIDrugi_1">MRĐEN d.o.o. za proizvodnju, građevinarstvo i trgovinu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MRĐEN d.o.o. za proizvodnju, građevinarstvo i trgovinu u stečaju, OIB 98427121372, Brozova 30, 10000 Zagreb</izvorni_sadrzaj>
    <derivirana_varijabla naziv="DomainObject.Predmet.ProtustrankaIDrugiAdressOIB_1">MRĐEN d.o.o. za proizvodnju, građevinarstvo i trgovinu u stečaju, OIB 98427121372, Brozova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MRĐEN d.o.o. za proizvodnju, građevinarstvo i trgovinu u stečaju</item>
      <item>Ivica Mrđen</item>
      <item>Ministarstvo financija RH</item>
    </izvorni_sadrzaj>
    <derivirana_varijabla naziv="DomainObject.Predmet.SudioniciListNaziv_1">
      <item>FINA Regionalni centar Zagreb</item>
      <item>MRĐEN d.o.o. za proizvodnju, građevinarstvo i trgovinu u stečaju</item>
      <item>Ivica Mrđen</item>
      <item>Ministarstvo financija RH</item>
    </derivirana_varijabla>
  </DomainObject.Predmet.SudioniciListNaziv>
  <DomainObject.Predmet.SudioniciListAdressOIB>
    <izvorni_sadrzaj>
      <item>FINA Regionalni centar Zagreb, OIB 85821130368, Trg svibanjskih žrtava 1995. 1,10000 Zagreb</item>
      <item>MRĐEN d.o.o. za proizvodnju, građevinarstvo i trgovinu u stečaju, OIB 98427121372, Brozova 30,10000 Zagreb</item>
      <item>Ivica Mrđen, OIB 44733046443, Fallerovo šetalište 66,10000 Zagreb</item>
      <item>Ministarstvo financija RH</item>
    </izvorni_sadrzaj>
    <derivirana_varijabla naziv="DomainObject.Predmet.SudioniciListAdressOIB_1">
      <item>FINA Regionalni centar Zagreb, OIB 85821130368, Trg svibanjskih žrtava 1995. 1,10000 Zagreb</item>
      <item>MRĐEN d.o.o. za proizvodnju, građevinarstvo i trgovinu u stečaju, OIB 98427121372, Brozova 30,10000 Zagreb</item>
      <item>Ivica Mrđen, OIB 44733046443, Fallerovo šetalište 66,10000 Zagreb</item>
      <item>Ministarstvo financija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98427121372</item>
      <item>, OIB 44733046443</item>
      <item>, OIB null</item>
    </izvorni_sadrzaj>
    <derivirana_varijabla naziv="DomainObject.Predmet.SudioniciListNazivOIB_1">
      <item>, OIB 85821130368</item>
      <item>, OIB 98427121372</item>
      <item>, OIB 44733046443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CA2BF0-398A-4A1B-A6EB-BD6A70C1C6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1501</properties:Words>
  <properties:Characters>8629</properties:Characters>
  <properties:Lines>215</properties:Lines>
  <properties:Paragraphs>86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12491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2018-09-04T11:02:00Z</dcterms:created>
  <dc:creator>Korisnik</dc:creator>
  <cp:lastModifiedBy>Renata Klokočki</cp:lastModifiedBy>
  <cp:lastPrinted>2018-09-04T11:08:00Z</cp:lastPrinted>
  <dcterms:modified xmlns:xsi="http://www.w3.org/2001/XMLSchema-instance" xsi:type="dcterms:W3CDTF">2018-09-04T11:10:00Z</dcterms:modified>
  <cp:revision>5</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O PRIJAVLJENIM TRAŽBINAMA-MRĐEN-osporeno-upućivanje na parnicu.docx)</vt:lpwstr>
  </prop:property>
  <prop:property name="CC_coloring" pid="4" fmtid="{D5CDD505-2E9C-101B-9397-08002B2CF9AE}">
    <vt:bool>false</vt:bool>
  </prop:property>
  <prop:property name="BrojStranica" pid="5" fmtid="{D5CDD505-2E9C-101B-9397-08002B2CF9AE}">
    <vt:i4>5</vt:i4>
  </prop:property>
</prop:Properties>
</file>