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44d7" w14:paraId="e6b44d7" w:rsidRDefault="009C38F9" w:rsidP="009C38F9" w:rsidR="00EB69EE" w:rsidRPr="009C38F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  <w:r w:rsidR="00EB69EE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327920">
        <w:rPr>
          <w:sz w:val="24"/>
        </w:rPr>
        <w:t>7685</w:t>
      </w:r>
      <w:r>
        <w:rPr>
          <w:sz w:val="24"/>
        </w:rPr>
        <w:t>/15</w:t>
      </w:r>
      <w:r w:rsidR="009C38F9">
        <w:rPr>
          <w:sz w:val="24"/>
        </w:rPr>
        <w:t>-3</w:t>
      </w:r>
      <w:r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9A5A5E" w:rsidR="009A5A5E" w:rsidRPr="009A5A5E">
      <w:pPr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6C6CA6" w:rsidRPr="00940EE1">
        <w:rPr>
          <w:sz w:val="24"/>
          <w:szCs w:val="24"/>
          <w:lang w:val="pt-BR"/>
        </w:rPr>
        <w:t xml:space="preserve">FINANCIJSKE AGENCIJE, Zagreb, Ulica grada Vukovara 70, OIB: </w:t>
      </w:r>
      <w:r w:rsidR="006C6CA6" w:rsidRPr="00940EE1">
        <w:rPr>
          <w:sz w:val="24"/>
          <w:szCs w:val="24"/>
        </w:rPr>
        <w:t>85821130368</w:t>
      </w:r>
      <w:r w:rsidR="006C6CA6" w:rsidRPr="00940EE1">
        <w:rPr>
          <w:sz w:val="24"/>
          <w:szCs w:val="24"/>
          <w:lang w:val="pt-BR"/>
        </w:rPr>
        <w:t>, za otvaranje stečajnog postupka nad dužnikom LOFT ARH DESIGN d.o.o., Zagreb, Vlade Gotovca 5, OIB: 07583080910</w:t>
      </w:r>
      <w:r w:rsidRPr="007E3C54">
        <w:rPr>
          <w:sz w:val="24"/>
          <w:szCs w:val="24"/>
          <w:lang w:val="pt-BR"/>
        </w:rPr>
        <w:t>, 9. prosinca 2015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6C6CA6" w:rsidRPr="00940EE1">
        <w:rPr>
          <w:sz w:val="24"/>
          <w:szCs w:val="24"/>
        </w:rPr>
        <w:t xml:space="preserve">Nikolini Kušić iz Sukošana, 112 brigade HV 21, OIB: </w:t>
      </w:r>
      <w:r w:rsidR="006C6CA6" w:rsidRPr="00940EE1">
        <w:rPr>
          <w:rStyle w:val="apple-converted-space"/>
          <w:sz w:val="24"/>
          <w:szCs w:val="24"/>
          <w:shd w:fill="F8F8F8" w:color="auto" w:val="clear"/>
        </w:rPr>
        <w:t> </w:t>
      </w:r>
      <w:r w:rsidR="006C6CA6" w:rsidRPr="00940EE1">
        <w:rPr>
          <w:sz w:val="24"/>
          <w:szCs w:val="24"/>
          <w:shd w:fill="F8F8F8" w:color="auto" w:val="clear"/>
        </w:rPr>
        <w:t>22991785263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C6CA6">
        <w:rPr>
          <w:sz w:val="24"/>
          <w:szCs w:val="24"/>
        </w:rPr>
        <w:t>-7685</w:t>
      </w:r>
      <w:r w:rsidR="00DE5170">
        <w:rPr>
          <w:sz w:val="24"/>
          <w:szCs w:val="24"/>
        </w:rPr>
        <w:t>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6C6CA6" w:rsidRPr="00940EE1">
        <w:rPr>
          <w:sz w:val="24"/>
          <w:szCs w:val="24"/>
          <w:lang w:val="pt-BR"/>
        </w:rPr>
        <w:t>LOFT ARH DESIGN d.o.o., Zagreb, Vlade Gotovca 5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E15FF">
        <w:rPr>
          <w:sz w:val="24"/>
        </w:rPr>
        <w:t>9</w:t>
      </w:r>
      <w:r w:rsidR="009A5A5E">
        <w:rPr>
          <w:sz w:val="24"/>
        </w:rPr>
        <w:t>. prosinca</w:t>
      </w:r>
      <w:r w:rsidR="00763D4F">
        <w:rPr>
          <w:sz w:val="24"/>
        </w:rPr>
        <w:t xml:space="preserve"> 201</w:t>
      </w:r>
      <w:r w:rsidR="00A264BF">
        <w:rPr>
          <w:sz w:val="24"/>
        </w:rPr>
        <w:t>5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9C38F9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9C38F9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9C38F9">
        <w:rPr>
          <w:sz w:val="24"/>
        </w:rPr>
        <w:t>, v.r.</w:t>
      </w:r>
    </w:p>
    <w:p w:rsidRDefault="009E2E16" w:rsidP="009C38F9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9C38F9" w:rsidP="00397B61" w:rsidR="009C38F9">
      <w:pPr>
        <w:jc w:val="both"/>
        <w:rPr>
          <w:sz w:val="24"/>
        </w:rPr>
      </w:pPr>
    </w:p>
    <w:p w:rsidRDefault="009C38F9" w:rsidP="009C38F9" w:rsidR="009C38F9" w:rsidRPr="009C38F9">
      <w:pPr>
        <w:jc w:val="right"/>
        <w:rPr>
          <w:sz w:val="24"/>
        </w:rPr>
      </w:pPr>
      <w:r w:rsidRPr="009C38F9">
        <w:rPr>
          <w:sz w:val="24"/>
        </w:rPr>
        <w:t>Za točnost otpravka</w:t>
      </w:r>
      <w:r>
        <w:rPr>
          <w:sz w:val="24"/>
        </w:rPr>
        <w:t>-ovlašteni službenik</w:t>
      </w:r>
      <w:r w:rsidRPr="009C38F9">
        <w:rPr>
          <w:sz w:val="24"/>
        </w:rPr>
        <w:t>:</w:t>
      </w:r>
    </w:p>
    <w:p w:rsidRDefault="009C38F9" w:rsidP="009C38F9" w:rsidR="009C38F9">
      <w:pPr>
        <w:jc w:val="right"/>
        <w:rPr>
          <w:sz w:val="24"/>
        </w:rPr>
      </w:pPr>
      <w:r w:rsidRPr="009C38F9">
        <w:rPr>
          <w:sz w:val="24"/>
        </w:rPr>
        <w:t>Ivana Rogić</w:t>
      </w:r>
    </w:p>
    <w:p w:rsidRDefault="008979AC" w:rsidP="009C38F9" w:rsidR="008979AC">
      <w:pPr>
        <w:jc w:val="both"/>
        <w:rPr>
          <w:sz w:val="24"/>
        </w:rPr>
      </w:pPr>
    </w:p>
    <w:sectPr w:rsidSect="00491CF2" w:rsidR="008979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C38F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6C6CA6">
      <w:rPr>
        <w:sz w:val="24"/>
        <w:szCs w:val="24"/>
      </w:rPr>
      <w:t>7685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9C38F9">
      <w:rPr>
        <w:sz w:val="24"/>
        <w:szCs w:val="24"/>
      </w:rPr>
      <w:t>-3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C38F9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C38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8F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8F9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8F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8F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7685</izvorni_sadrzaj>
    <derivirana_varijabla naziv="DomainObject.Predmet.Broj_1">7685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St-7685/2015</izvorni_sadrzaj>
    <derivirana_varijabla naziv="DomainObject.Predmet.OznakaBroj_1">St-7685/2015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LOFT ARH DESIGN d.o.o.</izvorni_sadrzaj>
    <derivirana_varijabla naziv="DomainObject.Predmet.ProtustrankaFormated_1">  LOFT ARH DESIGN d.o.o.</derivirana_varijabla>
  </DomainObject.Predmet.ProtustrankaFormated>
  <DomainObject.Predmet.ProtustrankaFormatedOIB>
    <izvorni_sadrzaj>  LOFT ARH DESIGN d.o.o., OIB 07583080910</izvorni_sadrzaj>
    <derivirana_varijabla naziv="DomainObject.Predmet.ProtustrankaFormatedOIB_1">  LOFT ARH DESIGN d.o.o., OIB 07583080910</derivirana_varijabla>
  </DomainObject.Predmet.ProtustrankaFormatedOIB>
  <DomainObject.Predmet.ProtustrankaFormatedWithAdress>
    <izvorni_sadrzaj> LOFT ARH DESIGN d.o.o., Vlade Gotovca 5, 10000 Zagreb</izvorni_sadrzaj>
    <derivirana_varijabla naziv="DomainObject.Predmet.ProtustrankaFormatedWithAdress_1"> LOFT ARH DESIGN d.o.o., Vlade Gotovca 5, 10000 Zagreb</derivirana_varijabla>
  </DomainObject.Predmet.ProtustrankaFormatedWithAdress>
  <DomainObject.Predmet.ProtustrankaFormatedWithAdressOIB>
    <izvorni_sadrzaj> LOFT ARH DESIGN d.o.o., OIB 07583080910, Vlade Gotovca 5, 10000 Zagreb</izvorni_sadrzaj>
    <derivirana_varijabla naziv="DomainObject.Predmet.ProtustrankaFormatedWithAdressOIB_1"> LOFT ARH DESIGN d.o.o., OIB 07583080910, Vlade Gotovca 5, 10000 Zagreb</derivirana_varijabla>
  </DomainObject.Predmet.ProtustrankaFormatedWithAdressOIB>
  <DomainObject.Predmet.ProtustrankaWithAdress>
    <izvorni_sadrzaj>LOFT ARH DESIGN d.o.o. Vlade Gotovca 5, 10000 Zagreb</izvorni_sadrzaj>
    <derivirana_varijabla naziv="DomainObject.Predmet.ProtustrankaWithAdress_1">LOFT ARH DESIGN d.o.o. Vlade Gotovca 5, 10000 Zagreb</derivirana_varijabla>
  </DomainObject.Predmet.ProtustrankaWithAdress>
  <DomainObject.Predmet.ProtustrankaWithAdressOIB>
    <izvorni_sadrzaj>LOFT ARH DESIGN d.o.o., OIB 07583080910, Vlade Gotovca 5, 10000 Zagreb</izvorni_sadrzaj>
    <derivirana_varijabla naziv="DomainObject.Predmet.ProtustrankaWithAdressOIB_1">LOFT ARH DESIGN d.o.o., OIB 07583080910, Vlade Gotovca 5, 10000 Zagreb</derivirana_varijabla>
  </DomainObject.Predmet.ProtustrankaWithAdressOIB>
  <DomainObject.Predmet.ProtustrankaNazivFormated>
    <izvorni_sadrzaj>LOFT ARH DESIGN d.o.o.</izvorni_sadrzaj>
    <derivirana_varijabla naziv="DomainObject.Predmet.ProtustrankaNazivFormated_1">LOFT ARH DESIGN d.o.o.</derivirana_varijabla>
  </DomainObject.Predmet.ProtustrankaNazivFormated>
  <DomainObject.Predmet.ProtustrankaNazivFormatedOIB>
    <izvorni_sadrzaj>LOFT ARH DESIGN d.o.o., OIB 07583080910</izvorni_sadrzaj>
    <derivirana_varijabla naziv="DomainObject.Predmet.ProtustrankaNazivFormatedOIB_1">LOFT ARH DESIGN d.o.o., OIB 07583080910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LOFT ARH DESIGN d.o.o.</item>
    </izvorni_sadrzaj>
    <derivirana_varijabla naziv="DomainObject.Predmet.ProtuStrankaListFormated_1">
      <item>LOFT ARH DESIGN d.o.o.</item>
    </derivirana_varijabla>
  </DomainObject.Predmet.ProtuStrankaListFormated>
  <DomainObject.Predmet.ProtuStrankaListFormatedOIB>
    <izvorni_sadrzaj>
      <item>LOFT ARH DESIGN d.o.o., OIB 07583080910</item>
    </izvorni_sadrzaj>
    <derivirana_varijabla naziv="DomainObject.Predmet.ProtuStrankaListFormatedOIB_1">
      <item>LOFT ARH DESIGN d.o.o., OIB 07583080910</item>
    </derivirana_varijabla>
  </DomainObject.Predmet.ProtuStrankaListFormatedOIB>
  <DomainObject.Predmet.ProtuStrankaListFormatedWithAdress>
    <izvorni_sadrzaj>
      <item>LOFT ARH DESIGN d.o.o., Vlade Gotovca 5, 10000 Zagreb</item>
    </izvorni_sadrzaj>
    <derivirana_varijabla naziv="DomainObject.Predmet.ProtuStrankaListFormatedWithAdress_1">
      <item>LOFT ARH DESIGN d.o.o., Vlade Gotovca 5, 10000 Zagreb</item>
    </derivirana_varijabla>
  </DomainObject.Predmet.ProtuStrankaListFormatedWithAdress>
  <DomainObject.Predmet.ProtuStrankaListFormatedWithAdressOIB>
    <izvorni_sadrzaj>
      <item>LOFT ARH DESIGN d.o.o., OIB 07583080910, Vlade Gotovca 5, 10000 Zagreb</item>
    </izvorni_sadrzaj>
    <derivirana_varijabla naziv="DomainObject.Predmet.ProtuStrankaListFormatedWithAdressOIB_1">
      <item>LOFT ARH DESIGN d.o.o., OIB 07583080910, Vlade Gotovca 5, 10000 Zagreb</item>
    </derivirana_varijabla>
  </DomainObject.Predmet.ProtuStrankaListFormatedWithAdressOIB>
  <DomainObject.Predmet.ProtuStrankaListNazivFormated>
    <izvorni_sadrzaj>
      <item>LOFT ARH DESIGN d.o.o.</item>
    </izvorni_sadrzaj>
    <derivirana_varijabla naziv="DomainObject.Predmet.ProtuStrankaListNazivFormated_1">
      <item>LOFT ARH DESIGN d.o.o.</item>
    </derivirana_varijabla>
  </DomainObject.Predmet.ProtuStrankaListNazivFormated>
  <DomainObject.Predmet.ProtuStrankaListNazivFormatedOIB>
    <izvorni_sadrzaj>
      <item>LOFT ARH DESIGN d.o.o., OIB 07583080910</item>
    </izvorni_sadrzaj>
    <derivirana_varijabla naziv="DomainObject.Predmet.ProtuStrankaListNazivFormatedOIB_1">
      <item>LOFT ARH DESIGN d.o.o., OIB 07583080910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LOFT ARH DESIGN d.o.o.</izvorni_sadrzaj>
    <derivirana_varijabla naziv="DomainObject.Predmet.ProtustrankaIDrugi_1">LOFT ARH DESIGN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LOFT ARH DESIGN d.o.o., OIB 07583080910, Vlade Gotovca 5, 10000 Zagreb</izvorni_sadrzaj>
    <derivirana_varijabla naziv="DomainObject.Predmet.ProtustrankaIDrugiAdressOIB_1">LOFT ARH DESIGN d.o.o., OIB 07583080910, Vlade Gotovca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LOFT ARH DESIGN d.o.o.</item>
      <item>FINA Regionalni centar Zagreb</item>
    </izvorni_sadrzaj>
    <derivirana_varijabla naziv="DomainObject.Predmet.SudioniciListNaziv_1">
      <item>LOFT ARH DESIGN d.o.o.</item>
      <item>FINA Regionalni centar Zagreb</item>
    </derivirana_varijabla>
  </DomainObject.Predmet.SudioniciListNaziv>
  <DomainObject.Predmet.SudioniciListAdressOIB>
    <izvorni_sadrzaj>
      <item>LOFT ARH DESIGN d.o.o., OIB 07583080910, Vlade Gotovca 5,10000 Zagreb</item>
      <item>FINA Regionalni centar Zagreb, OIB 85821130368, Trg svibanjskih žrtava 1995. br. 1,10000 Zagreb</item>
    </izvorni_sadrzaj>
    <derivirana_varijabla naziv="DomainObject.Predmet.SudioniciListAdressOIB_1">
      <item>LOFT ARH DESIGN d.o.o., OIB 07583080910, Vlade Gotovca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07583080910</item>
      <item>, OIB 85821130368</item>
    </izvorni_sadrzaj>
    <derivirana_varijabla naziv="DomainObject.Predmet.SudioniciListNazivOIB_1">
      <item>, OIB 07583080910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2898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2015-12-08T22:05:00Z</dcterms:created>
  <dc:creator>ilukac</dc:creator>
  <cp:lastModifiedBy>Ivana Rogić</cp:lastModifiedBy>
  <cp:lastPrinted>2015-12-09T10:52:00Z</cp:lastPrinted>
  <dcterms:modified xmlns:xsi="http://www.w3.org/2001/XMLSchema-instance" xsi:type="dcterms:W3CDTF">2015-12-09T10:53:00Z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