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d5148" w14:paraId="8bd5148" w:rsidRDefault="008969DD" w:rsidP="008969DD" w:rsidR="003F138B" w:rsidRPr="0083370B">
      <w:pPr>
        <w:jc w:val="both"/>
        <w15:collapsed w:val="false"/>
      </w:pPr>
      <w:bookmarkStart w:name="_GoBack" w:id="0"/>
      <w:bookmarkEnd w:id="0"/>
      <w:r>
        <w:tab/>
      </w:r>
      <w:r w:rsidR="008B5382">
        <w:rPr>
          <w:noProof/>
        </w:rPr>
        <w:drawing>
          <wp:inline distR="0" distL="0" distB="0" distT="0">
            <wp:extent cy="679450" cx="514350"/>
            <wp:effectExtent b="635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24E1" w:rsidP="00CD24E1" w:rsidR="00CD24E1">
      <w:pPr>
        <w:jc w:val="both"/>
        <w:rPr>
          <w:b/>
        </w:rPr>
      </w:pPr>
      <w:r>
        <w:rPr>
          <w:b/>
        </w:rPr>
        <w:t>REPUBLIKA HRVATSKA</w:t>
      </w:r>
    </w:p>
    <w:p w:rsidRDefault="00CD24E1" w:rsidP="00511897" w:rsidR="00CD24E1">
      <w:pPr>
        <w:jc w:val="both"/>
        <w:rPr>
          <w:b/>
        </w:rPr>
      </w:pPr>
      <w:r>
        <w:rPr>
          <w:b/>
        </w:rPr>
        <w:t>OPĆINSKI SUD U ŠIBENIKU</w:t>
      </w:r>
    </w:p>
    <w:p w:rsidRDefault="00D70AE7" w:rsidP="006E10B4" w:rsidR="00442C57">
      <w:pPr>
        <w:rPr>
          <w:b/>
        </w:rPr>
      </w:pPr>
      <w:r>
        <w:rPr>
          <w:b/>
        </w:rPr>
        <w:t>OIB:29399232217</w:t>
      </w:r>
    </w:p>
    <w:p w:rsidRDefault="008969DD" w:rsidP="00511897" w:rsidR="008969DD">
      <w:pPr>
        <w:jc w:val="both"/>
        <w:rPr>
          <w:b/>
        </w:rPr>
      </w:pPr>
    </w:p>
    <w:p w:rsidRDefault="00B8444C" w:rsidR="00EE2E34" w:rsidRPr="003F138B">
      <w:pPr>
        <w:jc w:val="center"/>
        <w:rPr>
          <w:b/>
        </w:rPr>
      </w:pPr>
      <w:r>
        <w:rPr>
          <w:b/>
        </w:rPr>
        <w:t>ZAKLJUČAK</w:t>
      </w:r>
    </w:p>
    <w:p w:rsidRDefault="00EE2E34" w:rsidR="00EE2E34" w:rsidRPr="003F138B">
      <w:pPr>
        <w:jc w:val="center"/>
      </w:pPr>
    </w:p>
    <w:p w:rsidRDefault="007D1224" w:rsidP="007D1224" w:rsidR="007D1224" w:rsidRPr="00D75CED">
      <w:pPr>
        <w:ind w:firstLine="708"/>
        <w:jc w:val="both"/>
        <w:rPr>
          <w:bCs/>
        </w:rPr>
      </w:pPr>
      <w:r w:rsidRPr="00D75CED">
        <w:t>Općinski sud u Šibeniku, po su</w:t>
      </w:r>
      <w:r>
        <w:t>tkinji Ani Kević Brakus</w:t>
      </w:r>
      <w:r w:rsidRPr="00D75CED">
        <w:t xml:space="preserve">, </w:t>
      </w:r>
      <w:r w:rsidR="0040384A">
        <w:t xml:space="preserve">u </w:t>
      </w:r>
      <w:r w:rsidR="0040384A" w:rsidRPr="00D75CED">
        <w:t xml:space="preserve">pravnoj stvari </w:t>
      </w:r>
      <w:r w:rsidR="00B8444C">
        <w:t>stečaja potrošača</w:t>
      </w:r>
      <w:r w:rsidR="0040384A">
        <w:t xml:space="preserve"> </w:t>
      </w:r>
      <w:r w:rsidR="00B03BCC">
        <w:t>Tine Vulinović iz Šibenika, Sopaljska 28, OIB:06529399081, iz</w:t>
      </w:r>
      <w:r w:rsidR="0040384A">
        <w:t xml:space="preserve">van ročišta, </w:t>
      </w:r>
      <w:r w:rsidRPr="00D75CED">
        <w:t xml:space="preserve">dana </w:t>
      </w:r>
      <w:r w:rsidR="00C0504B">
        <w:t>21</w:t>
      </w:r>
      <w:r>
        <w:t xml:space="preserve">. </w:t>
      </w:r>
      <w:r w:rsidR="0040384A">
        <w:t>ožujka</w:t>
      </w:r>
      <w:r w:rsidRPr="00D75CED">
        <w:t xml:space="preserve"> 201</w:t>
      </w:r>
      <w:r w:rsidR="0040384A">
        <w:t>7</w:t>
      </w:r>
      <w:r w:rsidRPr="00D75CED">
        <w:t>.</w:t>
      </w:r>
      <w:r>
        <w:t>g.,</w:t>
      </w:r>
      <w:r w:rsidRPr="00D75CED">
        <w:t xml:space="preserve"> </w:t>
      </w:r>
    </w:p>
    <w:p w:rsidRDefault="005A6BD9" w:rsidP="007D1224" w:rsidR="005A6BD9" w:rsidRPr="00D75CED">
      <w:pPr>
        <w:jc w:val="both"/>
      </w:pPr>
    </w:p>
    <w:p w:rsidRDefault="00B8444C" w:rsidP="00F322C0" w:rsidR="00EE2E34">
      <w:pPr>
        <w:pStyle w:val="Tijeloteksta"/>
        <w:jc w:val="center"/>
      </w:pPr>
      <w:r>
        <w:t>zaključio je</w:t>
      </w:r>
    </w:p>
    <w:p w:rsidRDefault="00EE2E34" w:rsidR="00EE2E34" w:rsidRPr="003F138B">
      <w:pPr>
        <w:jc w:val="center"/>
      </w:pPr>
    </w:p>
    <w:p w:rsidRDefault="00B8444C" w:rsidP="00B8444C" w:rsidR="00B8444C">
      <w:pPr>
        <w:tabs>
          <w:tab w:pos="1418" w:val="right"/>
          <w:tab w:pos="1701" w:val="left"/>
        </w:tabs>
        <w:jc w:val="both"/>
      </w:pPr>
      <w:r>
        <w:tab/>
        <w:t xml:space="preserve">             </w:t>
      </w:r>
      <w:r w:rsidR="00B03BCC">
        <w:t xml:space="preserve">Nalaže se </w:t>
      </w:r>
      <w:r w:rsidR="00C0504B">
        <w:t>Ministarstvu pravosuđa Republike Hrvatske da</w:t>
      </w:r>
      <w:r>
        <w:t xml:space="preserve"> </w:t>
      </w:r>
      <w:r w:rsidRPr="00B401D7">
        <w:t xml:space="preserve">roku od </w:t>
      </w:r>
      <w:r>
        <w:t>15</w:t>
      </w:r>
      <w:r w:rsidRPr="00B401D7">
        <w:t xml:space="preserve"> (</w:t>
      </w:r>
      <w:r>
        <w:t>petnaest</w:t>
      </w:r>
      <w:r w:rsidRPr="00B401D7">
        <w:t xml:space="preserve">) dana od dana dostave ovog zaključka, predujmi troškove postupka stečaja potrošača u iznosu od 2.000,00 kn (dvije tisuće kuna), na žiro račun Općinskog suda u Šibeniku broj HR4023900011300001202 </w:t>
      </w:r>
      <w:r>
        <w:t>model HR05 1007-3</w:t>
      </w:r>
      <w:r w:rsidRPr="00B401D7">
        <w:t>-160, otvoren kod Hrvatske poštanske banke – depozitna sredstva Općinskog suda u Šibeniku, opis plaćanja: predujam za troškove stečaja potrošača u predmetu Sp-</w:t>
      </w:r>
      <w:r>
        <w:t>3</w:t>
      </w:r>
      <w:r w:rsidRPr="00B401D7">
        <w:t>/1</w:t>
      </w:r>
      <w:r>
        <w:t>6</w:t>
      </w:r>
      <w:r w:rsidRPr="00B401D7">
        <w:t>, te da dokaz o uplati dostavi sudu pozivom na go</w:t>
      </w:r>
      <w:r>
        <w:t>re navedeni poslovni broj spisa.</w:t>
      </w:r>
    </w:p>
    <w:p w:rsidRDefault="00B8444C" w:rsidP="00B8444C" w:rsidR="00B8444C">
      <w:pPr>
        <w:tabs>
          <w:tab w:pos="1418" w:val="right"/>
          <w:tab w:pos="1701" w:val="left"/>
        </w:tabs>
        <w:jc w:val="both"/>
      </w:pPr>
    </w:p>
    <w:p w:rsidRDefault="00492921" w:rsidR="007D56BB" w:rsidRPr="003F138B">
      <w:pPr>
        <w:jc w:val="center"/>
      </w:pPr>
      <w:r w:rsidRPr="003F138B">
        <w:t>O</w:t>
      </w:r>
      <w:r w:rsidR="00EE2E34" w:rsidRPr="003F138B">
        <w:t>brazloženje</w:t>
      </w:r>
    </w:p>
    <w:p w:rsidRDefault="0022453C" w:rsidP="0040384A" w:rsidR="007D1224">
      <w:pPr>
        <w:jc w:val="both"/>
      </w:pPr>
      <w:r>
        <w:t xml:space="preserve"> </w:t>
      </w:r>
    </w:p>
    <w:p w:rsidRDefault="00B8444C" w:rsidP="00B03BCC" w:rsidR="00B03BCC">
      <w:pPr>
        <w:pStyle w:val="Tijeloteksta"/>
        <w:ind w:firstLine="708"/>
      </w:pPr>
      <w:r>
        <w:t xml:space="preserve"> </w:t>
      </w:r>
      <w:r w:rsidR="00B03BCC">
        <w:t>Dana 22. rujna 2016.g. predlagatelj je dostavio sudu R</w:t>
      </w:r>
      <w:r w:rsidR="00B03BCC" w:rsidRPr="007A4AF7">
        <w:t xml:space="preserve">ješenje </w:t>
      </w:r>
      <w:r w:rsidR="00B03BCC">
        <w:t xml:space="preserve">Ureda državne uprave u Šibensko-kninskoj županiji, Službe za zajedničke poslove </w:t>
      </w:r>
      <w:r w:rsidR="00B03BCC" w:rsidRPr="007A4AF7">
        <w:t>K</w:t>
      </w:r>
      <w:r w:rsidR="00B03BCC">
        <w:t>LASA</w:t>
      </w:r>
      <w:r w:rsidR="00B03BCC" w:rsidRPr="007A4AF7">
        <w:t>:UP/I-</w:t>
      </w:r>
      <w:r w:rsidR="00B03BCC">
        <w:t>701</w:t>
      </w:r>
      <w:r w:rsidR="00B03BCC" w:rsidRPr="007A4AF7">
        <w:t>-0</w:t>
      </w:r>
      <w:r w:rsidR="00B03BCC">
        <w:t>3</w:t>
      </w:r>
      <w:r w:rsidR="00B03BCC" w:rsidRPr="007A4AF7">
        <w:t>/</w:t>
      </w:r>
      <w:r w:rsidR="00B03BCC">
        <w:t>16-01</w:t>
      </w:r>
      <w:r w:rsidR="00B03BCC" w:rsidRPr="007A4AF7">
        <w:t>/</w:t>
      </w:r>
      <w:r w:rsidR="00B03BCC">
        <w:t>71</w:t>
      </w:r>
      <w:r w:rsidR="00B03BCC" w:rsidRPr="007A4AF7">
        <w:t>, U</w:t>
      </w:r>
      <w:r w:rsidR="00B03BCC">
        <w:t>R</w:t>
      </w:r>
      <w:r w:rsidR="00B03BCC" w:rsidRPr="007A4AF7">
        <w:t>.</w:t>
      </w:r>
      <w:r w:rsidR="00B03BCC">
        <w:t>BROJ</w:t>
      </w:r>
      <w:r w:rsidR="00B03BCC" w:rsidRPr="007A4AF7">
        <w:t>:</w:t>
      </w:r>
      <w:r w:rsidR="00B03BCC">
        <w:t>2182</w:t>
      </w:r>
      <w:r w:rsidR="00B03BCC" w:rsidRPr="007A4AF7">
        <w:t>-</w:t>
      </w:r>
      <w:r w:rsidR="00B03BCC">
        <w:t>02-01-04-16-2</w:t>
      </w:r>
      <w:r w:rsidR="00B03BCC" w:rsidRPr="007A4AF7">
        <w:t xml:space="preserve"> </w:t>
      </w:r>
      <w:r w:rsidR="00B03BCC">
        <w:t xml:space="preserve">od dana 15. rujna 2016.g. </w:t>
      </w:r>
      <w:r w:rsidR="00927566">
        <w:t>(dalje: Ured) i</w:t>
      </w:r>
      <w:r w:rsidR="00B03BCC">
        <w:t>z kojeg je razvidno da je oslobođen plaćanja troškova pre</w:t>
      </w:r>
      <w:r w:rsidR="00927566">
        <w:t>d</w:t>
      </w:r>
      <w:r w:rsidR="00B03BCC">
        <w:t>ujma u ovom postupku.</w:t>
      </w:r>
    </w:p>
    <w:p w:rsidRDefault="00B03BCC" w:rsidP="00B03BCC" w:rsidR="00B03BCC">
      <w:pPr>
        <w:ind w:firstLine="708"/>
        <w:jc w:val="both"/>
      </w:pPr>
      <w:r>
        <w:t>Zakon o stečaju potrošača (NN br. 100/15, dalje: ZSP) člankom 45. st.3. propisuje da ako</w:t>
      </w:r>
      <w:r w:rsidRPr="00B401D7">
        <w:t xml:space="preserve"> p</w:t>
      </w:r>
      <w:r>
        <w:t>redlagatelj</w:t>
      </w:r>
      <w:r w:rsidRPr="00B401D7">
        <w:t xml:space="preserve"> nije u mogućnosti predujmiti troškove postupka, a nema imovine, može se osloboditi obveze uplate predujma na način i uz pretpostavke propisane posebnim propisom kojim se uređuje besplatna pravna pomoć. </w:t>
      </w:r>
    </w:p>
    <w:p w:rsidRDefault="00B03BCC" w:rsidP="00B03BCC" w:rsidR="00B03BCC" w:rsidRPr="00B401D7">
      <w:pPr>
        <w:ind w:firstLine="708"/>
        <w:jc w:val="both"/>
      </w:pPr>
      <w:r>
        <w:t xml:space="preserve">Obzirom da je rješenjem ovog suda broj Sp-3/16 od dana </w:t>
      </w:r>
      <w:r w:rsidR="00927566">
        <w:t>19. prosinca 2016.g.</w:t>
      </w:r>
      <w:r w:rsidRPr="00B401D7">
        <w:t xml:space="preserve"> </w:t>
      </w:r>
      <w:r w:rsidR="00927566">
        <w:t>utvrđeno da potrošač nema imovine iz koje bi se podmirili troškovi predujma u ovom postupku, a koji troškovi se odnose na rad stečajnog povjerenika Ivana Rude to je trebal</w:t>
      </w:r>
      <w:r w:rsidR="00B8444C">
        <w:t>o</w:t>
      </w:r>
      <w:r w:rsidR="00502594">
        <w:t>, obzirom da je rješenjem Ureda</w:t>
      </w:r>
      <w:r w:rsidR="00B8444C">
        <w:t xml:space="preserve"> </w:t>
      </w:r>
      <w:r w:rsidR="00502594">
        <w:t xml:space="preserve">potrošač oslobođen plaćanja troškova predujma, </w:t>
      </w:r>
      <w:r w:rsidR="00B8444C">
        <w:t xml:space="preserve">naložiti </w:t>
      </w:r>
      <w:r w:rsidR="00C0504B">
        <w:t>Ministarstvu pravosuđa</w:t>
      </w:r>
      <w:r w:rsidR="00B8444C">
        <w:t xml:space="preserve"> da u roku</w:t>
      </w:r>
      <w:r w:rsidR="00927566">
        <w:t xml:space="preserve"> od </w:t>
      </w:r>
      <w:r w:rsidR="00B8444C">
        <w:t>15</w:t>
      </w:r>
      <w:r w:rsidR="00927566">
        <w:t xml:space="preserve"> </w:t>
      </w:r>
      <w:r w:rsidR="00B8444C">
        <w:t>dana postupi na način pobliže opisan i izreci zaključka</w:t>
      </w:r>
      <w:r w:rsidR="00927566">
        <w:t>.</w:t>
      </w:r>
    </w:p>
    <w:p w:rsidRDefault="0040384A" w:rsidP="0040384A" w:rsidR="0040384A">
      <w:pPr>
        <w:pStyle w:val="Tijeloteksta"/>
      </w:pPr>
    </w:p>
    <w:p w:rsidRDefault="00502689" w:rsidP="00511897" w:rsidR="00EE2E34">
      <w:pPr>
        <w:jc w:val="center"/>
      </w:pPr>
      <w:r w:rsidRPr="003F138B">
        <w:t xml:space="preserve">U Šibeniku, </w:t>
      </w:r>
      <w:r w:rsidR="00C0504B">
        <w:t>21</w:t>
      </w:r>
      <w:r w:rsidR="007C3192">
        <w:t>.</w:t>
      </w:r>
      <w:r w:rsidR="00316BCC">
        <w:t xml:space="preserve"> </w:t>
      </w:r>
      <w:r w:rsidR="0040384A">
        <w:t>ožujka</w:t>
      </w:r>
      <w:r w:rsidR="00536A3B">
        <w:t xml:space="preserve"> 201</w:t>
      </w:r>
      <w:r w:rsidR="0040384A">
        <w:t>7</w:t>
      </w:r>
      <w:r w:rsidR="0022453C">
        <w:t>.</w:t>
      </w:r>
      <w:r w:rsidR="008969DD">
        <w:t>g.</w:t>
      </w:r>
    </w:p>
    <w:p w:rsidRDefault="006E10B4" w:rsidP="006E10B4" w:rsidR="006E10B4" w:rsidRPr="003F138B"/>
    <w:p w:rsidRDefault="00EE2E34" w:rsidR="00EE2E34">
      <w:pPr>
        <w:jc w:val="both"/>
      </w:pP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="00511897">
        <w:t xml:space="preserve">            </w:t>
      </w:r>
      <w:r w:rsidR="007D56BB" w:rsidRPr="003F138B">
        <w:t xml:space="preserve">   </w:t>
      </w:r>
      <w:r w:rsidR="0022453C">
        <w:t xml:space="preserve">     SUTKINJA</w:t>
      </w:r>
    </w:p>
    <w:p w:rsidRDefault="00EF5654" w:rsidR="00EF5654" w:rsidRPr="003F138B">
      <w:pPr>
        <w:jc w:val="both"/>
      </w:pPr>
    </w:p>
    <w:p w:rsidRDefault="00EE2E34" w:rsidR="002F6166">
      <w:pPr>
        <w:jc w:val="both"/>
      </w:pPr>
      <w:r w:rsidRPr="003F138B">
        <w:t xml:space="preserve">                                                                                            </w:t>
      </w:r>
      <w:r w:rsidR="00AA2A40" w:rsidRPr="003F138B">
        <w:tab/>
      </w:r>
      <w:r w:rsidR="00511897">
        <w:t xml:space="preserve">          </w:t>
      </w:r>
      <w:r w:rsidR="008969DD">
        <w:t xml:space="preserve"> </w:t>
      </w:r>
      <w:r w:rsidR="00511897">
        <w:t xml:space="preserve">   </w:t>
      </w:r>
      <w:r w:rsidR="008B5382">
        <w:t>Ana Kević Brakus</w:t>
      </w:r>
    </w:p>
    <w:p w:rsidRDefault="00303D48" w:rsidR="00303D48">
      <w:pPr>
        <w:jc w:val="both"/>
      </w:pPr>
    </w:p>
    <w:p w:rsidRDefault="002F6166" w:rsidR="002F6166" w:rsidRPr="003F138B">
      <w:pPr>
        <w:jc w:val="both"/>
      </w:pPr>
    </w:p>
    <w:p w:rsidRDefault="00EE2E34" w:rsidR="00EE2E34" w:rsidRPr="003F138B">
      <w:pPr>
        <w:jc w:val="both"/>
      </w:pPr>
      <w:r w:rsidRPr="003F138B">
        <w:t>POUKA O PRAVNOM LIJEKU:</w:t>
      </w:r>
    </w:p>
    <w:p w:rsidRDefault="00EE2E34" w:rsidP="00B8444C" w:rsidR="00030AB3">
      <w:pPr>
        <w:jc w:val="both"/>
      </w:pPr>
      <w:r w:rsidRPr="003F138B">
        <w:t xml:space="preserve">Protiv ovog </w:t>
      </w:r>
      <w:r w:rsidR="00B8444C">
        <w:t>zaključka nije</w:t>
      </w:r>
      <w:r w:rsidRPr="003F138B">
        <w:t xml:space="preserve"> dopuštena žalba</w:t>
      </w:r>
      <w:r w:rsidR="00B8444C">
        <w:t xml:space="preserve"> (čl.</w:t>
      </w:r>
      <w:smartTag w:element="metricconverter" w:uri="urn:schemas-microsoft-com:office:smarttags">
        <w:smartTagPr>
          <w:attr w:val="27. st" w:name="ProductID"/>
        </w:smartTagPr>
        <w:r w:rsidR="00B8444C" w:rsidRPr="00BF1430">
          <w:t>27. st</w:t>
        </w:r>
      </w:smartTag>
      <w:r w:rsidR="00B8444C">
        <w:t>.</w:t>
      </w:r>
      <w:r w:rsidR="00B8444C" w:rsidRPr="00BF1430">
        <w:t>7. ZOSP).</w:t>
      </w:r>
    </w:p>
    <w:p w:rsidRDefault="00316BCC" w:rsidR="00316BCC" w:rsidRPr="003F138B">
      <w:pPr>
        <w:jc w:val="both"/>
      </w:pPr>
    </w:p>
    <w:p w:rsidRDefault="00B8444C" w:rsidP="00190E9B" w:rsidR="006D795B">
      <w:pPr>
        <w:jc w:val="both"/>
      </w:pPr>
      <w:r>
        <w:t>DNA</w:t>
      </w:r>
      <w:r w:rsidR="00030AB3">
        <w:t>:</w:t>
      </w:r>
      <w:r w:rsidR="008969DD">
        <w:t xml:space="preserve"> - </w:t>
      </w:r>
      <w:r w:rsidR="00165097">
        <w:t xml:space="preserve">Ured državne uprave u Šibensko-kninskoj županiji, Službe za zajedničke poslove, Trg </w:t>
      </w:r>
    </w:p>
    <w:p w:rsidRDefault="006D795B" w:rsidP="00190E9B" w:rsidR="00190E9B">
      <w:pPr>
        <w:jc w:val="both"/>
      </w:pPr>
      <w:r>
        <w:t xml:space="preserve">             </w:t>
      </w:r>
      <w:r w:rsidR="00165097">
        <w:t>Pavla Šubića I br.2.</w:t>
      </w:r>
      <w:r w:rsidR="00B8444C">
        <w:t xml:space="preserve">, Šibenik (na spis </w:t>
      </w:r>
      <w:r w:rsidR="00B8444C" w:rsidRPr="007A4AF7">
        <w:t>K</w:t>
      </w:r>
      <w:r w:rsidR="00B8444C">
        <w:t>LASA</w:t>
      </w:r>
      <w:r w:rsidR="00B8444C" w:rsidRPr="007A4AF7">
        <w:t>:UP/I-</w:t>
      </w:r>
      <w:r w:rsidR="00B8444C">
        <w:t>701</w:t>
      </w:r>
      <w:r w:rsidR="00B8444C" w:rsidRPr="007A4AF7">
        <w:t>-0</w:t>
      </w:r>
      <w:r w:rsidR="00B8444C">
        <w:t>3</w:t>
      </w:r>
      <w:r w:rsidR="00B8444C" w:rsidRPr="007A4AF7">
        <w:t>/</w:t>
      </w:r>
      <w:r w:rsidR="00B8444C">
        <w:t>16-01</w:t>
      </w:r>
      <w:r w:rsidR="00B8444C" w:rsidRPr="007A4AF7">
        <w:t>/</w:t>
      </w:r>
      <w:r w:rsidR="00B8444C">
        <w:t>71)</w:t>
      </w:r>
    </w:p>
    <w:p w:rsidRDefault="006D795B" w:rsidP="006D795B" w:rsidR="006D795B">
      <w:pPr>
        <w:pStyle w:val="Odlomakpopisa"/>
        <w:numPr>
          <w:ilvl w:val="0"/>
          <w:numId w:val="15"/>
        </w:numPr>
        <w:jc w:val="both"/>
      </w:pPr>
      <w:r>
        <w:t>e - oglasna ploča suda</w:t>
      </w:r>
    </w:p>
    <w:sectPr w:rsidSect="006D795B" w:rsidR="006D795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91E" w:rsidR="0089391E">
      <w:r>
        <w:separator/>
      </w:r>
    </w:p>
  </w:endnote>
  <w:endnote w:id="0" w:type="continuationSeparator">
    <w:p w:rsidRDefault="0089391E" w:rsidR="00893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91E" w:rsidR="0089391E">
      <w:r>
        <w:separator/>
      </w:r>
    </w:p>
  </w:footnote>
  <w:footnote w:id="0" w:type="continuationSeparator">
    <w:p w:rsidRDefault="0089391E" w:rsidR="008939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665" w:rsidR="00AA56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79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5665" w:rsidR="00AA5665" w:rsidRPr="007D56BB">
    <w:pPr>
      <w:pStyle w:val="Zaglavlje"/>
      <w:rPr>
        <w:rFonts w:cs="Arial" w:hAnsi="Arial" w:ascii="Arial"/>
      </w:rPr>
    </w:pPr>
    <w:r>
      <w:tab/>
    </w:r>
    <w:r>
      <w:tab/>
    </w:r>
    <w:r w:rsidR="007B41F9">
      <w:t>19</w:t>
    </w:r>
    <w:r>
      <w:t xml:space="preserve"> Ovr-</w:t>
    </w:r>
    <w:r w:rsidR="00D70AE7">
      <w:t>37</w:t>
    </w:r>
    <w:r w:rsidR="007B41F9">
      <w:t>5</w:t>
    </w:r>
    <w:r>
      <w:t>/</w:t>
    </w:r>
    <w:r w:rsidR="007B41F9">
      <w:t>1</w:t>
    </w:r>
    <w:r w:rsidR="00D70AE7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</w:pPr>
    <w:r>
      <w:tab/>
    </w:r>
    <w:r>
      <w:tab/>
      <w:t>1</w:t>
    </w:r>
    <w:r w:rsidR="009D6F55">
      <w:t>9</w:t>
    </w:r>
    <w:r>
      <w:t xml:space="preserve"> </w:t>
    </w:r>
    <w:r w:rsidR="0040384A">
      <w:t>Sp</w:t>
    </w:r>
    <w:r>
      <w:t>-</w:t>
    </w:r>
    <w:r w:rsidR="00B03BCC">
      <w:t>3</w:t>
    </w:r>
    <w:r>
      <w:t>/1</w:t>
    </w:r>
    <w:r w:rsidR="0040384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70652"/>
    <w:multiLevelType w:val="hybridMultilevel"/>
    <w:tmpl w:val="5AACD774"/>
    <w:lvl w:tplc="0F707C12" w:ilvl="0">
      <w:numFmt w:val="bullet"/>
      <w:lvlText w:val="-"/>
      <w:lvlJc w:val="left"/>
      <w:pPr>
        <w:tabs>
          <w:tab w:pos="1020" w:val="num"/>
        </w:tabs>
        <w:ind w:hanging="36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40" w:val="num"/>
        </w:tabs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60" w:val="num"/>
        </w:tabs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80" w:val="num"/>
        </w:tabs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00" w:val="num"/>
        </w:tabs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20" w:val="num"/>
        </w:tabs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40" w:val="num"/>
        </w:tabs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</w:abstractNum>
  <w:abstractNum w:abstractNumId="1">
    <w:nsid w:val="0DC72C28"/>
    <w:multiLevelType w:val="hybridMultilevel"/>
    <w:tmpl w:val="52FAA4CE"/>
    <w:lvl w:tplc="90DCDA46" w:ilvl="0">
      <w:start w:val="1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731441A"/>
    <w:multiLevelType w:val="hybridMultilevel"/>
    <w:tmpl w:val="DD8E46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89D5585"/>
    <w:multiLevelType w:val="hybridMultilevel"/>
    <w:tmpl w:val="7D522F04"/>
    <w:lvl w:tplc="8432D5AA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4CC3718"/>
    <w:multiLevelType w:val="hybridMultilevel"/>
    <w:tmpl w:val="2A86AD04"/>
    <w:lvl w:tplc="B7EC90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78D6A7E"/>
    <w:multiLevelType w:val="hybridMultilevel"/>
    <w:tmpl w:val="62C806A0"/>
    <w:lvl w:tplc="56242178" w:ilvl="0">
      <w:start w:val="2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1C154A5"/>
    <w:multiLevelType w:val="hybridMultilevel"/>
    <w:tmpl w:val="0910F320"/>
    <w:lvl w:tplc="ECD67250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477B7F4B"/>
    <w:multiLevelType w:val="hybridMultilevel"/>
    <w:tmpl w:val="2BA6FCF4"/>
    <w:lvl w:tplc="D224522E" w:ilvl="0">
      <w:start w:val="1"/>
      <w:numFmt w:val="upperRoman"/>
      <w:lvlText w:val="%1."/>
      <w:lvlJc w:val="left"/>
      <w:pPr>
        <w:tabs>
          <w:tab w:pos="2280" w:val="num"/>
        </w:tabs>
        <w:ind w:hanging="720" w:left="22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640" w:val="num"/>
        </w:tabs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tabs>
          <w:tab w:pos="3360" w:val="num"/>
        </w:tabs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tabs>
          <w:tab w:pos="4080" w:val="num"/>
        </w:tabs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tabs>
          <w:tab w:pos="4800" w:val="num"/>
        </w:tabs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tabs>
          <w:tab w:pos="5520" w:val="num"/>
        </w:tabs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tabs>
          <w:tab w:pos="6240" w:val="num"/>
        </w:tabs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tabs>
          <w:tab w:pos="6960" w:val="num"/>
        </w:tabs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tabs>
          <w:tab w:pos="7680" w:val="num"/>
        </w:tabs>
        <w:ind w:hanging="180" w:left="7680"/>
      </w:pPr>
    </w:lvl>
  </w:abstractNum>
  <w:abstractNum w:abstractNumId="8">
    <w:nsid w:val="4A067FEF"/>
    <w:multiLevelType w:val="hybridMultilevel"/>
    <w:tmpl w:val="36F48F22"/>
    <w:lvl w:tplc="00609F8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0D539CE"/>
    <w:multiLevelType w:val="hybridMultilevel"/>
    <w:tmpl w:val="F51E126E"/>
    <w:lvl w:tplc="41CA72DC" w:ilvl="0">
      <w:start w:val="1"/>
      <w:numFmt w:val="bullet"/>
      <w:lvlText w:val="-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640" w:val="num"/>
        </w:tabs>
        <w:ind w:hanging="360" w:left="26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60" w:val="num"/>
        </w:tabs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80" w:val="num"/>
        </w:tabs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800" w:val="num"/>
        </w:tabs>
        <w:ind w:hanging="360" w:left="48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520" w:val="num"/>
        </w:tabs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240" w:val="num"/>
        </w:tabs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60" w:val="num"/>
        </w:tabs>
        <w:ind w:hanging="360" w:left="69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80" w:val="num"/>
        </w:tabs>
        <w:ind w:hanging="360" w:left="7680"/>
      </w:pPr>
      <w:rPr>
        <w:rFonts w:hAnsi="Wingdings" w:ascii="Wingdings" w:hint="default"/>
      </w:rPr>
    </w:lvl>
  </w:abstractNum>
  <w:abstractNum w:abstractNumId="10">
    <w:nsid w:val="520850EE"/>
    <w:multiLevelType w:val="hybridMultilevel"/>
    <w:tmpl w:val="A22CE4B2"/>
    <w:lvl w:tplc="97E80BB6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1">
    <w:nsid w:val="52E30C57"/>
    <w:multiLevelType w:val="hybridMultilevel"/>
    <w:tmpl w:val="C332D99A"/>
    <w:lvl w:tplc="99A2659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61FB35A7"/>
    <w:multiLevelType w:val="hybridMultilevel"/>
    <w:tmpl w:val="400C623E"/>
    <w:lvl w:tplc="9B1E4520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6E381F2D"/>
    <w:multiLevelType w:val="hybridMultilevel"/>
    <w:tmpl w:val="35DCAE20"/>
    <w:lvl w:tplc="C172C25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7DDA6F8A"/>
    <w:multiLevelType w:val="hybridMultilevel"/>
    <w:tmpl w:val="B42CB2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7"/>
  </w:num>
  <w:num w:numId="5">
    <w:abstractNumId w:val="9"/>
  </w:num>
  <w:num w:numId="6">
    <w:abstractNumId w:val="0"/>
  </w:num>
  <w:num w:numId="7">
    <w:abstractNumId w:val="14"/>
  </w:num>
  <w:num w:numId="8">
    <w:abstractNumId w:val="2"/>
  </w:num>
  <w:num w:numId="9">
    <w:abstractNumId w:val="1"/>
  </w:num>
  <w:num w:numId="10">
    <w:abstractNumId w:val="10"/>
  </w:num>
  <w:num w:numId="11">
    <w:abstractNumId w:val="12"/>
  </w:num>
  <w:num w:numId="12">
    <w:abstractNumId w:val="3"/>
  </w:num>
  <w:num w:numId="13">
    <w:abstractNumId w:val="11"/>
  </w:num>
  <w:num w:numId="14">
    <w:abstractNumId w:val="13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392D"/>
    <w:rsid w:val="00030AB3"/>
    <w:rsid w:val="00084E1C"/>
    <w:rsid w:val="000972FA"/>
    <w:rsid w:val="000B6BEB"/>
    <w:rsid w:val="000C1BE9"/>
    <w:rsid w:val="000D2D99"/>
    <w:rsid w:val="00122D13"/>
    <w:rsid w:val="001557CE"/>
    <w:rsid w:val="00165097"/>
    <w:rsid w:val="00190E9B"/>
    <w:rsid w:val="00210E87"/>
    <w:rsid w:val="00217C8B"/>
    <w:rsid w:val="0022453C"/>
    <w:rsid w:val="00255BEE"/>
    <w:rsid w:val="002808E4"/>
    <w:rsid w:val="00292B13"/>
    <w:rsid w:val="002D42BC"/>
    <w:rsid w:val="002E61F1"/>
    <w:rsid w:val="002F6166"/>
    <w:rsid w:val="002F7BC2"/>
    <w:rsid w:val="00303D48"/>
    <w:rsid w:val="00307DC7"/>
    <w:rsid w:val="00315460"/>
    <w:rsid w:val="00316BCC"/>
    <w:rsid w:val="003513B4"/>
    <w:rsid w:val="00393AD0"/>
    <w:rsid w:val="003F138B"/>
    <w:rsid w:val="0040384A"/>
    <w:rsid w:val="004222F1"/>
    <w:rsid w:val="0042362D"/>
    <w:rsid w:val="00442C57"/>
    <w:rsid w:val="00467FA8"/>
    <w:rsid w:val="00492921"/>
    <w:rsid w:val="004929FF"/>
    <w:rsid w:val="00497B51"/>
    <w:rsid w:val="004C5694"/>
    <w:rsid w:val="004D643C"/>
    <w:rsid w:val="004E6ED9"/>
    <w:rsid w:val="004F355A"/>
    <w:rsid w:val="00502594"/>
    <w:rsid w:val="00502689"/>
    <w:rsid w:val="00511734"/>
    <w:rsid w:val="00511897"/>
    <w:rsid w:val="005351CB"/>
    <w:rsid w:val="00536A3B"/>
    <w:rsid w:val="00540679"/>
    <w:rsid w:val="00546783"/>
    <w:rsid w:val="00574EA3"/>
    <w:rsid w:val="005948E3"/>
    <w:rsid w:val="005A6BD9"/>
    <w:rsid w:val="005B7618"/>
    <w:rsid w:val="005D582E"/>
    <w:rsid w:val="005F0F03"/>
    <w:rsid w:val="00614BA5"/>
    <w:rsid w:val="00624E3C"/>
    <w:rsid w:val="00650A41"/>
    <w:rsid w:val="00653A17"/>
    <w:rsid w:val="00677C09"/>
    <w:rsid w:val="00694019"/>
    <w:rsid w:val="00696692"/>
    <w:rsid w:val="006B2838"/>
    <w:rsid w:val="006C3AFE"/>
    <w:rsid w:val="006C54F9"/>
    <w:rsid w:val="006D361E"/>
    <w:rsid w:val="006D7735"/>
    <w:rsid w:val="006D795B"/>
    <w:rsid w:val="006E10B4"/>
    <w:rsid w:val="006E30E6"/>
    <w:rsid w:val="007A7E7F"/>
    <w:rsid w:val="007B41F9"/>
    <w:rsid w:val="007C057F"/>
    <w:rsid w:val="007C3192"/>
    <w:rsid w:val="007D1224"/>
    <w:rsid w:val="007D56BB"/>
    <w:rsid w:val="007E194D"/>
    <w:rsid w:val="007E3AC4"/>
    <w:rsid w:val="0080392D"/>
    <w:rsid w:val="00823751"/>
    <w:rsid w:val="00825262"/>
    <w:rsid w:val="0083370B"/>
    <w:rsid w:val="00854A84"/>
    <w:rsid w:val="00857CE9"/>
    <w:rsid w:val="00861057"/>
    <w:rsid w:val="00885DCB"/>
    <w:rsid w:val="00887204"/>
    <w:rsid w:val="0089391E"/>
    <w:rsid w:val="0089418C"/>
    <w:rsid w:val="008969DD"/>
    <w:rsid w:val="008B07C7"/>
    <w:rsid w:val="008B5382"/>
    <w:rsid w:val="008C068F"/>
    <w:rsid w:val="008C4DD9"/>
    <w:rsid w:val="00906A44"/>
    <w:rsid w:val="00927566"/>
    <w:rsid w:val="00934AD9"/>
    <w:rsid w:val="009906AE"/>
    <w:rsid w:val="009A7D09"/>
    <w:rsid w:val="009D6F55"/>
    <w:rsid w:val="00A30830"/>
    <w:rsid w:val="00A779C1"/>
    <w:rsid w:val="00AA2A40"/>
    <w:rsid w:val="00AA5665"/>
    <w:rsid w:val="00B03BCC"/>
    <w:rsid w:val="00B8444C"/>
    <w:rsid w:val="00B97381"/>
    <w:rsid w:val="00BA0170"/>
    <w:rsid w:val="00BA275C"/>
    <w:rsid w:val="00BA7C93"/>
    <w:rsid w:val="00BC49F6"/>
    <w:rsid w:val="00C0504B"/>
    <w:rsid w:val="00C14FC9"/>
    <w:rsid w:val="00C16742"/>
    <w:rsid w:val="00C63CB5"/>
    <w:rsid w:val="00C8544A"/>
    <w:rsid w:val="00CC4DDD"/>
    <w:rsid w:val="00CD1440"/>
    <w:rsid w:val="00CD24E1"/>
    <w:rsid w:val="00D14A34"/>
    <w:rsid w:val="00D21670"/>
    <w:rsid w:val="00D70AE7"/>
    <w:rsid w:val="00D77135"/>
    <w:rsid w:val="00D96313"/>
    <w:rsid w:val="00DA4038"/>
    <w:rsid w:val="00DB7F22"/>
    <w:rsid w:val="00DE25EF"/>
    <w:rsid w:val="00DE47CE"/>
    <w:rsid w:val="00E067B8"/>
    <w:rsid w:val="00E37305"/>
    <w:rsid w:val="00E46277"/>
    <w:rsid w:val="00E62596"/>
    <w:rsid w:val="00E73B06"/>
    <w:rsid w:val="00E91DDD"/>
    <w:rsid w:val="00EA5423"/>
    <w:rsid w:val="00EA55F9"/>
    <w:rsid w:val="00EB7003"/>
    <w:rsid w:val="00EE2E34"/>
    <w:rsid w:val="00EE48DD"/>
    <w:rsid w:val="00EF5654"/>
    <w:rsid w:val="00F21584"/>
    <w:rsid w:val="00F313C5"/>
    <w:rsid w:val="00F322C0"/>
    <w:rsid w:val="00F4123D"/>
    <w:rsid w:val="00F452A2"/>
    <w:rsid w:val="00FC3DA5"/>
    <w:rsid w:val="00FE75D7"/>
    <w:rsid w:val="00FF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6966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1546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3B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9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9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9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9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9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6966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1546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3B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9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9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9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9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9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2017.</izvorni_sadrzaj>
    <derivirana_varijabla naziv="DomainObject.Predmet.DatumRjesavanja_1">18.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69079649378</izvorni_sadrzaj>
    <derivirana_varijabla naziv="DomainObject.Predmet.PredmetRijesio.Oib_1">69079649378</derivirana_varijabla>
  </DomainObject.Predmet.PredmetRijesio.Oib>
  <DomainObject.Predmet.PredmetRijesio.Prezime>
    <izvorni_sadrzaj>Kević Brakus</izvorni_sadrzaj>
    <derivirana_varijabla naziv="DomainObject.Predmet.PredmetRijesio.Prezime_1">Kević Brakus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Tina Vulinović</izvorni_sadrzaj>
    <derivirana_varijabla naziv="DomainObject.Predmet.StrankaFormated_1">  Tina Vulinović</derivirana_varijabla>
  </DomainObject.Predmet.StrankaFormated>
  <DomainObject.Predmet.StrankaFormatedOIB>
    <izvorni_sadrzaj>  Tina Vulinović, OIB 06529399081</izvorni_sadrzaj>
    <derivirana_varijabla naziv="DomainObject.Predmet.StrankaFormatedOIB_1">  Tina Vulinović, OIB 06529399081</derivirana_varijabla>
  </DomainObject.Predmet.StrankaFormatedOIB>
  <DomainObject.Predmet.StrankaFormatedWithAdress>
    <izvorni_sadrzaj> Tina Vulinović, Prve primorske čete 44c, 22211 Vodice</izvorni_sadrzaj>
    <derivirana_varijabla naziv="DomainObject.Predmet.StrankaFormatedWithAdress_1"> Tina Vulinović, Prve primorske čete 44c, 22211 Vodice</derivirana_varijabla>
  </DomainObject.Predmet.StrankaFormatedWithAdress>
  <DomainObject.Predmet.StrankaFormatedWithAdressOIB>
    <izvorni_sadrzaj> Tina Vulinović, OIB 06529399081, Prve primorske čete 44c, 22211 Vodice</izvorni_sadrzaj>
    <derivirana_varijabla naziv="DomainObject.Predmet.StrankaFormatedWithAdressOIB_1"> Tina Vulinović, OIB 06529399081, Prve primorske čete 44c, 22211 Vodice</derivirana_varijabla>
  </DomainObject.Predmet.StrankaFormatedWithAdressOIB>
  <DomainObject.Predmet.StrankaWithAdress>
    <izvorni_sadrzaj>Tina Vulinović Prve primorske čete 44c,22211 Vodice</izvorni_sadrzaj>
    <derivirana_varijabla naziv="DomainObject.Predmet.StrankaWithAdress_1">Tina Vulinović Prve primorske čete 44c,22211 Vodice</derivirana_varijabla>
  </DomainObject.Predmet.StrankaWithAdress>
  <DomainObject.Predmet.StrankaWithAdressOIB>
    <izvorni_sadrzaj>Tina Vulinović, OIB 06529399081, Prve primorske čete 44c,22211 Vodice</izvorni_sadrzaj>
    <derivirana_varijabla naziv="DomainObject.Predmet.StrankaWithAdressOIB_1">Tina Vulinović, OIB 06529399081, Prve primorske čete 44c,22211 Vodice</derivirana_varijabla>
  </DomainObject.Predmet.StrankaWithAdressOIB>
  <DomainObject.Predmet.StrankaNazivFormated>
    <izvorni_sadrzaj>Tina Vulinović</izvorni_sadrzaj>
    <derivirana_varijabla naziv="DomainObject.Predmet.StrankaNazivFormated_1">Tina Vulinović</derivirana_varijabla>
  </DomainObject.Predmet.StrankaNazivFormated>
  <DomainObject.Predmet.StrankaNazivFormatedOIB>
    <izvorni_sadrzaj>Tina Vulinović, OIB 06529399081</izvorni_sadrzaj>
    <derivirana_varijabla naziv="DomainObject.Predmet.StrankaNazivFormatedOIB_1">Tina Vulinović, OIB 06529399081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Tina Vulinović</item>
    </izvorni_sadrzaj>
    <derivirana_varijabla naziv="DomainObject.Predmet.StrankaListFormated_1">
      <item>Tina Vulinović</item>
    </derivirana_varijabla>
  </DomainObject.Predmet.StrankaListFormated>
  <DomainObject.Predmet.StrankaListFormatedOIB>
    <izvorni_sadrzaj>
      <item>Tina Vulinović, OIB 06529399081</item>
    </izvorni_sadrzaj>
    <derivirana_varijabla naziv="DomainObject.Predmet.StrankaListFormatedOIB_1">
      <item>Tina Vulinović, OIB 06529399081</item>
    </derivirana_varijabla>
  </DomainObject.Predmet.StrankaListFormatedOIB>
  <DomainObject.Predmet.StrankaListFormatedWithAdress>
    <izvorni_sadrzaj>
      <item>Tina Vulinović, Prve primorske čete 44c, 22211 Vodice</item>
    </izvorni_sadrzaj>
    <derivirana_varijabla naziv="DomainObject.Predmet.StrankaListFormatedWithAdress_1">
      <item>Tina Vulinović, Prve primorske čete 44c, 22211 Vodice</item>
    </derivirana_varijabla>
  </DomainObject.Predmet.StrankaListFormatedWithAdress>
  <DomainObject.Predmet.StrankaListFormatedWithAdressOIB>
    <izvorni_sadrzaj>
      <item>Tina Vulinović, OIB 06529399081, Prve primorske čete 44c, 22211 Vodice</item>
    </izvorni_sadrzaj>
    <derivirana_varijabla naziv="DomainObject.Predmet.StrankaListFormatedWithAdressOIB_1">
      <item>Tina Vulinović, OIB 06529399081, Prve primorske čete 44c, 22211 Vodice</item>
    </derivirana_varijabla>
  </DomainObject.Predmet.StrankaListFormatedWithAdressOIB>
  <DomainObject.Predmet.StrankaListNazivFormated>
    <izvorni_sadrzaj>
      <item>Tina Vulinović</item>
    </izvorni_sadrzaj>
    <derivirana_varijabla naziv="DomainObject.Predmet.StrankaListNazivFormated_1">
      <item>Tina Vulinović</item>
    </derivirana_varijabla>
  </DomainObject.Predmet.StrankaListNazivFormated>
  <DomainObject.Predmet.StrankaListNazivFormatedOIB>
    <izvorni_sadrzaj>
      <item>Tina Vulinović, OIB 06529399081</item>
    </izvorni_sadrzaj>
    <derivirana_varijabla naziv="DomainObject.Predmet.StrankaListNazivFormatedOIB_1">
      <item>Tina Vulinović, OIB 06529399081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Tina Vulinović</izvorni_sadrzaj>
    <derivirana_varijabla naziv="DomainObject.Predmet.StrankaIDrugi_1">Tina Vulinović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Tina Vulinović, OIB 06529399081, Prve primorske čete 44c, 22211 Vodice</izvorni_sadrzaj>
    <derivirana_varijabla naziv="DomainObject.Predmet.StrankaIDrugiAdressOIB_1">Tina Vulinović, OIB 06529399081, Prve primorske čete 44c,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2016.</izvorni_sadrzaj>
    <derivirana_varijabla naziv="DomainObject.Predmet.OdlukaRjesenje.DatumDonosenjaOdluke_1">19.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Sp-3/2016-7</izvorni_sadrzaj>
    <derivirana_varijabla naziv="DomainObject.Predmet.OdlukaRjesenje.Oznaka_1">Sp-3/2016-7</derivirana_varijabla>
  </DomainObject.Predmet.OdlukaRjesenje.Oznaka>
  <DomainObject.Predmet.SudioniciListNaziv>
    <izvorni_sadrzaj>
      <item>Tina Vulinović</item>
    </izvorni_sadrzaj>
    <derivirana_varijabla naziv="DomainObject.Predmet.SudioniciListNaziv_1">
      <item>Tina Vulinović</item>
    </derivirana_varijabla>
  </DomainObject.Predmet.SudioniciListNaziv>
  <DomainObject.Predmet.SudioniciListAdressOIB>
    <izvorni_sadrzaj>
      <item>Tina Vulinović, OIB 06529399081, Prve primorske čete 44c,22211 Vodice</item>
    </izvorni_sadrzaj>
    <derivirana_varijabla naziv="DomainObject.Predmet.SudioniciListAdressOIB_1">
      <item>Tina Vulinović, OIB 06529399081, Prve primorske čete 44c,22211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06529399081</item>
    </izvorni_sadrzaj>
    <derivirana_varijabla naziv="DomainObject.Predmet.SudioniciListNazivOIB_1">
      <item>, OIB 06529399081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3DC03-36DD-4745-B50E-3BC72E7DE3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1879</properties:Characters>
  <properties:Lines>51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2017-03-17T09:59:00Z</dcterms:created>
  <dc:creator>Trgovacki sud u Sibeniku</dc:creator>
  <cp:lastModifiedBy>Ana Kević Brakus</cp:lastModifiedBy>
  <cp:lastPrinted>2017-03-21T10:12:00Z</cp:lastPrinted>
  <dcterms:modified xmlns:xsi="http://www.w3.org/2001/XMLSchema-instance" xsi:type="dcterms:W3CDTF">2017-03-21T10:13:00Z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