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e099" w14:paraId="056e099" w:rsidRDefault="00A20F34" w:rsidP="00A20F34" w:rsidR="00A20F34">
      <w:pPr>
        <w15:collapsed w:val="false"/>
        <w:rPr>
          <w:lang w:eastAsia="en-US"/>
        </w:rPr>
      </w:pPr>
      <w:bookmarkStart w:name="_GoBack" w:id="0"/>
      <w:bookmarkEnd w:id="0"/>
    </w:p>
    <w:p w:rsidRDefault="00A20F34" w:rsidP="00A20F34" w:rsidR="00A20F34" w:rsidRPr="00B561B8"/>
    <w:p w:rsidRDefault="00F957D4" w:rsidP="00F957D4" w:rsidR="00F957D4" w:rsidRPr="00B561B8">
      <w:pPr>
        <w:jc w:val="center"/>
      </w:pPr>
      <w:r w:rsidRPr="00B561B8">
        <w:t>R</w:t>
      </w:r>
      <w:r w:rsidR="00507454" w:rsidRPr="00B561B8">
        <w:t xml:space="preserve"> </w:t>
      </w:r>
      <w:r w:rsidRPr="00B561B8">
        <w:t>E</w:t>
      </w:r>
      <w:r w:rsidR="00507454" w:rsidRPr="00B561B8">
        <w:t xml:space="preserve"> </w:t>
      </w:r>
      <w:r w:rsidRPr="00B561B8">
        <w:t>P</w:t>
      </w:r>
      <w:r w:rsidR="00507454" w:rsidRPr="00B561B8">
        <w:t xml:space="preserve"> </w:t>
      </w:r>
      <w:r w:rsidRPr="00B561B8">
        <w:t>U</w:t>
      </w:r>
      <w:r w:rsidR="00507454" w:rsidRPr="00B561B8">
        <w:t xml:space="preserve"> </w:t>
      </w:r>
      <w:r w:rsidRPr="00B561B8">
        <w:t>B</w:t>
      </w:r>
      <w:r w:rsidR="00507454" w:rsidRPr="00B561B8">
        <w:t xml:space="preserve"> </w:t>
      </w:r>
      <w:r w:rsidRPr="00B561B8">
        <w:t>L</w:t>
      </w:r>
      <w:r w:rsidR="00507454" w:rsidRPr="00B561B8">
        <w:t xml:space="preserve"> </w:t>
      </w:r>
      <w:r w:rsidRPr="00B561B8">
        <w:t>I</w:t>
      </w:r>
      <w:r w:rsidR="00507454" w:rsidRPr="00B561B8">
        <w:t xml:space="preserve"> </w:t>
      </w:r>
      <w:r w:rsidRPr="00B561B8">
        <w:t>K</w:t>
      </w:r>
      <w:r w:rsidR="00507454" w:rsidRPr="00B561B8">
        <w:t xml:space="preserve"> </w:t>
      </w:r>
      <w:r w:rsidRPr="00B561B8">
        <w:t>A</w:t>
      </w:r>
      <w:r w:rsidR="00507454" w:rsidRPr="00B561B8">
        <w:t xml:space="preserve"> </w:t>
      </w:r>
      <w:r w:rsidRPr="00B561B8">
        <w:t xml:space="preserve"> </w:t>
      </w:r>
      <w:r w:rsidR="00507454" w:rsidRPr="00B561B8">
        <w:t xml:space="preserve">  </w:t>
      </w:r>
      <w:r w:rsidRPr="00B561B8">
        <w:t>H</w:t>
      </w:r>
      <w:r w:rsidR="00507454" w:rsidRPr="00B561B8">
        <w:t xml:space="preserve"> </w:t>
      </w:r>
      <w:r w:rsidRPr="00B561B8">
        <w:t>R</w:t>
      </w:r>
      <w:r w:rsidR="00507454" w:rsidRPr="00B561B8">
        <w:t xml:space="preserve"> </w:t>
      </w:r>
      <w:r w:rsidRPr="00B561B8">
        <w:t>V</w:t>
      </w:r>
      <w:r w:rsidR="00507454" w:rsidRPr="00B561B8">
        <w:t xml:space="preserve"> </w:t>
      </w:r>
      <w:r w:rsidRPr="00B561B8">
        <w:t>A</w:t>
      </w:r>
      <w:r w:rsidR="00507454" w:rsidRPr="00B561B8">
        <w:t xml:space="preserve"> </w:t>
      </w:r>
      <w:r w:rsidRPr="00B561B8">
        <w:t>T</w:t>
      </w:r>
      <w:r w:rsidR="00507454" w:rsidRPr="00B561B8">
        <w:t xml:space="preserve"> </w:t>
      </w:r>
      <w:r w:rsidRPr="00B561B8">
        <w:t>S</w:t>
      </w:r>
      <w:r w:rsidR="00507454" w:rsidRPr="00B561B8">
        <w:t xml:space="preserve"> </w:t>
      </w:r>
      <w:r w:rsidRPr="00B561B8">
        <w:t>K</w:t>
      </w:r>
      <w:r w:rsidR="00507454" w:rsidRPr="00B561B8">
        <w:t xml:space="preserve"> </w:t>
      </w:r>
      <w:r w:rsidRPr="00B561B8">
        <w:t>A</w:t>
      </w:r>
    </w:p>
    <w:p w:rsidRDefault="00F957D4" w:rsidP="00F957D4" w:rsidR="00F957D4" w:rsidRPr="00B561B8">
      <w:pPr>
        <w:jc w:val="center"/>
      </w:pPr>
      <w:r w:rsidRPr="00B561B8">
        <w:t>R J E Š E N J E</w:t>
      </w:r>
    </w:p>
    <w:p w:rsidRDefault="00DD34D8" w:rsidP="00DD34D8" w:rsidR="00DD34D8" w:rsidRPr="00B561B8">
      <w:pPr>
        <w:jc w:val="both"/>
      </w:pPr>
    </w:p>
    <w:p w:rsidRDefault="00DD34D8" w:rsidP="00E814D2" w:rsidR="00AC4DE2">
      <w:pPr>
        <w:ind w:firstLine="708"/>
        <w:jc w:val="both"/>
      </w:pPr>
      <w:r w:rsidRPr="00B561B8">
        <w:t>Trgovački sud u Osijeku, po stečajnom sucu mr. sc. Borisu Vukoviću</w:t>
      </w:r>
      <w:r w:rsidRPr="00B561B8">
        <w:rPr>
          <w:color w:val="000000"/>
        </w:rPr>
        <w:t xml:space="preserve">, </w:t>
      </w:r>
      <w:r w:rsidR="00AC4DE2" w:rsidRPr="00B561B8">
        <w:rPr>
          <w:color w:val="000000"/>
        </w:rPr>
        <w:t>u stečajnom postupku</w:t>
      </w:r>
      <w:r w:rsidRPr="00B561B8">
        <w:t xml:space="preserve"> nad dužnikom </w:t>
      </w:r>
      <w:r w:rsidR="003456A5" w:rsidRPr="00B561B8">
        <w:t>MEDOFON d.o.o. u stečaju, Sisak, Odra 7, MBS: 080580407, OIB: 96842069698</w:t>
      </w:r>
      <w:r w:rsidRPr="00B561B8">
        <w:t xml:space="preserve">, dana </w:t>
      </w:r>
      <w:r w:rsidR="006F1F7C">
        <w:t>9. siječnja 2019</w:t>
      </w:r>
      <w:r w:rsidRPr="00B561B8">
        <w:t>. godine</w:t>
      </w:r>
    </w:p>
    <w:p w:rsidRDefault="00C23BE6" w:rsidP="00E814D2" w:rsidR="00C23BE6" w:rsidRPr="00B561B8">
      <w:pPr>
        <w:ind w:firstLine="708"/>
        <w:jc w:val="both"/>
      </w:pPr>
    </w:p>
    <w:p w:rsidRDefault="00507454" w:rsidP="00507454" w:rsidR="00507454" w:rsidRPr="00B561B8">
      <w:pPr>
        <w:ind w:firstLine="708"/>
        <w:jc w:val="both"/>
      </w:pPr>
    </w:p>
    <w:p w:rsidRDefault="004C3466" w:rsidP="00AC4DE2" w:rsidR="00AC4DE2">
      <w:pPr>
        <w:jc w:val="center"/>
      </w:pPr>
      <w:r w:rsidRPr="00B561B8">
        <w:t xml:space="preserve">r i j e š i o  </w:t>
      </w:r>
      <w:r w:rsidR="00AC4DE2" w:rsidRPr="00B561B8">
        <w:t xml:space="preserve"> j e</w:t>
      </w:r>
    </w:p>
    <w:p w:rsidRDefault="00C23BE6" w:rsidP="00AC4DE2" w:rsidR="00C23BE6" w:rsidRPr="00B561B8">
      <w:pPr>
        <w:jc w:val="center"/>
      </w:pPr>
    </w:p>
    <w:p w:rsidRDefault="00AC4DE2" w:rsidP="00AC4DE2" w:rsidR="00AC4DE2" w:rsidRPr="00B561B8"/>
    <w:p w:rsidRDefault="00AC4DE2" w:rsidP="008D716E" w:rsidR="008D716E" w:rsidRPr="00B561B8">
      <w:pPr>
        <w:ind w:firstLine="708"/>
        <w:jc w:val="both"/>
      </w:pPr>
      <w:r w:rsidRPr="00B561B8">
        <w:t xml:space="preserve">I. </w:t>
      </w:r>
      <w:r w:rsidR="00E01F84" w:rsidRPr="00B561B8">
        <w:t xml:space="preserve">Stečajni sudac saziva skupštinu vjerovnika u stečajnom postupku nad stečajnim dužnikom </w:t>
      </w:r>
      <w:r w:rsidR="008D716E" w:rsidRPr="00B561B8">
        <w:t>MEDOFON d.o.o. u stečaju, Sisak, Odra 7, MBS: 080580407, OIB: 96842069698</w:t>
      </w:r>
    </w:p>
    <w:p w:rsidRDefault="00E01F84" w:rsidP="00E814D2" w:rsidR="00E01F84" w:rsidRPr="00B561B8">
      <w:pPr>
        <w:jc w:val="both"/>
      </w:pPr>
    </w:p>
    <w:p w:rsidRDefault="000C5D90" w:rsidP="000C5D90" w:rsidR="000C5D90" w:rsidRPr="000C5D90">
      <w:pPr>
        <w:jc w:val="center"/>
      </w:pPr>
      <w:r>
        <w:rPr>
          <w:b/>
        </w:rPr>
        <w:t xml:space="preserve">za dan </w:t>
      </w:r>
      <w:r w:rsidR="00C23BE6">
        <w:rPr>
          <w:b/>
        </w:rPr>
        <w:t>5. veljače</w:t>
      </w:r>
      <w:r w:rsidR="00E814D2">
        <w:rPr>
          <w:b/>
        </w:rPr>
        <w:t xml:space="preserve"> 2019</w:t>
      </w:r>
      <w:r w:rsidRPr="000C5D90">
        <w:rPr>
          <w:b/>
        </w:rPr>
        <w:t xml:space="preserve">. godine u </w:t>
      </w:r>
      <w:r w:rsidR="00C23BE6">
        <w:rPr>
          <w:b/>
        </w:rPr>
        <w:t>10,3</w:t>
      </w:r>
      <w:r w:rsidR="00372ED8">
        <w:rPr>
          <w:b/>
        </w:rPr>
        <w:t>0</w:t>
      </w:r>
      <w:r w:rsidRPr="000C5D90">
        <w:rPr>
          <w:b/>
        </w:rPr>
        <w:t xml:space="preserve"> sati</w:t>
      </w:r>
    </w:p>
    <w:p w:rsidRDefault="00E01F84" w:rsidP="000C5D90" w:rsidR="00E01F84" w:rsidRPr="000C5D90">
      <w:pPr>
        <w:jc w:val="center"/>
        <w:rPr>
          <w:b/>
        </w:rPr>
      </w:pPr>
      <w:r w:rsidRPr="000C5D90">
        <w:rPr>
          <w:b/>
          <w:color w:val="000000"/>
        </w:rPr>
        <w:t>koja će se održati u Trgovačkom suda u Osijeku</w:t>
      </w:r>
    </w:p>
    <w:p w:rsidRDefault="00E01F84" w:rsidP="00E814D2" w:rsidR="00E01F84" w:rsidRPr="00E814D2">
      <w:pPr>
        <w:ind w:firstLine="708" w:left="2124"/>
        <w:rPr>
          <w:b/>
          <w:color w:val="000000"/>
        </w:rPr>
      </w:pPr>
      <w:r w:rsidRPr="000C5D90">
        <w:rPr>
          <w:b/>
          <w:color w:val="000000"/>
        </w:rPr>
        <w:t>Zagrebačka br. 2, soba broj 23/I.</w:t>
      </w:r>
    </w:p>
    <w:p w:rsidRDefault="00E01F84" w:rsidP="00D35679" w:rsidR="00E01F84" w:rsidRPr="00B561B8">
      <w:pPr>
        <w:jc w:val="both"/>
      </w:pPr>
    </w:p>
    <w:p w:rsidRDefault="00AC4DE2" w:rsidP="00B80F0F" w:rsidR="00D35679" w:rsidRPr="00B561B8">
      <w:pPr>
        <w:ind w:firstLine="708"/>
        <w:jc w:val="both"/>
      </w:pPr>
      <w:r w:rsidRPr="00B561B8">
        <w:t xml:space="preserve">II. </w:t>
      </w:r>
      <w:r w:rsidR="00D35679" w:rsidRPr="00B561B8">
        <w:t>Za predmetno ročište predlaže se slijedeći dnevni red:</w:t>
      </w:r>
    </w:p>
    <w:p w:rsidRDefault="00D35679" w:rsidP="00AC4DE2" w:rsidR="00D35679" w:rsidRPr="00B561B8">
      <w:pPr>
        <w:ind w:firstLine="1440"/>
        <w:jc w:val="both"/>
      </w:pPr>
    </w:p>
    <w:p w:rsidRDefault="00E814D2" w:rsidP="00E814D2" w:rsidR="00E814D2">
      <w:pPr>
        <w:pStyle w:val="Odlomakpopisa"/>
        <w:numPr>
          <w:ilvl w:val="0"/>
          <w:numId w:val="18"/>
        </w:numPr>
        <w:ind w:left="1800"/>
        <w:jc w:val="both"/>
      </w:pPr>
      <w:r>
        <w:t>Izvješće stečajnog upravitelja o dosadašnjem tijeku stečajnog postupka i stanju stečajne mase.</w:t>
      </w:r>
    </w:p>
    <w:p w:rsidRDefault="00E814D2" w:rsidP="00E814D2" w:rsidR="00D35679">
      <w:pPr>
        <w:pStyle w:val="Odlomakpopisa"/>
        <w:numPr>
          <w:ilvl w:val="0"/>
          <w:numId w:val="18"/>
        </w:numPr>
        <w:ind w:left="1800"/>
        <w:jc w:val="both"/>
      </w:pPr>
      <w:r>
        <w:t xml:space="preserve">Pribavljanje odgovarajućih </w:t>
      </w:r>
      <w:r w:rsidR="00FF22F1">
        <w:t xml:space="preserve">dodatnih obavijesti od porezne uprave </w:t>
      </w:r>
      <w:r>
        <w:t>o imovini dužnika.</w:t>
      </w:r>
    </w:p>
    <w:p w:rsidRDefault="00FF22F1" w:rsidP="00FF22F1" w:rsidR="00FF22F1">
      <w:pPr>
        <w:pStyle w:val="Odlomakpopisa"/>
        <w:numPr>
          <w:ilvl w:val="0"/>
          <w:numId w:val="18"/>
        </w:numPr>
        <w:ind w:left="1800"/>
        <w:jc w:val="both"/>
      </w:pPr>
      <w:r>
        <w:t>Pribavljanje odgovarajućih obavijesti o imovini dužnika od bivše zaposlenice dužnika Kristine Smojver.</w:t>
      </w:r>
    </w:p>
    <w:p w:rsidRDefault="00FF22F1" w:rsidP="00FF22F1" w:rsidR="00FF22F1" w:rsidRPr="00B561B8">
      <w:pPr>
        <w:pStyle w:val="Odlomakpopisa"/>
        <w:ind w:left="1800"/>
        <w:jc w:val="both"/>
      </w:pPr>
    </w:p>
    <w:p w:rsidRDefault="004C3466" w:rsidP="00AC4DE2" w:rsidR="004C3466" w:rsidRPr="00B561B8"/>
    <w:p w:rsidRDefault="00AC4DE2" w:rsidP="00E814D2" w:rsidR="00AC4DE2">
      <w:pPr>
        <w:jc w:val="center"/>
      </w:pPr>
      <w:r w:rsidRPr="00B561B8">
        <w:t>Obrazloženje</w:t>
      </w:r>
    </w:p>
    <w:p w:rsidRDefault="004B0003" w:rsidP="00E814D2" w:rsidR="004B0003" w:rsidRPr="00B561B8">
      <w:pPr>
        <w:jc w:val="center"/>
      </w:pPr>
    </w:p>
    <w:p w:rsidRDefault="00B561B8" w:rsidP="00E814D2" w:rsidR="00B561B8" w:rsidRPr="00B561B8">
      <w:pPr>
        <w:pStyle w:val="Tijeloteksta"/>
        <w:rPr>
          <w:sz w:val="24"/>
        </w:rPr>
      </w:pPr>
    </w:p>
    <w:p w:rsidRDefault="005B096B" w:rsidP="00B561B8" w:rsidR="005B096B" w:rsidRPr="00B561B8">
      <w:pPr>
        <w:pStyle w:val="Tijeloteksta"/>
        <w:ind w:firstLine="708"/>
        <w:rPr>
          <w:sz w:val="24"/>
        </w:rPr>
      </w:pPr>
      <w:r w:rsidRPr="00B561B8">
        <w:rPr>
          <w:sz w:val="24"/>
        </w:rPr>
        <w:t>Prema čl. 103. SZ</w:t>
      </w:r>
      <w:r w:rsidR="005C779E" w:rsidRPr="00B561B8">
        <w:rPr>
          <w:sz w:val="24"/>
        </w:rPr>
        <w:t>-a</w:t>
      </w:r>
      <w:r w:rsidRPr="00B561B8">
        <w:rPr>
          <w:sz w:val="24"/>
        </w:rPr>
        <w:t xml:space="preserve"> skup</w:t>
      </w:r>
      <w:r w:rsidR="005C779E" w:rsidRPr="00B561B8">
        <w:rPr>
          <w:sz w:val="24"/>
        </w:rPr>
        <w:t>š</w:t>
      </w:r>
      <w:r w:rsidRPr="00B561B8">
        <w:rPr>
          <w:sz w:val="24"/>
        </w:rPr>
        <w:t xml:space="preserve">tinu vjerovnika saziva sud. Pravo sudjelovanja imaju svi stečajni vjerovnici, svi stečajni vjerovnici s pravom odvojenoga namirenja, stečajni upravitelj </w:t>
      </w:r>
      <w:r w:rsidRPr="00B561B8">
        <w:rPr>
          <w:sz w:val="24"/>
        </w:rPr>
        <w:lastRenderedPageBreak/>
        <w:t xml:space="preserve">i dužnik pojedinac. Vrijeme i mjesto održavanja i dnevni red skupštine vjerovnika objavljuje se na mrežnoj stranici e-Oglasna ploča sudova. </w:t>
      </w:r>
    </w:p>
    <w:p w:rsidRDefault="005B096B" w:rsidP="00B8591E" w:rsidR="005B096B" w:rsidRPr="00B561B8">
      <w:pPr>
        <w:pStyle w:val="Tijeloteksta"/>
        <w:rPr>
          <w:sz w:val="24"/>
        </w:rPr>
      </w:pPr>
    </w:p>
    <w:p w:rsidRDefault="005B096B" w:rsidP="00B8591E" w:rsidR="005B096B" w:rsidRPr="00B561B8">
      <w:pPr>
        <w:pStyle w:val="Tijeloteksta"/>
        <w:rPr>
          <w:sz w:val="24"/>
        </w:rPr>
      </w:pPr>
      <w:r w:rsidRPr="00B561B8">
        <w:rPr>
          <w:sz w:val="24"/>
        </w:rPr>
        <w:tab/>
        <w:t>Slijedom navedenog odlučeno je kao u izreci u smislu čl. 103., čl. 104. i čl. 293. SZ-a.</w:t>
      </w:r>
    </w:p>
    <w:p w:rsidRDefault="005B096B" w:rsidP="00E814D2" w:rsidR="004C187C" w:rsidRPr="00B561B8">
      <w:r w:rsidRPr="00B561B8">
        <w:t xml:space="preserve"> </w:t>
      </w:r>
    </w:p>
    <w:p w:rsidRDefault="004C187C" w:rsidP="004C187C" w:rsidR="004C187C">
      <w:pPr>
        <w:jc w:val="center"/>
      </w:pPr>
      <w:r w:rsidRPr="00B561B8">
        <w:t xml:space="preserve">U Osijeku </w:t>
      </w:r>
      <w:r w:rsidR="00FA15B6">
        <w:t>9. siječnja 2019.</w:t>
      </w:r>
    </w:p>
    <w:p w:rsidRDefault="00FA15B6" w:rsidP="004C187C" w:rsidR="00FA15B6">
      <w:pPr>
        <w:jc w:val="center"/>
      </w:pPr>
    </w:p>
    <w:p w:rsidRDefault="00FA15B6" w:rsidP="004C187C" w:rsidR="00FA15B6" w:rsidRPr="00B561B8">
      <w:pPr>
        <w:jc w:val="center"/>
      </w:pP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  <w:t xml:space="preserve">        STEČAJNI SUDAC</w:t>
      </w:r>
    </w:p>
    <w:p w:rsidRDefault="004C187C" w:rsidP="00E814D2" w:rsidR="004C187C" w:rsidRPr="00B561B8">
      <w:pPr>
        <w:ind w:left="4956"/>
        <w:jc w:val="center"/>
      </w:pPr>
      <w:r w:rsidRPr="00B561B8">
        <w:t xml:space="preserve">       mr. sc. Boris Vuković</w:t>
      </w:r>
    </w:p>
    <w:p w:rsidRDefault="004C187C" w:rsidP="004C187C" w:rsidR="004C187C" w:rsidRPr="00B561B8">
      <w:pPr>
        <w:jc w:val="both"/>
      </w:pPr>
      <w:r w:rsidRPr="00B561B8">
        <w:t xml:space="preserve">Zapisničar: Danijela Špeletić    </w:t>
      </w:r>
    </w:p>
    <w:p w:rsidRDefault="004C187C" w:rsidP="004C187C" w:rsidR="004C187C">
      <w:pPr>
        <w:jc w:val="both"/>
      </w:pPr>
      <w:r w:rsidRPr="00B561B8">
        <w:t xml:space="preserve">                                      </w:t>
      </w:r>
    </w:p>
    <w:p w:rsidRDefault="004B0003" w:rsidP="004C187C" w:rsidR="004B0003">
      <w:pPr>
        <w:jc w:val="both"/>
      </w:pPr>
    </w:p>
    <w:p w:rsidRDefault="004B0003" w:rsidP="004C187C" w:rsidR="004B0003" w:rsidRPr="00B561B8">
      <w:pPr>
        <w:jc w:val="both"/>
      </w:pPr>
    </w:p>
    <w:p w:rsidRDefault="00AC4DE2" w:rsidP="00AC4DE2" w:rsidR="00AC4DE2" w:rsidRPr="00B561B8">
      <w:r w:rsidRPr="00B561B8">
        <w:t>UPUTA O PRAVNOM LIJEKU:</w:t>
      </w:r>
    </w:p>
    <w:p w:rsidRDefault="00AC4DE2" w:rsidP="00E814D2" w:rsidR="00AC4DE2">
      <w:pPr>
        <w:jc w:val="both"/>
      </w:pPr>
      <w:r w:rsidRPr="00B561B8">
        <w:t>Protiv ovog rješenja dopuštena je žalba</w:t>
      </w:r>
      <w:r w:rsidR="004C3466" w:rsidRPr="00B561B8">
        <w:t xml:space="preserve"> u roku od osam dana po isteku </w:t>
      </w:r>
      <w:r w:rsidRPr="00B561B8">
        <w:t>osmog dana od dana objave rješenja na mrežnoj stranici e-Oglasna ploča su</w:t>
      </w:r>
      <w:r w:rsidR="004C3466" w:rsidRPr="00B561B8">
        <w:t>dova. Žalba se podnosi Visokom trgovačkom sudu u Zagrebu</w:t>
      </w:r>
      <w:r w:rsidRPr="00B561B8">
        <w:t xml:space="preserve"> putem </w:t>
      </w:r>
      <w:r w:rsidR="004C3466" w:rsidRPr="00B561B8">
        <w:t xml:space="preserve">ovoga suda u četiri </w:t>
      </w:r>
      <w:r w:rsidRPr="00B561B8">
        <w:t>prim</w:t>
      </w:r>
      <w:r w:rsidR="004C3466" w:rsidRPr="00B561B8">
        <w:t xml:space="preserve">jerka. Žalba ne odgađa provedbu </w:t>
      </w:r>
      <w:r w:rsidRPr="00B561B8">
        <w:t>rješenja.</w:t>
      </w:r>
    </w:p>
    <w:p w:rsidRDefault="00FA15B6" w:rsidP="00E814D2" w:rsidR="00FA15B6">
      <w:pPr>
        <w:jc w:val="both"/>
      </w:pPr>
    </w:p>
    <w:p w:rsidRDefault="004039B4" w:rsidP="00E814D2" w:rsidR="004039B4">
      <w:pPr>
        <w:jc w:val="both"/>
      </w:pPr>
    </w:p>
    <w:p w:rsidRDefault="00FA15B6" w:rsidP="00E814D2" w:rsidR="00FA15B6" w:rsidRPr="00B561B8">
      <w:pPr>
        <w:jc w:val="both"/>
      </w:pPr>
    </w:p>
    <w:p w:rsidRDefault="00AC4DE2" w:rsidP="00AC4DE2" w:rsidR="00AC4DE2" w:rsidRPr="00B561B8">
      <w:r w:rsidRPr="00B561B8">
        <w:t>DNA:</w:t>
      </w:r>
    </w:p>
    <w:p w:rsidRDefault="00AC4DE2" w:rsidP="004C3466" w:rsidR="00AC4DE2" w:rsidRPr="00B561B8">
      <w:pPr>
        <w:jc w:val="both"/>
      </w:pPr>
      <w:r w:rsidRPr="00B561B8">
        <w:t>1.</w:t>
      </w:r>
      <w:r w:rsidR="004C3466" w:rsidRPr="00B561B8">
        <w:t xml:space="preserve">Mrežna stranica e-Oglasna ploča sudova </w:t>
      </w:r>
    </w:p>
    <w:p w:rsidRDefault="004C3466" w:rsidP="00AC4DE2" w:rsidR="00AC4DE2" w:rsidRPr="00B561B8">
      <w:r w:rsidRPr="00B561B8">
        <w:t>2.</w:t>
      </w:r>
      <w:r w:rsidR="00AC4DE2" w:rsidRPr="00B561B8">
        <w:t xml:space="preserve">R </w:t>
      </w:r>
      <w:r w:rsidR="00F91C7C">
        <w:t>0</w:t>
      </w:r>
      <w:r w:rsidR="00FA15B6">
        <w:t>5</w:t>
      </w:r>
      <w:r w:rsidR="00957F61">
        <w:t>.</w:t>
      </w:r>
      <w:r w:rsidR="00E814D2">
        <w:t>0</w:t>
      </w:r>
      <w:r w:rsidR="00FA15B6">
        <w:t>2</w:t>
      </w:r>
      <w:r w:rsidR="002F3E47" w:rsidRPr="00B561B8">
        <w:t>.201</w:t>
      </w:r>
      <w:r w:rsidR="00E814D2">
        <w:t>9</w:t>
      </w:r>
      <w:r w:rsidR="002F3E47" w:rsidRPr="00B561B8">
        <w:t>.</w:t>
      </w:r>
      <w:r w:rsidR="00957F61">
        <w:t xml:space="preserve"> u </w:t>
      </w:r>
      <w:r w:rsidR="00FA15B6">
        <w:t>10</w:t>
      </w:r>
      <w:r w:rsidR="00F91C7C">
        <w:t>,</w:t>
      </w:r>
      <w:r w:rsidR="00FA15B6">
        <w:t>3</w:t>
      </w:r>
      <w:r w:rsidR="00F91C7C">
        <w:t>0</w:t>
      </w:r>
      <w:r w:rsidR="00957F61">
        <w:t xml:space="preserve"> sati</w:t>
      </w: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>
      <w:pPr>
        <w:ind w:left="5580"/>
      </w:pPr>
    </w:p>
    <w:p w:rsidRDefault="00671A4A" w:rsidP="00671A4A" w:rsidR="00671A4A" w:rsidRPr="00B561B8"/>
    <w:p w:rsidRDefault="00671A4A" w:rsidP="00671A4A" w:rsidR="00671A4A" w:rsidRPr="00B561B8"/>
    <w:p w:rsidRDefault="006D3C3F" w:rsidP="00671A4A" w:rsidR="006D3C3F" w:rsidRPr="00B561B8"/>
    <w:sectPr w:rsidSect="00105A49" w:rsidR="006D3C3F" w:rsidRPr="00B561B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4F7" w:rsidR="00AC74F7">
      <w:r>
        <w:separator/>
      </w:r>
    </w:p>
  </w:endnote>
  <w:endnote w:id="0" w:type="continuationSeparator">
    <w:p w:rsidRDefault="00AC74F7" w:rsidR="00AC7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872" w:rsidR="00C6187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872" w:rsidR="00C6187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872" w:rsidR="00C618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4F7" w:rsidR="00AC74F7">
      <w:r>
        <w:separator/>
      </w:r>
    </w:p>
  </w:footnote>
  <w:footnote w:id="0" w:type="continuationSeparator">
    <w:p w:rsidRDefault="00AC74F7" w:rsidR="00AC7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3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F49AF" w:rsidR="009F49A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9F49AF">
      <w:t>Poslovni broj: 7 St-1288/</w:t>
    </w:r>
    <w:r w:rsidR="00C61872">
      <w:t>20</w:t>
    </w:r>
    <w:r w:rsidR="009F49AF">
      <w:t>17-54</w:t>
    </w:r>
  </w:p>
  <w:p w:rsidRDefault="005159E3" w:rsidP="005159E3" w:rsidR="005159E3">
    <w:pPr>
      <w:jc w:val="right"/>
    </w:pPr>
  </w:p>
  <w:p w:rsidRDefault="007F62A3" w:rsidP="007F62A3" w:rsidR="007F62A3">
    <w:pPr>
      <w:jc w:val="right"/>
    </w:pPr>
  </w:p>
  <w:p w:rsidRDefault="00C453D0" w:rsidP="007F62A3" w:rsidR="00C453D0">
    <w:pPr>
      <w:jc w:val="right"/>
    </w:pPr>
  </w:p>
  <w:p w:rsidRDefault="004B0003" w:rsidP="007F62A3" w:rsidR="004B0003">
    <w:pPr>
      <w:jc w:val="right"/>
    </w:pPr>
  </w:p>
  <w:p w:rsidRDefault="004B0003" w:rsidP="007F62A3" w:rsidR="004B0003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F34" w:rsidP="00D63FD2" w:rsidR="00A20F34">
    <w:pPr>
      <w:jc w:val="right"/>
      <w:rPr>
        <w:rFonts w:cs="Tahoma" w:hAnsi="Tahoma" w:ascii="Tahoma"/>
      </w:rPr>
    </w:pPr>
  </w:p>
  <w:p w:rsidRDefault="00A20F34" w:rsidP="00A20F34" w:rsidR="00A20F34">
    <w:pPr>
      <w:spacing w:lineRule="auto" w:line="276"/>
      <w:rPr>
        <w:lang w:eastAsia="en-US"/>
      </w:rPr>
    </w:pPr>
    <w:r>
      <w:tab/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5" id="5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3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20F34" w:rsidP="00A20F34" w:rsidR="00A20F34">
    <w:pPr>
      <w:rPr>
        <w:lang w:eastAsia="en-US"/>
      </w:rPr>
    </w:pPr>
    <w:r>
      <w:rPr>
        <w:lang w:eastAsia="en-US"/>
      </w:rPr>
      <w:t xml:space="preserve">  </w:t>
    </w:r>
    <w:r>
      <w:rPr>
        <w:lang w:eastAsia="en-US"/>
      </w:rPr>
      <w:t>Republika Hrvatska</w:t>
    </w:r>
  </w:p>
  <w:p w:rsidRDefault="00A20F34" w:rsidP="00A20F34" w:rsidR="00A20F34">
    <w:pPr>
      <w:rPr>
        <w:lang w:eastAsia="en-US"/>
      </w:rPr>
    </w:pPr>
    <w:r>
      <w:rPr>
        <w:lang w:eastAsia="en-US"/>
      </w:rPr>
      <w:t>Trgovački sud u Osijeku</w:t>
    </w:r>
  </w:p>
  <w:p w:rsidRDefault="00A20F34" w:rsidP="00A20F34" w:rsidR="00A20F34">
    <w:pPr>
      <w:rPr>
        <w:lang w:eastAsia="en-US"/>
      </w:rPr>
    </w:pPr>
    <w:r>
      <w:rPr>
        <w:lang w:eastAsia="en-US"/>
      </w:rPr>
      <w:t xml:space="preserve">  Osijek, Zagrebačka 2</w:t>
    </w:r>
  </w:p>
  <w:p w:rsidRDefault="00A20F34" w:rsidP="00A20F34" w:rsidR="00A20F34">
    <w:pPr>
      <w:rPr>
        <w:rFonts w:cs="Tahoma" w:hAnsi="Tahoma" w:ascii="Tahoma"/>
      </w:rPr>
    </w:pPr>
  </w:p>
  <w:p w:rsidRDefault="00A20F34" w:rsidP="00D63FD2" w:rsidR="00A20F34">
    <w:pPr>
      <w:jc w:val="right"/>
      <w:rPr>
        <w:rFonts w:cs="Tahoma" w:hAnsi="Tahoma" w:ascii="Tahoma"/>
      </w:rPr>
    </w:pPr>
  </w:p>
  <w:p w:rsidRDefault="00A20F34" w:rsidP="00D63FD2" w:rsidR="00A20F34">
    <w:pPr>
      <w:jc w:val="right"/>
      <w:rPr>
        <w:rFonts w:cs="Tahoma" w:hAnsi="Tahoma" w:ascii="Tahoma"/>
      </w:rPr>
    </w:pPr>
  </w:p>
  <w:p w:rsidRDefault="00A20F34" w:rsidP="00DD53F7" w:rsidR="00A20F34">
    <w:pPr>
      <w:rPr>
        <w:rFonts w:cs="Tahoma" w:hAnsi="Tahoma" w:ascii="Tahoma"/>
      </w:rPr>
    </w:pPr>
  </w:p>
  <w:p w:rsidRDefault="00A20F34" w:rsidP="00D63FD2" w:rsidR="00A20F34">
    <w:pPr>
      <w:jc w:val="right"/>
      <w:rPr>
        <w:rFonts w:cs="Tahoma" w:hAnsi="Tahoma" w:ascii="Tahoma"/>
      </w:rPr>
    </w:pPr>
  </w:p>
  <w:p w:rsidRDefault="00A20F34" w:rsidP="00D63FD2" w:rsidR="00A20F34">
    <w:pPr>
      <w:jc w:val="right"/>
      <w:rPr>
        <w:rFonts w:cs="Tahoma" w:hAnsi="Tahoma" w:ascii="Tahoma"/>
      </w:rPr>
    </w:pPr>
  </w:p>
  <w:p w:rsidRDefault="00A20F34" w:rsidP="00A20F34" w:rsidR="00A20F34" w:rsidRPr="00A20F34">
    <w:pPr>
      <w:jc w:val="right"/>
    </w:pPr>
    <w:r w:rsidRPr="00A20F34">
      <w:t>Poslovni broj: 7 St-1288/</w:t>
    </w:r>
    <w:r w:rsidR="00C61872">
      <w:t>20</w:t>
    </w:r>
    <w:r w:rsidRPr="00A20F34">
      <w:t>17-54</w:t>
    </w:r>
  </w:p>
  <w:p w:rsidRDefault="00A20F34" w:rsidP="00D63FD2" w:rsidR="00A20F34">
    <w:pPr>
      <w:jc w:val="right"/>
      <w:rPr>
        <w:rFonts w:cs="Tahoma" w:hAnsi="Tahoma" w:ascii="Tahoma"/>
      </w:rPr>
    </w:pPr>
  </w:p>
  <w:p w:rsidRDefault="00A20F34" w:rsidP="00DD53F7" w:rsidR="00A20F34">
    <w:pPr>
      <w:rPr>
        <w:rFonts w:cs="Tahoma" w:hAnsi="Tahoma" w:ascii="Tahoma"/>
      </w:rPr>
    </w:pPr>
  </w:p>
  <w:p w:rsidRDefault="00BF3E59" w:rsidP="00D63FD2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A10AA8"/>
    <w:multiLevelType w:val="hybridMultilevel"/>
    <w:tmpl w:val="6F8E0978"/>
    <w:lvl w:tplc="655E6600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302DDE"/>
    <w:multiLevelType w:val="hybridMultilevel"/>
    <w:tmpl w:val="A76A333C"/>
    <w:lvl w:tplc="B958DB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76CF7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5466"/>
    <w:rsid w:val="000C5D90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4972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2394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E47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6A5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2ED8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39B4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300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003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59E3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096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C779E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3050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64D7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3852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1F7C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62A3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D716E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5CC5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57F61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49AF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0F34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5A65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4F7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5072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61B8"/>
    <w:rsid w:val="00B57E8E"/>
    <w:rsid w:val="00B60388"/>
    <w:rsid w:val="00B60D8D"/>
    <w:rsid w:val="00B61C80"/>
    <w:rsid w:val="00B62149"/>
    <w:rsid w:val="00B627B3"/>
    <w:rsid w:val="00B62B22"/>
    <w:rsid w:val="00B665FD"/>
    <w:rsid w:val="00B67BBF"/>
    <w:rsid w:val="00B7024E"/>
    <w:rsid w:val="00B71B8B"/>
    <w:rsid w:val="00B737B4"/>
    <w:rsid w:val="00B73CC6"/>
    <w:rsid w:val="00B74FDD"/>
    <w:rsid w:val="00B766CA"/>
    <w:rsid w:val="00B80F0F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3BE6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21EE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1872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2E2"/>
    <w:rsid w:val="00D25339"/>
    <w:rsid w:val="00D26002"/>
    <w:rsid w:val="00D32458"/>
    <w:rsid w:val="00D327ED"/>
    <w:rsid w:val="00D32A12"/>
    <w:rsid w:val="00D32AB4"/>
    <w:rsid w:val="00D33D97"/>
    <w:rsid w:val="00D34A31"/>
    <w:rsid w:val="00D35679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3F7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1F84"/>
    <w:rsid w:val="00E0213B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4D2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A613E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197"/>
    <w:rsid w:val="00F05AF4"/>
    <w:rsid w:val="00F05CA7"/>
    <w:rsid w:val="00F05E7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2FEE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1C7C"/>
    <w:rsid w:val="00F92006"/>
    <w:rsid w:val="00F9354C"/>
    <w:rsid w:val="00F94499"/>
    <w:rsid w:val="00F957D4"/>
    <w:rsid w:val="00FA0930"/>
    <w:rsid w:val="00FA1325"/>
    <w:rsid w:val="00FA15B6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22F1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59E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53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530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5300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5300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5300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59E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53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530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5300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5300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5300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30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681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7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321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0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00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1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0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38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99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80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461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31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030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920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910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St-1288/2017</izvorni_sadrzaj>
    <derivirana_varijabla naziv="DomainObject.Predmet.OznakaBroj_1">St-1288/2017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MEDOFON d.o.o. zastupanog po punomoćniku Damir Antolić</izvorni_sadrzaj>
    <derivirana_varijabla naziv="DomainObject.Predmet.ProtustrankaFormated_1">  MEDOFON d.o.o. zastupanog po punomoćniku Damir Antolić</derivirana_varijabla>
  </DomainObject.Predmet.ProtustrankaFormated>
  <DomainObject.Predmet.ProtustrankaFormatedOIB>
    <izvorni_sadrzaj>  MEDOFON d.o.o., OIB 96842069698 zastupanog po punomoćniku Damir Antolić</izvorni_sadrzaj>
    <derivirana_varijabla naziv="DomainObject.Predmet.ProtustrankaFormatedOIB_1">  MEDOFON d.o.o., OIB 96842069698 zastupanog po punomoćniku Damir Antolić</derivirana_varijabla>
  </DomainObject.Predmet.ProtustrankaFormatedOIB>
  <DomainObject.Predmet.ProtustrankaFormatedWithAdress>
    <izvorni_sadrzaj> MEDOFON d.o.o., Odra 7, 44000 Sisak zastupanog po punomoćniku Damir Antolić</izvorni_sadrzaj>
    <derivirana_varijabla naziv="DomainObject.Predmet.ProtustrankaFormatedWithAdress_1"> MEDOFON d.o.o., Odra 7, 44000 Sisak zastupanog po punomoćniku Damir Antolić</derivirana_varijabla>
  </DomainObject.Predmet.ProtustrankaFormatedWithAdress>
  <DomainObject.Predmet.ProtustrankaFormatedWithAdressOIB>
    <izvorni_sadrzaj> MEDOFON d.o.o., OIB 96842069698, Odra 7, 44000 Sisak zastupanog po punomoćniku Damir Antolić</izvorni_sadrzaj>
    <derivirana_varijabla naziv="DomainObject.Predmet.ProtustrankaFormatedWithAdressOIB_1"> MEDOFON d.o.o., OIB 96842069698, Odra 7, 44000 Sisak zastupanog po punomoćniku Damir Antolić</derivirana_varijabla>
  </DomainObject.Predmet.ProtustrankaFormatedWithAdressOIB>
  <DomainObject.Predmet.ProtustrankaWithAdress>
    <izvorni_sadrzaj>MEDOFON d.o.o. Odra 7, 44000 Sisak</izvorni_sadrzaj>
    <derivirana_varijabla naziv="DomainObject.Predmet.ProtustrankaWithAdress_1">MEDOFON d.o.o. Odra 7, 44000 Sisak</derivirana_varijabla>
  </DomainObject.Predmet.ProtustrankaWithAdress>
  <DomainObject.Predmet.ProtustrankaWithAdressOIB>
    <izvorni_sadrzaj>MEDOFON d.o.o., OIB 96842069698, Odra 7, 44000 Sisak</izvorni_sadrzaj>
    <derivirana_varijabla naziv="DomainObject.Predmet.ProtustrankaWithAdressOIB_1">MEDOFON d.o.o., OIB 96842069698, Odra 7, 44000 Sisak</derivirana_varijabla>
  </DomainObject.Predmet.ProtustrankaWithAdressOIB>
  <DomainObject.Predmet.ProtustrankaNazivFormated>
    <izvorni_sadrzaj>MEDOFON d.o.o.</izvorni_sadrzaj>
    <derivirana_varijabla naziv="DomainObject.Predmet.ProtustrankaNazivFormated_1">MEDOFON d.o.o.</derivirana_varijabla>
  </DomainObject.Predmet.ProtustrankaNazivFormated>
  <DomainObject.Predmet.ProtustrankaNazivFormatedOIB>
    <izvorni_sadrzaj>MEDOFON d.o.o., OIB 96842069698</izvorni_sadrzaj>
    <derivirana_varijabla naziv="DomainObject.Predmet.ProtustrankaNazivFormatedOIB_1">MEDOFON d.o.o., OIB 96842069698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MEDOFON d.o.o. zastupanog po punomoćniku Damir Antolić</item>
    </izvorni_sadrzaj>
    <derivirana_varijabla naziv="DomainObject.Predmet.ProtuStrankaListFormated_1">
      <item>MEDOFON d.o.o. zastupanog po punomoćniku Damir Antolić</item>
    </derivirana_varijabla>
  </DomainObject.Predmet.ProtuStrankaListFormated>
  <DomainObject.Predmet.ProtuStrankaListFormatedOIB>
    <izvorni_sadrzaj>
      <item>MEDOFON d.o.o., OIB 96842069698 zastupanog po punomoćniku Damir Antolić</item>
    </izvorni_sadrzaj>
    <derivirana_varijabla naziv="DomainObject.Predmet.ProtuStrankaListFormatedOIB_1">
      <item>MEDOFON d.o.o., OIB 96842069698 zastupanog po punomoćniku Damir Antolić</item>
    </derivirana_varijabla>
  </DomainObject.Predmet.ProtuStrankaListFormatedOIB>
  <DomainObject.Predmet.ProtuStrankaListFormatedWithAdress>
    <izvorni_sadrzaj>
      <item>MEDOFON d.o.o., Odra 7, 44000 Sisak zastupanog po punomoćniku Damir Antolić</item>
    </izvorni_sadrzaj>
    <derivirana_varijabla naziv="DomainObject.Predmet.ProtuStrankaListFormatedWithAdress_1">
      <item>MEDOFON d.o.o., Odra 7, 44000 Sisak zastupanog po punomoćniku Damir Antolić</item>
    </derivirana_varijabla>
  </DomainObject.Predmet.ProtuStrankaListFormatedWithAdress>
  <DomainObject.Predmet.ProtuStrankaListFormatedWithAdressOIB>
    <izvorni_sadrzaj>
      <item>MEDOFON d.o.o., OIB 96842069698, Odra 7, 44000 Sisak zastupanog po punomoćniku Damir Antolić</item>
    </izvorni_sadrzaj>
    <derivirana_varijabla naziv="DomainObject.Predmet.ProtuStrankaListFormatedWithAdressOIB_1">
      <item>MEDOFON d.o.o., OIB 96842069698, Odra 7, 44000 Sisak zastupanog po punomoćniku Damir Antolić</item>
    </derivirana_varijabla>
  </DomainObject.Predmet.ProtuStrankaListFormatedWithAdressOIB>
  <DomainObject.Predmet.ProtuStrankaListNazivFormated>
    <izvorni_sadrzaj>
      <item>MEDOFON d.o.o.</item>
    </izvorni_sadrzaj>
    <derivirana_varijabla naziv="DomainObject.Predmet.ProtuStrankaListNazivFormated_1">
      <item>MEDOFON d.o.o.</item>
    </derivirana_varijabla>
  </DomainObject.Predmet.ProtuStrankaListNazivFormated>
  <DomainObject.Predmet.ProtuStrankaListNazivFormatedOIB>
    <izvorni_sadrzaj>
      <item>MEDOFON d.o.o., OIB 96842069698</item>
    </izvorni_sadrzaj>
    <derivirana_varijabla naziv="DomainObject.Predmet.ProtuStrankaListNazivFormatedOIB_1">
      <item>MEDOFON d.o.o., OIB 96842069698</item>
    </derivirana_varijabla>
  </DomainObject.Predmet.ProtuStrankaListNazivFormatedOIB>
  <DomainObject.Predmet.OstaliListFormated>
    <izvorni_sadrzaj>
      <item>Damir Antolić punomoćnik sudionika u postupku MEDOFON d.o.o.</item>
      <item>Županijsko državno odvjetništvo u Osijeku</item>
      <item>Ilić, Orehovec &amp; Partneri, odvjetničko društvo d.o.o.</item>
      <item>Goran Krznarić</item>
    </izvorni_sadrzaj>
    <derivirana_varijabla naziv="DomainObject.Predmet.OstaliListFormated_1">
      <item>Damir Antolić punomoćnik sudionika u postupku MEDOFON d.o.o.</item>
      <item>Županijsko državno odvjetništvo u Osijeku</item>
      <item>Ilić, Orehovec &amp; Partneri, odvjetničko društvo d.o.o.</item>
      <item>Goran Krznarić</item>
    </derivirana_varijabla>
  </DomainObject.Predmet.OstaliListFormated>
  <DomainObject.Predmet.OstaliListFormatedOIB>
    <izvorni_sadrzaj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  <item>Goran Krznarić, OIB 55332780966</item>
    </izvorni_sadrzaj>
    <derivirana_varijabla naziv="DomainObject.Predmet.OstaliListFormatedOIB_1"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  <item>Goran Krznarić, OIB 55332780966</item>
    </derivirana_varijabla>
  </DomainObject.Predmet.OstaliListFormatedOIB>
  <DomainObject.Predmet.OstaliListFormatedWithAdress>
    <izvorni_sadrzaj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  <item>Goran Krznarić, Tadije Smičiklasa 18 A, 47000 Karlovac</item>
    </izvorni_sadrzaj>
    <derivirana_varijabla naziv="DomainObject.Predmet.OstaliListFormatedWithAdress_1"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  <item>Goran Krznarić, Tadije Smičiklasa 18 A, 47000 Karlovac</item>
    </derivirana_varijabla>
  </DomainObject.Predmet.OstaliListFormatedWithAdress>
  <DomainObject.Predmet.OstaliListFormatedWithAdressOIB>
    <izvorni_sadrzaj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  <item>Goran Krznarić, OIB 55332780966, Tadije Smičiklasa 18 A, 47000 Karlovac</item>
    </izvorni_sadrzaj>
    <derivirana_varijabla naziv="DomainObject.Predmet.OstaliListFormatedWithAdressOIB_1"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  <item>Goran Krznarić, OIB 55332780966, Tadije Smičiklasa 18 A, 47000 Karlovac</item>
    </derivirana_varijabla>
  </DomainObject.Predmet.OstaliListFormatedWithAdressOIB>
  <DomainObject.Predmet.OstaliListNazivFormated>
    <izvorni_sadrzaj>
      <item>Damir Antolić</item>
      <item>Županijsko državno odvjetništvo u Osijeku</item>
      <item>Ilić, Orehovec &amp; Partneri, odvjetničko društvo d.o.o.</item>
      <item>Goran Krznarić</item>
    </izvorni_sadrzaj>
    <derivirana_varijabla naziv="DomainObject.Predmet.OstaliListNazivFormated_1">
      <item>Damir Antolić</item>
      <item>Županijsko državno odvjetništvo u Osijeku</item>
      <item>Ilić, Orehovec &amp; Partneri, odvjetničko društvo d.o.o.</item>
      <item>Goran Krznarić</item>
    </derivirana_varijabla>
  </DomainObject.Predmet.OstaliListNazivFormated>
  <DomainObject.Predmet.OstaliListNazivFormatedOIB>
    <izvorni_sadrzaj>
      <item>Damir Antolić, OIB 09606936505</item>
      <item>Županijsko državno odvjetništvo u Osijeku, OIB 61379160880</item>
      <item>Ilić, Orehovec &amp; Partneri, odvjetničko društvo d.o.o., OIB 95898073413</item>
      <item>Goran Krznarić, OIB 55332780966</item>
    </izvorni_sadrzaj>
    <derivirana_varijabla naziv="DomainObject.Predmet.OstaliListNazivFormatedOIB_1">
      <item>Damir Antolić, OIB 09606936505</item>
      <item>Županijsko državno odvjetništvo u Osijeku, OIB 61379160880</item>
      <item>Ilić, Orehovec &amp; Partneri, odvjetničko društvo d.o.o., OIB 95898073413</item>
      <item>Goran Krznarić, OIB 55332780966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MEDOFON d.o.o.</izvorni_sadrzaj>
    <derivirana_varijabla naziv="DomainObject.Predmet.ProtustrankaIDrugi_1">MEDOFON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MEDOFON d.o.o., OIB 96842069698, Odra 7, 44000 Sisak</izvorni_sadrzaj>
    <derivirana_varijabla naziv="DomainObject.Predmet.ProtustrankaIDrugiAdressOIB_1">MEDOFON d.o.o., OIB 96842069698, Odra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MEDOFON d.o.o.</item>
      <item>FINA Regionalni centar Zagreb</item>
      <item>Damir Antolić</item>
      <item>Županijsko državno odvjetništvo u Osijeku</item>
      <item>Ilić, Orehovec &amp; Partneri, odvjetničko društvo d.o.o.</item>
      <item>Goran Krznarić</item>
    </izvorni_sadrzaj>
    <derivirana_varijabla naziv="DomainObject.Predmet.SudioniciListNaziv_1">
      <item>MEDOFON d.o.o.</item>
      <item>FINA Regionalni centar Zagreb</item>
      <item>Damir Antolić</item>
      <item>Županijsko državno odvjetništvo u Osijeku</item>
      <item>Ilić, Orehovec &amp; Partneri, odvjetničko društvo d.o.o.</item>
      <item>Goran Krznarić</item>
    </derivirana_varijabla>
  </DomainObject.Predmet.SudioniciListNaziv>
  <DomainObject.Predmet.SudioniciListAdressOIB>
    <izvorni_sadrzaj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  <item>Goran Krznarić, OIB 55332780966, Tadije Smičiklasa 18 A,47000 Karlovac</item>
    </izvorni_sadrzaj>
    <derivirana_varijabla naziv="DomainObject.Predmet.SudioniciListAdressOIB_1"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  <item>Goran Krznarić, OIB 55332780966, Tadije Smičiklasa 18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96842069698</item>
      <item>, OIB 85821130368</item>
      <item>, OIB 09606936505</item>
      <item>, OIB 61379160880</item>
      <item>, OIB 95898073413</item>
      <item>, OIB 55332780966</item>
    </izvorni_sadrzaj>
    <derivirana_varijabla naziv="DomainObject.Predmet.SudioniciListNazivOIB_1">
      <item>, OIB 96842069698</item>
      <item>, OIB 85821130368</item>
      <item>, OIB 09606936505</item>
      <item>, OIB 61379160880</item>
      <item>, OIB 95898073413</item>
      <item>, OIB 55332780966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St-1288/2017-50</izvorni_sadrzaj>
    <derivirana_varijabla naziv="DomainObject.PredzadnjaOdlukaIzPredmeta.Oznaka_1">St-1288/2017-50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B3D17D-74B4-4509-80DA-AE13D9ADA5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1507</properties:Characters>
  <properties:Lines>76</properties:Lines>
  <properties:Paragraphs>24</properties:Paragraphs>
  <properties:TotalTime>941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2018-06-14T06:33:00Z</cp:lastPrinted>
  <dcterms:modified xmlns:xsi="http://www.w3.org/2001/XMLSchema-instance" xsi:type="dcterms:W3CDTF">2019-01-09T13:39:00Z</dcterms:modified>
  <cp:revision>558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(1288-17 RJ (-54) MEDOFON d.o.o. u stečaju.docx)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