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06758" w14:paraId="cb06758" w:rsidRDefault="00671564" w:rsidP="00910611" w:rsidR="0067156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564" w:rsidP="00910611" w:rsidR="00671564">
      <w:r>
        <w:rPr>
          <w:rFonts w:eastAsia="MS Mincho"/>
        </w:rPr>
        <w:t xml:space="preserve">   REPUBLIKA HRVATSKA</w:t>
      </w:r>
    </w:p>
    <w:p w:rsidRDefault="00671564" w:rsidP="00910611" w:rsidR="00671564">
      <w:r>
        <w:rPr>
          <w:rFonts w:eastAsia="MS Mincho"/>
        </w:rPr>
        <w:t>TRGOVAČKI SUD U RIJECI</w:t>
      </w:r>
    </w:p>
    <w:p w:rsidRDefault="00671564" w:rsidR="0067156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042DC5" w:rsidR="0030222D" w:rsidRPr="00253D10">
      <w:pPr>
        <w:jc w:val="both"/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201F57">
        <w:t>stečajnom</w:t>
      </w:r>
      <w:r w:rsidR="00042DC5">
        <w:t xml:space="preserve"> </w:t>
      </w:r>
      <w:r w:rsidR="00201F57">
        <w:t xml:space="preserve">postupku nad dužnikom </w:t>
      </w:r>
      <w:r w:rsidR="00750929" w:rsidRPr="00750929">
        <w:t>trgovačkim društvom</w:t>
      </w:r>
      <w:r w:rsidR="00750929" w:rsidRPr="00750929">
        <w:rPr>
          <w:b/>
        </w:rPr>
        <w:t xml:space="preserve"> </w:t>
      </w:r>
      <w:r w:rsidR="003064DA" w:rsidRPr="003064DA">
        <w:rPr>
          <w:b/>
        </w:rPr>
        <w:t>POLJANE NEKRETNINE društvo s ograničenom odgovornošću za poslovanje nekretninama  Rijeka, Supilova 6/III, OIB 21759791746</w:t>
      </w:r>
      <w:r w:rsidR="00B3709D">
        <w:t>,</w:t>
      </w:r>
      <w:r w:rsidR="007279AF">
        <w:rPr>
          <w:b/>
        </w:rPr>
        <w:t xml:space="preserve">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ED058C" w:rsidRPr="00253D10">
        <w:t xml:space="preserve"> </w:t>
      </w:r>
      <w:r w:rsidR="007D47DC">
        <w:t>17. listopada</w:t>
      </w:r>
      <w:r w:rsidR="008C691F" w:rsidRPr="00253D10">
        <w:t xml:space="preserve"> 201</w:t>
      </w:r>
      <w:r w:rsidR="002B2B2A">
        <w:t>7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44036A" w:rsidP="0060220A" w:rsidR="0044036A">
      <w:pPr>
        <w:pStyle w:val="Odlomakpopisa"/>
        <w:ind w:left="709"/>
        <w:jc w:val="both"/>
      </w:pPr>
    </w:p>
    <w:p w:rsidRDefault="003064DA" w:rsidP="003064DA" w:rsidR="002B2B2A">
      <w:pPr>
        <w:ind w:left="360"/>
        <w:jc w:val="both"/>
      </w:pPr>
      <w:r>
        <w:t xml:space="preserve">      </w:t>
      </w:r>
      <w:r w:rsidR="007D47DC">
        <w:t>Osporena</w:t>
      </w:r>
      <w:r w:rsidR="003724D3" w:rsidRPr="00253D10">
        <w:t xml:space="preserve"> </w:t>
      </w:r>
      <w:r w:rsidR="007D47DC">
        <w:t>je</w:t>
      </w:r>
      <w:r w:rsidR="0030222D" w:rsidRPr="00253D10">
        <w:t xml:space="preserve"> tražbin</w:t>
      </w:r>
      <w:r w:rsidR="007D47DC">
        <w:t>a</w:t>
      </w:r>
      <w:r w:rsidR="0030222D" w:rsidRPr="00253D10">
        <w:t xml:space="preserve"> </w:t>
      </w:r>
      <w:r w:rsidR="00402E94">
        <w:t>stečajn</w:t>
      </w:r>
      <w:r w:rsidR="007D47DC">
        <w:t>og</w:t>
      </w:r>
      <w:r w:rsidR="00402E94">
        <w:t xml:space="preserve"> </w:t>
      </w:r>
      <w:r w:rsidR="0030222D" w:rsidRPr="00253D10">
        <w:t>vjerovnika viš</w:t>
      </w:r>
      <w:r w:rsidR="007D47DC">
        <w:t>eg</w:t>
      </w:r>
      <w:r w:rsidR="0030222D" w:rsidRPr="00253D10">
        <w:t xml:space="preserve"> isplatn</w:t>
      </w:r>
      <w:r w:rsidR="007D47DC">
        <w:t>og</w:t>
      </w:r>
      <w:r w:rsidR="0030222D" w:rsidRPr="00253D10">
        <w:t xml:space="preserve"> reda:</w:t>
      </w:r>
    </w:p>
    <w:p w:rsidRDefault="00750929" w:rsidP="002B2B2A" w:rsidR="00246C8B">
      <w:pPr>
        <w:jc w:val="both"/>
      </w:pPr>
      <w:r>
        <w:t xml:space="preserve"> </w:t>
      </w:r>
    </w:p>
    <w:p w:rsidRDefault="005C3473" w:rsidP="00C14A27" w:rsidR="005C3473">
      <w:pPr>
        <w:jc w:val="both"/>
        <w:rPr>
          <w:b/>
        </w:rPr>
      </w:pP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  <w:t>drugi viši isplatni red</w:t>
      </w:r>
    </w:p>
    <w:p w:rsidRDefault="003064DA" w:rsidP="00C14A27" w:rsidR="003064DA">
      <w:pPr>
        <w:jc w:val="both"/>
        <w:rPr>
          <w:b/>
        </w:rPr>
      </w:pPr>
    </w:p>
    <w:p w:rsidRDefault="007D47DC" w:rsidP="007D47DC" w:rsidR="007D47DC">
      <w:pPr>
        <w:jc w:val="both"/>
        <w:rPr>
          <w:lang w:eastAsia="en-US"/>
        </w:rPr>
      </w:pPr>
      <w:r>
        <w:rPr>
          <w:lang w:eastAsia="en-US"/>
        </w:rPr>
        <w:tab/>
      </w:r>
      <w:r w:rsidRPr="007D47DC">
        <w:rPr>
          <w:lang w:eastAsia="en-US"/>
        </w:rPr>
        <w:t xml:space="preserve">RADMILA ROJNIĆ, Fažana, Valbandon,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t xml:space="preserve">108.351.605,60 </w:t>
      </w:r>
      <w:r w:rsidRPr="002F1A29">
        <w:t>kn</w:t>
      </w:r>
    </w:p>
    <w:p w:rsidRDefault="007D47DC" w:rsidP="007D47DC" w:rsidR="007D47DC">
      <w:pPr>
        <w:jc w:val="both"/>
        <w:rPr>
          <w:b/>
          <w:lang w:eastAsia="en-US"/>
        </w:rPr>
      </w:pPr>
      <w:r>
        <w:rPr>
          <w:lang w:eastAsia="en-US"/>
        </w:rPr>
        <w:tab/>
      </w:r>
      <w:r w:rsidRPr="007D47DC">
        <w:rPr>
          <w:lang w:eastAsia="en-US"/>
        </w:rPr>
        <w:t>Fažanska cesta 62, OIB  48479109473</w:t>
      </w:r>
      <w:r w:rsidRPr="007D47DC">
        <w:rPr>
          <w:b/>
          <w:lang w:eastAsia="en-US"/>
        </w:rPr>
        <w:t xml:space="preserve"> </w:t>
      </w:r>
    </w:p>
    <w:p w:rsidRDefault="007D47DC" w:rsidP="00294EFE" w:rsidR="007D47DC">
      <w:pPr>
        <w:jc w:val="center"/>
        <w:rPr>
          <w:b/>
          <w:lang w:eastAsia="en-US"/>
        </w:rPr>
      </w:pPr>
    </w:p>
    <w:p w:rsidRDefault="007D47DC" w:rsidP="007D47DC" w:rsidR="007D47DC">
      <w:pPr>
        <w:jc w:val="both"/>
        <w:rPr>
          <w:lang w:eastAsia="en-US"/>
        </w:rPr>
      </w:pPr>
      <w:r>
        <w:rPr>
          <w:lang w:eastAsia="en-US"/>
        </w:rPr>
        <w:tab/>
        <w:t xml:space="preserve">Stečajni upravitelj osporio je tražbinu drugog višeg isplatnog reda stečajnog vjerovnika </w:t>
      </w:r>
      <w:r w:rsidRPr="007D47DC">
        <w:rPr>
          <w:lang w:eastAsia="en-US"/>
        </w:rPr>
        <w:t>RADMILA ROJNIĆ, Fažana, Valbandon</w:t>
      </w:r>
      <w:r>
        <w:rPr>
          <w:lang w:eastAsia="en-US"/>
        </w:rPr>
        <w:t xml:space="preserve">, </w:t>
      </w:r>
      <w:r>
        <w:t xml:space="preserve"> </w:t>
      </w:r>
      <w:r w:rsidRPr="007D47DC">
        <w:rPr>
          <w:lang w:eastAsia="en-US"/>
        </w:rPr>
        <w:t>Fažanska cesta 62, OIB  48479109473</w:t>
      </w:r>
      <w:r>
        <w:rPr>
          <w:lang w:eastAsia="en-US"/>
        </w:rPr>
        <w:t xml:space="preserve"> u iznosu 108.351.605,60 kn. </w:t>
      </w:r>
    </w:p>
    <w:p w:rsidRDefault="007D47DC" w:rsidP="007D47DC" w:rsidR="007D47DC">
      <w:pPr>
        <w:jc w:val="both"/>
        <w:rPr>
          <w:lang w:eastAsia="en-US"/>
        </w:rPr>
      </w:pPr>
      <w:r>
        <w:rPr>
          <w:lang w:eastAsia="en-US"/>
        </w:rPr>
        <w:tab/>
        <w:t xml:space="preserve">Stečajni vjerovnik </w:t>
      </w:r>
      <w:r w:rsidRPr="007D47DC">
        <w:t xml:space="preserve">RADMILA ROJNIĆ, Fažana, Valbandon,  Fažanska cesta 62, OIB  48479109473 </w:t>
      </w:r>
      <w:r>
        <w:rPr>
          <w:lang w:eastAsia="en-US"/>
        </w:rPr>
        <w:t>upućuje se na pokretanje parnice protiv stečajnog dužnika radi utvrđivanja osporene tražbine u iznosu 108.351.605,60</w:t>
      </w:r>
      <w:r w:rsidRPr="00790B11">
        <w:rPr>
          <w:lang w:eastAsia="en-US"/>
        </w:rPr>
        <w:t xml:space="preserve"> </w:t>
      </w:r>
      <w:r>
        <w:rPr>
          <w:lang w:eastAsia="en-US"/>
        </w:rPr>
        <w:t>kn, u roku od osam dana od dana pravomoćnosti rješenja o upućivanju u parnicu, odnosno primitka drugostupanjske odluke, smatrati da je odustao od prava na vođenje parnice.</w:t>
      </w:r>
    </w:p>
    <w:p w:rsidRDefault="007D47DC" w:rsidP="007D47DC" w:rsidR="007D47DC">
      <w:pPr>
        <w:jc w:val="both"/>
        <w:rPr>
          <w:b/>
          <w:lang w:eastAsia="en-US"/>
        </w:rPr>
      </w:pPr>
    </w:p>
    <w:p w:rsidRDefault="00E1751E" w:rsidP="00294EFE" w:rsidR="00E1751E" w:rsidRPr="00E1751E">
      <w:pPr>
        <w:jc w:val="center"/>
        <w:rPr>
          <w:b/>
          <w:lang w:eastAsia="en-US"/>
        </w:rPr>
      </w:pPr>
      <w:r w:rsidRPr="00E1751E">
        <w:rPr>
          <w:b/>
        </w:rPr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7D47DC">
        <w:rPr>
          <w:rFonts w:cs="Times New Roman" w:hAnsi="Times New Roman" w:ascii="Times New Roman"/>
          <w:sz w:val="24"/>
          <w:szCs w:val="24"/>
        </w:rPr>
        <w:t>17. listopada</w:t>
      </w:r>
      <w:r w:rsidR="002B2B2A">
        <w:rPr>
          <w:rFonts w:cs="Times New Roman" w:hAnsi="Times New Roman" w:ascii="Times New Roman"/>
          <w:sz w:val="24"/>
          <w:szCs w:val="24"/>
        </w:rPr>
        <w:t xml:space="preserve"> 2017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7D47DC">
        <w:rPr>
          <w:rFonts w:cs="Times New Roman" w:hAnsi="Times New Roman" w:ascii="Times New Roman"/>
          <w:sz w:val="24"/>
          <w:szCs w:val="24"/>
        </w:rPr>
        <w:t>a je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prijavljen</w:t>
      </w:r>
      <w:r w:rsidR="007D47DC">
        <w:rPr>
          <w:rFonts w:cs="Times New Roman" w:hAnsi="Times New Roman" w:ascii="Times New Roman"/>
          <w:sz w:val="24"/>
          <w:szCs w:val="24"/>
        </w:rPr>
        <w:t>a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7D47DC">
        <w:rPr>
          <w:rFonts w:cs="Times New Roman" w:hAnsi="Times New Roman" w:ascii="Times New Roman"/>
          <w:sz w:val="24"/>
          <w:szCs w:val="24"/>
        </w:rPr>
        <w:t>a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</w:r>
      <w:r w:rsidR="00042DC5">
        <w:rPr>
          <w:rFonts w:cs="Times New Roman" w:hAnsi="Times New Roman" w:ascii="Times New Roman"/>
          <w:sz w:val="24"/>
          <w:szCs w:val="24"/>
        </w:rPr>
        <w:t xml:space="preserve">Sud </w:t>
      </w:r>
      <w:r w:rsidRPr="00184975">
        <w:rPr>
          <w:rFonts w:cs="Times New Roman" w:hAnsi="Times New Roman" w:ascii="Times New Roman"/>
          <w:sz w:val="24"/>
          <w:szCs w:val="24"/>
        </w:rPr>
        <w:t xml:space="preserve">je na temelju članka </w:t>
      </w:r>
      <w:r w:rsidR="00042DC5">
        <w:rPr>
          <w:rFonts w:cs="Times New Roman" w:hAnsi="Times New Roman" w:ascii="Times New Roman"/>
          <w:sz w:val="24"/>
          <w:szCs w:val="24"/>
        </w:rPr>
        <w:t>264</w:t>
      </w:r>
      <w:r w:rsidRPr="00184975">
        <w:rPr>
          <w:rFonts w:cs="Times New Roman" w:hAnsi="Times New Roman" w:ascii="Times New Roman"/>
          <w:sz w:val="24"/>
          <w:szCs w:val="24"/>
        </w:rPr>
        <w:t>. Stečajnog zakona (N</w:t>
      </w:r>
      <w:r w:rsidR="00042DC5">
        <w:rPr>
          <w:rFonts w:cs="Times New Roman" w:hAnsi="Times New Roman" w:ascii="Times New Roman"/>
          <w:sz w:val="24"/>
          <w:szCs w:val="24"/>
        </w:rPr>
        <w:t>arodne novine br. 71/15, dalje: SZ-a)</w:t>
      </w:r>
      <w:r w:rsidRPr="00184975">
        <w:rPr>
          <w:rFonts w:cs="Times New Roman" w:hAnsi="Times New Roman" w:ascii="Times New Roman"/>
          <w:sz w:val="24"/>
          <w:szCs w:val="24"/>
        </w:rPr>
        <w:t xml:space="preserve"> sastavio tablicu ispitan</w:t>
      </w:r>
      <w:r w:rsidR="007D47DC">
        <w:rPr>
          <w:rFonts w:cs="Times New Roman" w:hAnsi="Times New Roman" w:ascii="Times New Roman"/>
          <w:sz w:val="24"/>
          <w:szCs w:val="24"/>
        </w:rPr>
        <w:t>e</w:t>
      </w:r>
      <w:r w:rsidRPr="00184975">
        <w:rPr>
          <w:rFonts w:cs="Times New Roman" w:hAnsi="Times New Roman" w:ascii="Times New Roman"/>
          <w:sz w:val="24"/>
          <w:szCs w:val="24"/>
        </w:rPr>
        <w:t xml:space="preserve"> tražbin</w:t>
      </w:r>
      <w:r w:rsidR="007D47DC">
        <w:rPr>
          <w:rFonts w:cs="Times New Roman" w:hAnsi="Times New Roman" w:ascii="Times New Roman"/>
          <w:sz w:val="24"/>
          <w:szCs w:val="24"/>
        </w:rPr>
        <w:t>e</w:t>
      </w:r>
      <w:r w:rsidRPr="00184975">
        <w:rPr>
          <w:rFonts w:cs="Times New Roman" w:hAnsi="Times New Roman" w:ascii="Times New Roman"/>
          <w:sz w:val="24"/>
          <w:szCs w:val="24"/>
        </w:rPr>
        <w:t xml:space="preserve"> u koju </w:t>
      </w:r>
      <w:r w:rsidR="007D47DC">
        <w:rPr>
          <w:rFonts w:cs="Times New Roman" w:hAnsi="Times New Roman" w:ascii="Times New Roman"/>
          <w:sz w:val="24"/>
          <w:szCs w:val="24"/>
        </w:rPr>
        <w:t>je</w:t>
      </w:r>
      <w:r w:rsidRPr="00184975">
        <w:rPr>
          <w:rFonts w:cs="Times New Roman" w:hAnsi="Times New Roman" w:ascii="Times New Roman"/>
          <w:sz w:val="24"/>
          <w:szCs w:val="24"/>
        </w:rPr>
        <w:t xml:space="preserve"> unesen poda</w:t>
      </w:r>
      <w:r w:rsidR="007D47DC">
        <w:rPr>
          <w:rFonts w:cs="Times New Roman" w:hAnsi="Times New Roman" w:ascii="Times New Roman"/>
          <w:sz w:val="24"/>
          <w:szCs w:val="24"/>
        </w:rPr>
        <w:t>tak</w:t>
      </w:r>
      <w:r w:rsidRPr="00184975">
        <w:rPr>
          <w:rFonts w:cs="Times New Roman" w:hAnsi="Times New Roman" w:ascii="Times New Roman"/>
          <w:sz w:val="24"/>
          <w:szCs w:val="24"/>
        </w:rPr>
        <w:t xml:space="preserve"> u kojoj je mjeri </w:t>
      </w:r>
      <w:r w:rsidR="007D47DC">
        <w:rPr>
          <w:rFonts w:cs="Times New Roman" w:hAnsi="Times New Roman" w:ascii="Times New Roman"/>
          <w:sz w:val="24"/>
          <w:szCs w:val="24"/>
        </w:rPr>
        <w:t xml:space="preserve">i od koga je </w:t>
      </w:r>
      <w:r w:rsidRPr="00184975">
        <w:rPr>
          <w:rFonts w:cs="Times New Roman" w:hAnsi="Times New Roman" w:ascii="Times New Roman"/>
          <w:sz w:val="24"/>
          <w:szCs w:val="24"/>
        </w:rPr>
        <w:t xml:space="preserve">tražbina </w:t>
      </w:r>
      <w:r w:rsidR="007D47DC">
        <w:rPr>
          <w:rFonts w:cs="Times New Roman" w:hAnsi="Times New Roman" w:ascii="Times New Roman"/>
          <w:sz w:val="24"/>
          <w:szCs w:val="24"/>
        </w:rPr>
        <w:t>osporena</w:t>
      </w:r>
      <w:r w:rsidR="00920D7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D47DC" w:rsidP="007D47DC" w:rsidR="007D47DC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  <w:r w:rsidRPr="007D47DC">
        <w:rPr>
          <w:rFonts w:cs="Times New Roman" w:hAnsi="Times New Roman" w:ascii="Times New Roman"/>
          <w:sz w:val="24"/>
        </w:rPr>
        <w:tab/>
        <w:t xml:space="preserve">Stečajni upravitelj osporio je tražbinu drugog višeg isplatnog reda stečajnog vjerovnika RADMILA ROJNIĆ, Fažana, Valbandon,  Fažanska cesta 62, u iznosu </w:t>
      </w:r>
      <w:r>
        <w:rPr>
          <w:rFonts w:cs="Times New Roman" w:hAnsi="Times New Roman" w:ascii="Times New Roman"/>
          <w:sz w:val="24"/>
        </w:rPr>
        <w:t>108.351.605,60</w:t>
      </w:r>
      <w:r w:rsidRPr="007D47DC">
        <w:rPr>
          <w:rFonts w:cs="Times New Roman" w:hAnsi="Times New Roman" w:ascii="Times New Roman"/>
          <w:sz w:val="24"/>
        </w:rPr>
        <w:t xml:space="preserve"> kn, uz obrazloženje da prijavljena tražbina ne proizlazi iz poslovnih knjiga, a vjerovnik uz prijavu tražbine nije dostavio dokaze iz kojih bi proizlazila osnovanost prijavljene tražbine po svim osnovama. </w:t>
      </w:r>
    </w:p>
    <w:p w:rsidRDefault="007D47DC" w:rsidP="007D47DC" w:rsidR="006E278E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  <w:r w:rsidRPr="007D47DC">
        <w:rPr>
          <w:rFonts w:cs="Times New Roman" w:hAnsi="Times New Roman" w:ascii="Times New Roman"/>
          <w:sz w:val="24"/>
        </w:rPr>
        <w:t>Valjalo je stoga stečajnog vjerovnika na temelju čl.265. st.1. i čl.266. st.1. SZ-a,  uputiti na parnicu radi utvrđivanja osporene tražbine.</w:t>
      </w:r>
    </w:p>
    <w:p w:rsidRDefault="002F755F" w:rsidP="002B2B2A" w:rsidR="0015224E">
      <w:pPr>
        <w:jc w:val="center"/>
      </w:pPr>
      <w:r w:rsidRPr="00253D10">
        <w:t>U Rijeci</w:t>
      </w:r>
      <w:r w:rsidR="00042DC5">
        <w:t xml:space="preserve">, </w:t>
      </w:r>
      <w:r w:rsidR="007D47DC">
        <w:t>17. listopada</w:t>
      </w:r>
      <w:r w:rsidR="002B2B2A">
        <w:t xml:space="preserve"> 2017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A879DD" w:rsidP="00916870" w:rsidR="0030222D" w:rsidRPr="00253D10">
      <w:pPr>
        <w:ind w:left="2160"/>
        <w:jc w:val="right"/>
      </w:pPr>
      <w:r>
        <w:t>Sudac</w:t>
      </w:r>
    </w:p>
    <w:p w:rsidRDefault="0030222D" w:rsidP="001A5F3A" w:rsidR="00133D29" w:rsidRPr="00C86EE1">
      <w:pPr>
        <w:ind w:firstLine="708" w:left="1416"/>
        <w:jc w:val="right"/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CD6D08">
        <w:t xml:space="preserve"> </w:t>
      </w: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lastRenderedPageBreak/>
        <w:t>UPUTA O PRAVNOM LIJEKU:</w:t>
      </w:r>
    </w:p>
    <w:p w:rsidRDefault="006B5DF1" w:rsidP="007279AF" w:rsidR="00DB20D2" w:rsidRPr="00F03104">
      <w:pPr>
        <w:jc w:val="both"/>
      </w:pPr>
      <w:r w:rsidRPr="00F03104">
        <w:t>Protiv rješenja pravo na žalbu ima stečajni upravitelj i svaki vjerovnik u dijelu koji se tiče njegove prijavljene tražbine</w:t>
      </w:r>
      <w:r w:rsidR="00042DC5" w:rsidRPr="00F03104">
        <w:t>, odnosno</w:t>
      </w:r>
      <w:r w:rsidRPr="00F03104">
        <w:t xml:space="preserve"> tražbine koju je osporio </w:t>
      </w:r>
      <w:r w:rsidR="00042DC5" w:rsidRPr="00F03104">
        <w:t xml:space="preserve">i stečajni upravitelj </w:t>
      </w:r>
      <w:r w:rsidRPr="00F03104">
        <w:t xml:space="preserve">(članak </w:t>
      </w:r>
      <w:r w:rsidR="00042DC5" w:rsidRPr="00F03104">
        <w:t>265</w:t>
      </w:r>
      <w:r w:rsidRPr="00F03104">
        <w:t xml:space="preserve">. stavak </w:t>
      </w:r>
      <w:r w:rsidR="00042DC5" w:rsidRPr="00F03104">
        <w:t>3.</w:t>
      </w:r>
      <w:r w:rsidRPr="00F03104">
        <w:t xml:space="preserve"> SZ-a). </w:t>
      </w:r>
      <w:r w:rsidR="008B0740" w:rsidRPr="00F03104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C00E71" w:rsidP="007279AF" w:rsidR="00C00E71">
      <w:pPr>
        <w:jc w:val="both"/>
        <w:rPr>
          <w:sz w:val="22"/>
        </w:rPr>
      </w:pPr>
    </w:p>
    <w:p w:rsidRDefault="00DA3CC1" w:rsidP="007279AF" w:rsidR="00DA3CC1">
      <w:pPr>
        <w:jc w:val="both"/>
        <w:rPr>
          <w:sz w:val="22"/>
        </w:rPr>
      </w:pPr>
    </w:p>
    <w:p w:rsidRDefault="00184975" w:rsidP="0017118C" w:rsidR="00184975" w:rsidRPr="00184975">
      <w:pPr>
        <w:rPr>
          <w:b/>
          <w:sz w:val="20"/>
          <w:szCs w:val="20"/>
        </w:rPr>
      </w:pPr>
      <w:r w:rsidRPr="00184975">
        <w:rPr>
          <w:b/>
          <w:sz w:val="20"/>
          <w:szCs w:val="20"/>
        </w:rPr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3064DA" w:rsidRPr="003064DA">
        <w:rPr>
          <w:sz w:val="20"/>
          <w:szCs w:val="20"/>
        </w:rPr>
        <w:t>Ljubica Juranović - Skočić, Kastav</w:t>
      </w:r>
      <w:r w:rsidR="007E6339">
        <w:rPr>
          <w:sz w:val="20"/>
          <w:szCs w:val="20"/>
        </w:rPr>
        <w:t xml:space="preserve"> </w:t>
      </w:r>
      <w:r w:rsidR="00A10AF1">
        <w:rPr>
          <w:sz w:val="20"/>
          <w:szCs w:val="20"/>
        </w:rPr>
        <w:t xml:space="preserve"> </w:t>
      </w:r>
      <w:r w:rsidR="00AC138D">
        <w:rPr>
          <w:sz w:val="20"/>
          <w:szCs w:val="20"/>
        </w:rPr>
        <w:t xml:space="preserve"> </w:t>
      </w:r>
      <w:r w:rsidR="00C14A27">
        <w:rPr>
          <w:sz w:val="20"/>
          <w:szCs w:val="20"/>
        </w:rPr>
        <w:t xml:space="preserve"> </w:t>
      </w:r>
      <w:r w:rsidR="005A3D41">
        <w:rPr>
          <w:sz w:val="20"/>
          <w:szCs w:val="20"/>
        </w:rPr>
        <w:t xml:space="preserve"> 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="00E1751E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  <w:r w:rsidR="0060220A">
        <w:rPr>
          <w:sz w:val="20"/>
          <w:szCs w:val="20"/>
        </w:rPr>
        <w:t xml:space="preserve"> sudova 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7D47DC">
        <w:rPr>
          <w:sz w:val="20"/>
          <w:szCs w:val="20"/>
        </w:rPr>
        <w:t>17.10</w:t>
      </w:r>
      <w:r w:rsidR="002B2B2A">
        <w:rPr>
          <w:sz w:val="20"/>
          <w:szCs w:val="20"/>
        </w:rPr>
        <w:t>.2017</w:t>
      </w:r>
      <w:r w:rsidR="00E1751E">
        <w:rPr>
          <w:sz w:val="20"/>
          <w:szCs w:val="20"/>
        </w:rPr>
        <w:t xml:space="preserve">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60220A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17118C">
        <w:rPr>
          <w:sz w:val="20"/>
          <w:szCs w:val="20"/>
        </w:rPr>
        <w:t>dac</w:t>
      </w:r>
      <w:r>
        <w:rPr>
          <w:sz w:val="20"/>
          <w:szCs w:val="20"/>
        </w:rPr>
        <w:t xml:space="preserve"> </w:t>
      </w:r>
    </w:p>
    <w:p w:rsidRDefault="00184975" w:rsidR="00E510B6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sectPr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156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3064DA">
      <w:t>27/2017-</w:t>
    </w:r>
    <w:r w:rsidR="007D47DC">
      <w:t>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5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0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1"/>
  </w:num>
  <w:num w:numId="5">
    <w:abstractNumId w:val="2"/>
  </w:num>
  <w:num w:numId="6">
    <w:abstractNumId w:val="7"/>
  </w:num>
  <w:num w:numId="7">
    <w:abstractNumId w:val="10"/>
  </w:num>
  <w:num w:numId="8">
    <w:abstractNumId w:val="9"/>
  </w:num>
  <w:num w:numId="9">
    <w:abstractNumId w:val="4"/>
  </w:num>
  <w:num w:numId="10">
    <w:abstractNumId w:val="3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A3F37"/>
    <w:rsid w:val="000B6505"/>
    <w:rsid w:val="000C4E8E"/>
    <w:rsid w:val="000D7920"/>
    <w:rsid w:val="000E033A"/>
    <w:rsid w:val="000E2155"/>
    <w:rsid w:val="000E6E6C"/>
    <w:rsid w:val="000F11DC"/>
    <w:rsid w:val="001227B2"/>
    <w:rsid w:val="0013257B"/>
    <w:rsid w:val="00133D29"/>
    <w:rsid w:val="00143D6D"/>
    <w:rsid w:val="00144DE7"/>
    <w:rsid w:val="00146175"/>
    <w:rsid w:val="0015224E"/>
    <w:rsid w:val="00152B1E"/>
    <w:rsid w:val="00170508"/>
    <w:rsid w:val="0017118C"/>
    <w:rsid w:val="00176E72"/>
    <w:rsid w:val="00184975"/>
    <w:rsid w:val="00197A67"/>
    <w:rsid w:val="001F04FE"/>
    <w:rsid w:val="001F6B26"/>
    <w:rsid w:val="00201F57"/>
    <w:rsid w:val="00211F7E"/>
    <w:rsid w:val="00217819"/>
    <w:rsid w:val="00231063"/>
    <w:rsid w:val="00233E78"/>
    <w:rsid w:val="00246C8B"/>
    <w:rsid w:val="00253D10"/>
    <w:rsid w:val="00266969"/>
    <w:rsid w:val="002755C8"/>
    <w:rsid w:val="00281B76"/>
    <w:rsid w:val="00294EFE"/>
    <w:rsid w:val="002A7ECA"/>
    <w:rsid w:val="002B2B2A"/>
    <w:rsid w:val="002B6489"/>
    <w:rsid w:val="002C7FBE"/>
    <w:rsid w:val="002D0933"/>
    <w:rsid w:val="002F755F"/>
    <w:rsid w:val="0030222D"/>
    <w:rsid w:val="003064DA"/>
    <w:rsid w:val="00325628"/>
    <w:rsid w:val="00334419"/>
    <w:rsid w:val="00334CF7"/>
    <w:rsid w:val="00354C67"/>
    <w:rsid w:val="003724D3"/>
    <w:rsid w:val="003746F4"/>
    <w:rsid w:val="00382243"/>
    <w:rsid w:val="003964D2"/>
    <w:rsid w:val="003A723A"/>
    <w:rsid w:val="003E49F9"/>
    <w:rsid w:val="00402E94"/>
    <w:rsid w:val="00430F3D"/>
    <w:rsid w:val="0044036A"/>
    <w:rsid w:val="004645C9"/>
    <w:rsid w:val="004828A8"/>
    <w:rsid w:val="004A57D1"/>
    <w:rsid w:val="004D3354"/>
    <w:rsid w:val="004E020B"/>
    <w:rsid w:val="004E1C5B"/>
    <w:rsid w:val="004F7C87"/>
    <w:rsid w:val="00501235"/>
    <w:rsid w:val="00510887"/>
    <w:rsid w:val="00531BB3"/>
    <w:rsid w:val="0055216B"/>
    <w:rsid w:val="005727AC"/>
    <w:rsid w:val="00574923"/>
    <w:rsid w:val="005914F1"/>
    <w:rsid w:val="005A0FC5"/>
    <w:rsid w:val="005A3D36"/>
    <w:rsid w:val="005A3D41"/>
    <w:rsid w:val="005B4621"/>
    <w:rsid w:val="005C3473"/>
    <w:rsid w:val="005D6A0C"/>
    <w:rsid w:val="005E35B8"/>
    <w:rsid w:val="005E5FFE"/>
    <w:rsid w:val="0060220A"/>
    <w:rsid w:val="006120F4"/>
    <w:rsid w:val="00612D69"/>
    <w:rsid w:val="006178E6"/>
    <w:rsid w:val="00632005"/>
    <w:rsid w:val="00632FB8"/>
    <w:rsid w:val="00640807"/>
    <w:rsid w:val="00663C84"/>
    <w:rsid w:val="00666422"/>
    <w:rsid w:val="00670E5E"/>
    <w:rsid w:val="00671564"/>
    <w:rsid w:val="00680D33"/>
    <w:rsid w:val="006848D6"/>
    <w:rsid w:val="006A5C1A"/>
    <w:rsid w:val="006B5DF1"/>
    <w:rsid w:val="006C55FD"/>
    <w:rsid w:val="006D0152"/>
    <w:rsid w:val="006D0DEC"/>
    <w:rsid w:val="006D5DFE"/>
    <w:rsid w:val="006E044F"/>
    <w:rsid w:val="006E278E"/>
    <w:rsid w:val="00704B59"/>
    <w:rsid w:val="00711494"/>
    <w:rsid w:val="007279AF"/>
    <w:rsid w:val="00742C34"/>
    <w:rsid w:val="00750929"/>
    <w:rsid w:val="007876D7"/>
    <w:rsid w:val="00787E48"/>
    <w:rsid w:val="007979AB"/>
    <w:rsid w:val="007A7CCB"/>
    <w:rsid w:val="007B28FF"/>
    <w:rsid w:val="007C097F"/>
    <w:rsid w:val="007D03DC"/>
    <w:rsid w:val="007D47DC"/>
    <w:rsid w:val="007E6339"/>
    <w:rsid w:val="007F1DE2"/>
    <w:rsid w:val="00820C66"/>
    <w:rsid w:val="00857894"/>
    <w:rsid w:val="00860D63"/>
    <w:rsid w:val="00876E2B"/>
    <w:rsid w:val="008960D1"/>
    <w:rsid w:val="008B0740"/>
    <w:rsid w:val="008C0FD7"/>
    <w:rsid w:val="008C691F"/>
    <w:rsid w:val="008D34C7"/>
    <w:rsid w:val="008E1BC5"/>
    <w:rsid w:val="008E4BEC"/>
    <w:rsid w:val="00916870"/>
    <w:rsid w:val="00920D70"/>
    <w:rsid w:val="009546C0"/>
    <w:rsid w:val="009755AA"/>
    <w:rsid w:val="009A0770"/>
    <w:rsid w:val="009A4F4C"/>
    <w:rsid w:val="009B59E6"/>
    <w:rsid w:val="009E0FB6"/>
    <w:rsid w:val="009E2D0A"/>
    <w:rsid w:val="00A03719"/>
    <w:rsid w:val="00A067C3"/>
    <w:rsid w:val="00A10AF1"/>
    <w:rsid w:val="00A70134"/>
    <w:rsid w:val="00A879DD"/>
    <w:rsid w:val="00AC138D"/>
    <w:rsid w:val="00AF507B"/>
    <w:rsid w:val="00B05384"/>
    <w:rsid w:val="00B1155C"/>
    <w:rsid w:val="00B23DF4"/>
    <w:rsid w:val="00B25E6E"/>
    <w:rsid w:val="00B3709D"/>
    <w:rsid w:val="00B5708A"/>
    <w:rsid w:val="00B61BB4"/>
    <w:rsid w:val="00B76BE5"/>
    <w:rsid w:val="00B85C92"/>
    <w:rsid w:val="00B96827"/>
    <w:rsid w:val="00BB2D52"/>
    <w:rsid w:val="00BC14FF"/>
    <w:rsid w:val="00BD23E0"/>
    <w:rsid w:val="00BF7147"/>
    <w:rsid w:val="00C00E71"/>
    <w:rsid w:val="00C14A27"/>
    <w:rsid w:val="00C15D0F"/>
    <w:rsid w:val="00C15F97"/>
    <w:rsid w:val="00C21658"/>
    <w:rsid w:val="00C447B9"/>
    <w:rsid w:val="00C52020"/>
    <w:rsid w:val="00C60C8A"/>
    <w:rsid w:val="00C670BC"/>
    <w:rsid w:val="00C74E9D"/>
    <w:rsid w:val="00C83992"/>
    <w:rsid w:val="00CB20A4"/>
    <w:rsid w:val="00CC0CB6"/>
    <w:rsid w:val="00CD6D08"/>
    <w:rsid w:val="00CF248C"/>
    <w:rsid w:val="00D049A5"/>
    <w:rsid w:val="00D3274B"/>
    <w:rsid w:val="00D43950"/>
    <w:rsid w:val="00D4478C"/>
    <w:rsid w:val="00D609AF"/>
    <w:rsid w:val="00D74167"/>
    <w:rsid w:val="00D82156"/>
    <w:rsid w:val="00D87B99"/>
    <w:rsid w:val="00DA3CC1"/>
    <w:rsid w:val="00DB20D2"/>
    <w:rsid w:val="00DC1065"/>
    <w:rsid w:val="00E04154"/>
    <w:rsid w:val="00E11093"/>
    <w:rsid w:val="00E155A9"/>
    <w:rsid w:val="00E1751E"/>
    <w:rsid w:val="00E32AD9"/>
    <w:rsid w:val="00E42952"/>
    <w:rsid w:val="00E510B6"/>
    <w:rsid w:val="00E55367"/>
    <w:rsid w:val="00E626D1"/>
    <w:rsid w:val="00E86F40"/>
    <w:rsid w:val="00E97009"/>
    <w:rsid w:val="00EA4788"/>
    <w:rsid w:val="00EC3900"/>
    <w:rsid w:val="00ED058C"/>
    <w:rsid w:val="00ED0BEF"/>
    <w:rsid w:val="00EE4C61"/>
    <w:rsid w:val="00EE7E85"/>
    <w:rsid w:val="00F0053D"/>
    <w:rsid w:val="00F008F0"/>
    <w:rsid w:val="00F03104"/>
    <w:rsid w:val="00F23545"/>
    <w:rsid w:val="00F25451"/>
    <w:rsid w:val="00F256E4"/>
    <w:rsid w:val="00F4454D"/>
    <w:rsid w:val="00F52993"/>
    <w:rsid w:val="00F8123F"/>
    <w:rsid w:val="00F946FA"/>
    <w:rsid w:val="00FD24B3"/>
    <w:rsid w:val="00FE635C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715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56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56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56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56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715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56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56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56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56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St-27/2017</izvorni_sadrzaj>
    <derivirana_varijabla naziv="DomainObject.Predmet.OznakaBroj_1">St-27/2017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 10 St-1346/16</izvorni_sadrzaj>
    <derivirana_varijabla naziv="DomainObject.Predmet.PrimjedbaSuca_1">Veza  10 St-1346/16</derivirana_varijabla>
  </DomainObject.Predmet.PrimjedbaSuca>
  <DomainObject.Predmet.ProtustrankaFormated>
    <izvorni_sadrzaj>  POLJANE NEKRETNINE d.o.o.</izvorni_sadrzaj>
    <derivirana_varijabla naziv="DomainObject.Predmet.ProtustrankaFormated_1">  POLJANE NEKRETNINE d.o.o.</derivirana_varijabla>
  </DomainObject.Predmet.ProtustrankaFormated>
  <DomainObject.Predmet.ProtustrankaFormatedOIB>
    <izvorni_sadrzaj>  POLJANE NEKRETNINE d.o.o., OIB 21759791746</izvorni_sadrzaj>
    <derivirana_varijabla naziv="DomainObject.Predmet.ProtustrankaFormatedOIB_1">  POLJANE NEKRETNINE d.o.o., OIB 21759791746</derivirana_varijabla>
  </DomainObject.Predmet.ProtustrankaFormatedOIB>
  <DomainObject.Predmet.ProtustrankaFormatedWithAdress>
    <izvorni_sadrzaj> POLJANE NEKRETNINE d.o.o., Supilova 6, 51000 Rijeka</izvorni_sadrzaj>
    <derivirana_varijabla naziv="DomainObject.Predmet.ProtustrankaFormatedWithAdress_1"> POLJANE NEKRETNINE d.o.o., Supilova 6, 51000 Rijeka</derivirana_varijabla>
  </DomainObject.Predmet.ProtustrankaFormatedWithAdress>
  <DomainObject.Predmet.ProtustrankaFormatedWithAdressOIB>
    <izvorni_sadrzaj> POLJANE NEKRETNINE d.o.o., OIB 21759791746, Supilova 6, 51000 Rijeka</izvorni_sadrzaj>
    <derivirana_varijabla naziv="DomainObject.Predmet.ProtustrankaFormatedWithAdressOIB_1"> POLJANE NEKRETNINE d.o.o., OIB 21759791746, Supilova 6, 51000 Rijeka</derivirana_varijabla>
  </DomainObject.Predmet.ProtustrankaFormatedWithAdressOIB>
  <DomainObject.Predmet.ProtustrankaWithAdress>
    <izvorni_sadrzaj>POLJANE NEKRETNINE d.o.o. Supilova 6, 51000 Rijeka</izvorni_sadrzaj>
    <derivirana_varijabla naziv="DomainObject.Predmet.ProtustrankaWithAdress_1">POLJANE NEKRETNINE d.o.o. Supilova 6, 51000 Rijeka</derivirana_varijabla>
  </DomainObject.Predmet.ProtustrankaWithAdress>
  <DomainObject.Predmet.ProtustrankaWithAdressOIB>
    <izvorni_sadrzaj>POLJANE NEKRETNINE d.o.o., OIB 21759791746, Supilova 6, 51000 Rijeka</izvorni_sadrzaj>
    <derivirana_varijabla naziv="DomainObject.Predmet.ProtustrankaWithAdressOIB_1">POLJANE NEKRETNINE d.o.o., OIB 21759791746, Supilova 6, 51000 Rijeka</derivirana_varijabla>
  </DomainObject.Predmet.ProtustrankaWithAdressOIB>
  <DomainObject.Predmet.ProtustrankaNazivFormated>
    <izvorni_sadrzaj>POLJANE NEKRETNINE d.o.o.</izvorni_sadrzaj>
    <derivirana_varijabla naziv="DomainObject.Predmet.ProtustrankaNazivFormated_1">POLJANE NEKRETNINE d.o.o.</derivirana_varijabla>
  </DomainObject.Predmet.ProtustrankaNazivFormated>
  <DomainObject.Predmet.ProtustrankaNazivFormatedOIB>
    <izvorni_sadrzaj>POLJANE NEKRETNINE d.o.o., OIB 21759791746</izvorni_sadrzaj>
    <derivirana_varijabla naziv="DomainObject.Predmet.ProtustrankaNazivFormatedOIB_1">POLJANE NEKRETNINE d.o.o., OIB 21759791746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</izvorni_sadrzaj>
    <derivirana_varijabla naziv="DomainObject.Predmet.StrankaFormated_1">  VENETO BANKA d.d.</derivirana_varijabla>
  </DomainObject.Predmet.StrankaFormated>
  <DomainObject.Predmet.StrankaFormatedOIB>
    <izvorni_sadrzaj>  VENETO BANKA d.d., OIB 81712716992</izvorni_sadrzaj>
    <derivirana_varijabla naziv="DomainObject.Predmet.StrankaFormatedOIB_1">  VENETO BANKA d.d., OIB 81712716992</derivirana_varijabla>
  </DomainObject.Predmet.StrankaFormatedOIB>
  <DomainObject.Predmet.StrankaFormatedWithAdress>
    <izvorni_sadrzaj> VENETO BANKA d.d., Draškovićeva 58, 10000 Zagreb</izvorni_sadrzaj>
    <derivirana_varijabla naziv="DomainObject.Predmet.StrankaFormatedWithAdress_1"> VENETO BANKA d.d., Draškovićeva 58, 10000 Zagreb</derivirana_varijabla>
  </DomainObject.Predmet.StrankaFormatedWithAdress>
  <DomainObject.Predmet.StrankaFormatedWithAdressOIB>
    <izvorni_sadrzaj> VENETO BANKA d.d., OIB 81712716992, Draškovićeva 58, 10000 Zagreb</izvorni_sadrzaj>
    <derivirana_varijabla naziv="DomainObject.Predmet.StrankaFormatedWithAdressOIB_1"> VENETO BANKA d.d., OIB 81712716992, Draškovićeva 58, 10000 Zagreb</derivirana_varijabla>
  </DomainObject.Predmet.StrankaFormatedWithAdressOIB>
  <DomainObject.Predmet.StrankaWithAdress>
    <izvorni_sadrzaj>VENETO BANKA d.d. Draškovićeva 58,10000 Zagreb</izvorni_sadrzaj>
    <derivirana_varijabla naziv="DomainObject.Predmet.StrankaWithAdress_1">VENETO BANKA d.d. Draškovićeva 58,10000 Zagreb</derivirana_varijabla>
  </DomainObject.Predmet.StrankaWithAdress>
  <DomainObject.Predmet.StrankaWithAdressOIB>
    <izvorni_sadrzaj>VENETO BANKA d.d., OIB 81712716992, Draškovićeva 58,10000 Zagreb</izvorni_sadrzaj>
    <derivirana_varijabla naziv="DomainObject.Predmet.StrankaWithAdressOIB_1">VENETO BANKA d.d., OIB 81712716992, Draškovićeva 58,10000 Zagreb</derivirana_varijabla>
  </DomainObject.Predmet.StrankaWithAdressOIB>
  <DomainObject.Predmet.StrankaNazivFormated>
    <izvorni_sadrzaj>VENETO BANKA d.d.</izvorni_sadrzaj>
    <derivirana_varijabla naziv="DomainObject.Predmet.StrankaNazivFormated_1">VENETO BANKA d.d.</derivirana_varijabla>
  </DomainObject.Predmet.StrankaNazivFormated>
  <DomainObject.Predmet.StrankaNazivFormatedOIB>
    <izvorni_sadrzaj>VENETO BANKA d.d., OIB 81712716992</izvorni_sadrzaj>
    <derivirana_varijabla naziv="DomainObject.Predmet.StrankaNazivFormatedOIB_1">VENETO BANKA d.d., OIB 81712716992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VENETO BANKA d.d.</item>
    </izvorni_sadrzaj>
    <derivirana_varijabla naziv="DomainObject.Predmet.StrankaListFormated_1">
      <item>VENETO BANKA d.d.</item>
    </derivirana_varijabla>
  </DomainObject.Predmet.StrankaListFormated>
  <DomainObject.Predmet.StrankaListFormatedOIB>
    <izvorni_sadrzaj>
      <item>VENETO BANKA d.d., OIB 81712716992</item>
    </izvorni_sadrzaj>
    <derivirana_varijabla naziv="DomainObject.Predmet.StrankaListFormatedOIB_1">
      <item>VENETO BANKA d.d., OIB 81712716992</item>
    </derivirana_varijabla>
  </DomainObject.Predmet.StrankaListFormatedOIB>
  <DomainObject.Predmet.StrankaListFormatedWithAdress>
    <izvorni_sadrzaj>
      <item>VENETO BANKA d.d., Draškovićeva 58, 10000 Zagreb</item>
    </izvorni_sadrzaj>
    <derivirana_varijabla naziv="DomainObject.Predmet.StrankaListFormatedWithAdress_1">
      <item>VENETO BANKA d.d., Draškovićeva 58, 10000 Zagreb</item>
    </derivirana_varijabla>
  </DomainObject.Predmet.StrankaListFormatedWithAdress>
  <DomainObject.Predmet.StrankaListFormatedWithAdressOIB>
    <izvorni_sadrzaj>
      <item>VENETO BANKA d.d., OIB 81712716992, Draškovićeva 58, 10000 Zagreb</item>
    </izvorni_sadrzaj>
    <derivirana_varijabla naziv="DomainObject.Predmet.StrankaListFormatedWithAdressOIB_1">
      <item>VENETO BANKA d.d., OIB 81712716992, Draškovićeva 58, 10000 Zagreb</item>
    </derivirana_varijabla>
  </DomainObject.Predmet.StrankaListFormatedWithAdressOIB>
  <DomainObject.Predmet.StrankaListNazivFormated>
    <izvorni_sadrzaj>
      <item>VENETO BANKA d.d.</item>
    </izvorni_sadrzaj>
    <derivirana_varijabla naziv="DomainObject.Predmet.StrankaListNazivFormated_1">
      <item>VENETO BANKA d.d.</item>
    </derivirana_varijabla>
  </DomainObject.Predmet.StrankaListNazivFormated>
  <DomainObject.Predmet.StrankaListNazivFormatedOIB>
    <izvorni_sadrzaj>
      <item>VENETO BANKA d.d., OIB 81712716992</item>
    </izvorni_sadrzaj>
    <derivirana_varijabla naziv="DomainObject.Predmet.StrankaListNazivFormatedOIB_1">
      <item>VENETO BANKA d.d., OIB 81712716992</item>
    </derivirana_varijabla>
  </DomainObject.Predmet.StrankaListNazivFormatedOIB>
  <DomainObject.Predmet.ProtuStrankaListFormated>
    <izvorni_sadrzaj>
      <item>POLJANE NEKRETNINE d.o.o.</item>
    </izvorni_sadrzaj>
    <derivirana_varijabla naziv="DomainObject.Predmet.ProtuStrankaListFormated_1">
      <item>POLJANE NEKRETNINE d.o.o.</item>
    </derivirana_varijabla>
  </DomainObject.Predmet.ProtuStrankaListFormated>
  <DomainObject.Predmet.ProtuStrankaListFormatedOIB>
    <izvorni_sadrzaj>
      <item>POLJANE NEKRETNINE d.o.o., OIB 21759791746</item>
    </izvorni_sadrzaj>
    <derivirana_varijabla naziv="DomainObject.Predmet.ProtuStrankaListFormatedOIB_1">
      <item>POLJANE NEKRETNINE d.o.o., OIB 21759791746</item>
    </derivirana_varijabla>
  </DomainObject.Predmet.ProtuStrankaListFormatedOIB>
  <DomainObject.Predmet.ProtuStrankaListFormatedWithAdress>
    <izvorni_sadrzaj>
      <item>POLJANE NEKRETNINE d.o.o., Supilova 6, 51000 Rijeka</item>
    </izvorni_sadrzaj>
    <derivirana_varijabla naziv="DomainObject.Predmet.ProtuStrankaListFormatedWithAdress_1">
      <item>POLJANE NEKRETNINE d.o.o., Supilova 6, 51000 Rijeka</item>
    </derivirana_varijabla>
  </DomainObject.Predmet.ProtuStrankaListFormatedWithAdress>
  <DomainObject.Predmet.ProtuStrankaListFormatedWithAdressOIB>
    <izvorni_sadrzaj>
      <item>POLJANE NEKRETNINE d.o.o., OIB 21759791746, Supilova 6, 51000 Rijeka</item>
    </izvorni_sadrzaj>
    <derivirana_varijabla naziv="DomainObject.Predmet.ProtuStrankaListFormatedWithAdressOIB_1">
      <item>POLJANE NEKRETNINE d.o.o., OIB 21759791746, Supilova 6, 51000 Rijeka</item>
    </derivirana_varijabla>
  </DomainObject.Predmet.ProtuStrankaListFormatedWithAdressOIB>
  <DomainObject.Predmet.ProtuStrankaListNazivFormated>
    <izvorni_sadrzaj>
      <item>POLJANE NEKRETNINE d.o.o.</item>
    </izvorni_sadrzaj>
    <derivirana_varijabla naziv="DomainObject.Predmet.ProtuStrankaListNazivFormated_1">
      <item>POLJANE NEKRETNINE d.o.o.</item>
    </derivirana_varijabla>
  </DomainObject.Predmet.ProtuStrankaListNazivFormated>
  <DomainObject.Predmet.ProtuStrankaListNazivFormatedOIB>
    <izvorni_sadrzaj>
      <item>POLJANE NEKRETNINE d.o.o., OIB 21759791746</item>
    </izvorni_sadrzaj>
    <derivirana_varijabla naziv="DomainObject.Predmet.ProtuStrankaListNazivFormatedOIB_1">
      <item>POLJANE NEKRETNINE d.o.o., OIB 21759791746</item>
    </derivirana_varijabla>
  </DomainObject.Predmet.ProtuStrankaListNazivFormatedOIB>
  <DomainObject.Predmet.OstaliListFormated>
    <izvorni_sadrzaj>
      <item>DAVOR PINDULIĆ</item>
      <item>LJUBICA JURANOVIĆ SKOČIĆ</item>
      <item>Antonela Sesar</item>
    </izvorni_sadrzaj>
    <derivirana_varijabla naziv="DomainObject.Predmet.OstaliListFormated_1">
      <item>DAVOR PINDULIĆ</item>
      <item>LJUBICA JURANOVIĆ SKOČIĆ</item>
      <item>Antonela Sesar</item>
    </derivirana_varijabla>
  </DomainObject.Predmet.OstaliListFormated>
  <DomainObject.Predmet.OstaliListFormatedOIB>
    <izvorni_sadrzaj>
      <item>DAVOR PINDULIĆ</item>
      <item>LJUBICA JURANOVIĆ SKOČIĆ</item>
      <item>Antonela Sesar</item>
    </izvorni_sadrzaj>
    <derivirana_varijabla naziv="DomainObject.Predmet.OstaliListFormatedOIB_1">
      <item>DAVOR PINDULIĆ</item>
      <item>LJUBICA JURANOVIĆ SKOČIĆ</item>
      <item>Antonela Sesar</item>
    </derivirana_varijabla>
  </DomainObject.Predmet.OstaliListFormatedOIB>
  <DomainObject.Predmet.OstaliListFormatedWithAdress>
    <izvorni_sadrzaj>
      <item>DAVOR PINDULIĆ</item>
      <item>LJUBICA JURANOVIĆ SKOČIĆ</item>
      <item>Antonela Sesar</item>
    </izvorni_sadrzaj>
    <derivirana_varijabla naziv="DomainObject.Predmet.OstaliListFormatedWithAdress_1">
      <item>DAVOR PINDULIĆ</item>
      <item>LJUBICA JURANOVIĆ SKOČIĆ</item>
      <item>Antonela Sesar</item>
    </derivirana_varijabla>
  </DomainObject.Predmet.OstaliListFormatedWithAdress>
  <DomainObject.Predmet.OstaliListFormatedWithAdressOIB>
    <izvorni_sadrzaj>
      <item>DAVOR PINDULIĆ</item>
      <item>LJUBICA JURANOVIĆ SKOČIĆ</item>
      <item>Antonela Sesar</item>
    </izvorni_sadrzaj>
    <derivirana_varijabla naziv="DomainObject.Predmet.OstaliListFormatedWithAdressOIB_1">
      <item>DAVOR PINDULIĆ</item>
      <item>LJUBICA JURANOVIĆ SKOČIĆ</item>
      <item>Antonela Sesar</item>
    </derivirana_varijabla>
  </DomainObject.Predmet.OstaliListFormatedWithAdressOIB>
  <DomainObject.Predmet.OstaliListNazivFormated>
    <izvorni_sadrzaj>
      <item>DAVOR PINDULIĆ</item>
      <item>LJUBICA JURANOVIĆ SKOČIĆ</item>
      <item>Antonela Sesar</item>
    </izvorni_sadrzaj>
    <derivirana_varijabla naziv="DomainObject.Predmet.OstaliListNazivFormated_1">
      <item>DAVOR PINDULIĆ</item>
      <item>LJUBICA JURANOVIĆ SKOČIĆ</item>
      <item>Antonela Sesar</item>
    </derivirana_varijabla>
  </DomainObject.Predmet.OstaliListNazivFormated>
  <DomainObject.Predmet.OstaliListNazivFormatedOIB>
    <izvorni_sadrzaj>
      <item>DAVOR PINDULIĆ</item>
      <item>LJUBICA JURANOVIĆ SKOČIĆ</item>
      <item>Antonela Sesar</item>
    </izvorni_sadrzaj>
    <derivirana_varijabla naziv="DomainObject.Predmet.OstaliListNazivFormatedOIB_1">
      <item>DAVOR PINDULIĆ</item>
      <item>LJUBICA JURANOVIĆ SKOČIĆ</item>
      <item>Antonela Sesar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</izvorni_sadrzaj>
    <derivirana_varijabla naziv="DomainObject.Predmet.StrankaIDrugi_1">VENETO BANKA d.d.</derivirana_varijabla>
  </DomainObject.Predmet.StrankaIDrugi>
  <DomainObject.Predmet.ProtustrankaIDrugi>
    <izvorni_sadrzaj>POLJANE NEKRETNINE d.o.o.</izvorni_sadrzaj>
    <derivirana_varijabla naziv="DomainObject.Predmet.ProtustrankaIDrugi_1">POLJANE NEKRETNINE d.o.o.</derivirana_varijabla>
  </DomainObject.Predmet.ProtustrankaIDrugi>
  <DomainObject.Predmet.StrankaIDrugiAdressOIB>
    <izvorni_sadrzaj>VENETO BANKA d.d., OIB 81712716992, Draškovićeva 58, 10000 Zagreb</izvorni_sadrzaj>
    <derivirana_varijabla naziv="DomainObject.Predmet.StrankaIDrugiAdressOIB_1">VENETO BANKA d.d., OIB 81712716992, Draškovićeva 58, 10000 Zagreb</derivirana_varijabla>
  </DomainObject.Predmet.StrankaIDrugiAdressOIB>
  <DomainObject.Predmet.ProtustrankaIDrugiAdressOIB>
    <izvorni_sadrzaj>POLJANE NEKRETNINE d.o.o., OIB 21759791746, Supilova 6, 51000 Rijeka</izvorni_sadrzaj>
    <derivirana_varijabla naziv="DomainObject.Predmet.ProtustrankaIDrugiAdressOIB_1">POLJANE NEKRETNINE d.o.o., OIB 21759791746, Supilova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VENETO BANKA d.d.</item>
      <item>POLJANE NEKRETNINE d.o.o.</item>
      <item>DAVOR PINDULIĆ</item>
      <item>LJUBICA JURANOVIĆ SKOČIĆ</item>
      <item>Antonela Sesar</item>
    </izvorni_sadrzaj>
    <derivirana_varijabla naziv="DomainObject.Predmet.SudioniciListNaziv_1">
      <item>VENETO BANKA d.d.</item>
      <item>POLJANE NEKRETNINE d.o.o.</item>
      <item>DAVOR PINDULIĆ</item>
      <item>LJUBICA JURANOVIĆ SKOČIĆ</item>
      <item>Antonela Sesar</item>
    </derivirana_varijabla>
  </DomainObject.Predmet.SudioniciListNaziv>
  <DomainObject.Predmet.SudioniciListAdressOIB>
    <izvorni_sadrzaj>
      <item>VENETO BANKA d.d., OIB 81712716992, Draškovićeva 58,10000 Zagreb</item>
      <item>POLJANE NEKRETNINE d.o.o., OIB 21759791746, Supilova 6,51000 Rijeka</item>
      <item>DAVOR PINDULIĆ</item>
      <item>LJUBICA JURANOVIĆ SKOČIĆ</item>
      <item>Antonela Sesar</item>
    </izvorni_sadrzaj>
    <derivirana_varijabla naziv="DomainObject.Predmet.SudioniciListAdressOIB_1">
      <item>VENETO BANKA d.d., OIB 81712716992, Draškovićeva 58,10000 Zagreb</item>
      <item>POLJANE NEKRETNINE d.o.o., OIB 21759791746, Supilova 6,51000 Rijeka</item>
      <item>DAVOR PINDULIĆ</item>
      <item>LJUBICA JURANOVIĆ SKOČIĆ</item>
      <item>Antonela Sesar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81712716992</item>
      <item>, OIB 21759791746</item>
      <item>, OIB null</item>
      <item>, OIB null</item>
      <item>, OIB null</item>
    </izvorni_sadrzaj>
    <derivirana_varijabla naziv="DomainObject.Predmet.SudioniciListNazivOIB_1">
      <item>, OIB 81712716992</item>
      <item>, OIB 21759791746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359479-7BA5-454D-9F0D-0E4AB5E15C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2305</properties:Characters>
  <properties:Lines>65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2017-10-17T08:45:00Z</dcterms:created>
  <dc:creator>rcerneka</dc:creator>
  <cp:lastModifiedBy>Jasna Radulović</cp:lastModifiedBy>
  <cp:lastPrinted>2017-10-17T08:47:00Z</cp:lastPrinted>
  <dcterms:modified xmlns:xsi="http://www.w3.org/2001/XMLSchema-instance" xsi:type="dcterms:W3CDTF">2017-10-17T08:48:00Z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