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60627" w14:paraId="e760627" w:rsidRDefault="00903051" w:rsidP="00910611" w:rsidR="00903051" w:rsidRPr="00903051">
      <w:pPr>
        <w:ind w:firstLine="708"/>
        <w15:collapsed w:val="false"/>
        <w:rPr>
          <w:rFonts w:hAnsi="Times New Roman" w:ascii="Times New Roman"/>
          <w:b w:val="false"/>
        </w:rPr>
      </w:pPr>
      <w:bookmarkStart w:name="_GoBack" w:id="0"/>
      <w:bookmarkEnd w:id="0"/>
      <w:r w:rsidRPr="00903051">
        <w:rPr>
          <w:rFonts w:hAnsi="Times New Roman" w:ascii="Times New Roman"/>
          <w:b w:val="false"/>
        </w:rPr>
        <w:t xml:space="preserve">     </w:t>
      </w:r>
      <w:r w:rsidRPr="00903051">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03051" w:rsidP="00910611" w:rsidR="00903051" w:rsidRPr="00903051">
      <w:pPr>
        <w:rPr>
          <w:rFonts w:hAnsi="Times New Roman" w:ascii="Times New Roman"/>
          <w:b w:val="false"/>
        </w:rPr>
      </w:pPr>
      <w:r w:rsidRPr="00903051">
        <w:rPr>
          <w:rFonts w:eastAsia="MS Mincho" w:hAnsi="Times New Roman" w:ascii="Times New Roman"/>
          <w:b w:val="false"/>
        </w:rPr>
        <w:t xml:space="preserve">   REPUBLIKA HRVATSKA</w:t>
      </w:r>
    </w:p>
    <w:p w:rsidRDefault="00903051" w:rsidP="00910611" w:rsidR="00903051" w:rsidRPr="00903051">
      <w:pPr>
        <w:rPr>
          <w:rFonts w:hAnsi="Times New Roman" w:ascii="Times New Roman"/>
          <w:b w:val="false"/>
        </w:rPr>
      </w:pPr>
      <w:r w:rsidRPr="00903051">
        <w:rPr>
          <w:rFonts w:eastAsia="MS Mincho" w:hAnsi="Times New Roman" w:ascii="Times New Roman"/>
          <w:b w:val="false"/>
        </w:rPr>
        <w:t>TRGOVAČKI SUD U RIJECI</w:t>
      </w:r>
    </w:p>
    <w:p w:rsidRDefault="00903051" w:rsidR="00903051" w:rsidRPr="00903051">
      <w:pPr>
        <w:rPr>
          <w:rFonts w:eastAsia="MS Mincho" w:hAnsi="Times New Roman" w:ascii="Times New Roman"/>
          <w:b w:val="false"/>
        </w:rPr>
      </w:pPr>
      <w:r w:rsidRPr="00903051">
        <w:rPr>
          <w:rFonts w:eastAsia="MS Mincho" w:hAnsi="Times New Roman" w:ascii="Times New Roman"/>
          <w:b w:val="false"/>
        </w:rPr>
        <w:t xml:space="preserve">       Rijeka, Zadarska 1 i 3</w:t>
      </w: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83351D">
        <w:rPr>
          <w:rFonts w:hAnsi="Times New Roman" w:ascii="Times New Roman"/>
          <w:b w:val="false"/>
        </w:rPr>
        <w:t>546</w:t>
      </w:r>
      <w:r w:rsidR="00046E96">
        <w:rPr>
          <w:rFonts w:hAnsi="Times New Roman" w:ascii="Times New Roman"/>
          <w:b w:val="false"/>
        </w:rPr>
        <w:t>/18-</w:t>
      </w:r>
      <w:r w:rsidR="0059645F">
        <w:rPr>
          <w:rFonts w:hAnsi="Times New Roman" w:ascii="Times New Roman"/>
          <w:b w:val="false"/>
        </w:rPr>
        <w:t>9</w:t>
      </w:r>
    </w:p>
    <w:p w:rsidRDefault="009B355E" w:rsidP="00E854D2" w:rsidR="009B355E"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83351D" w:rsidRPr="0083351D">
        <w:rPr>
          <w:rFonts w:hAnsi="Times New Roman" w:ascii="Times New Roman"/>
          <w:b w:val="false"/>
        </w:rPr>
        <w:t>OVERSEAS SHIPPING SERVICE društvo s ograničenom odgovornošću za posredovanje, trgovinu i ugostiteljstvo Rijeka, Pavla Rittera Vitezovića 1, OIB 29063213525</w:t>
      </w:r>
      <w:r w:rsidR="00B975D1" w:rsidRPr="00A40E8A">
        <w:rPr>
          <w:rFonts w:hAnsi="Times New Roman" w:ascii="Times New Roman"/>
          <w:b w:val="false"/>
        </w:rPr>
        <w:t>,</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59645F">
        <w:rPr>
          <w:rFonts w:hAnsi="Times New Roman" w:ascii="Times New Roman"/>
          <w:b w:val="false"/>
        </w:rPr>
        <w:t>27. studenoga</w:t>
      </w:r>
      <w:r w:rsidR="00184632">
        <w:rPr>
          <w:rFonts w:hAnsi="Times New Roman" w:ascii="Times New Roman"/>
          <w:b w:val="false"/>
        </w:rPr>
        <w:t xml:space="preserve"> 2018. godine</w:t>
      </w:r>
      <w:r w:rsidR="00541717">
        <w:rPr>
          <w:rFonts w:hAnsi="Times New Roman" w:ascii="Times New Roman"/>
          <w:b w:val="false"/>
        </w:rPr>
        <w:t xml:space="preserve"> </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Određuje se mjera osiguranja iz čl.118. st.2. t.1. Stečajnog zakona (Narodne novine broj </w:t>
      </w:r>
      <w:r w:rsidR="00641312">
        <w:rPr>
          <w:rFonts w:hAnsi="Times New Roman" w:ascii="Times New Roman"/>
          <w:b w:val="false"/>
        </w:rPr>
        <w:t>104/17</w:t>
      </w:r>
      <w:r w:rsidR="009B355E">
        <w:rPr>
          <w:rFonts w:hAnsi="Times New Roman" w:ascii="Times New Roman"/>
          <w:b w:val="false"/>
        </w:rPr>
        <w:t>, dalje: SZ-a</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A40E8A" w:rsidP="00B73E0C" w:rsidR="00B73E0C" w:rsidRPr="0083351D">
      <w:pPr>
        <w:pStyle w:val="Bezproreda"/>
        <w:numPr>
          <w:ilvl w:val="0"/>
          <w:numId w:val="3"/>
        </w:numPr>
        <w:jc w:val="both"/>
        <w:rPr>
          <w:rFonts w:cs="Times New Roman" w:hAnsi="Times New Roman" w:ascii="Times New Roman"/>
          <w:sz w:val="24"/>
          <w:szCs w:val="24"/>
        </w:rPr>
      </w:pPr>
      <w:r w:rsidRPr="00B73E0C">
        <w:rPr>
          <w:rFonts w:cs="Times New Roman" w:hAnsi="Times New Roman" w:ascii="Times New Roman"/>
          <w:sz w:val="24"/>
          <w:szCs w:val="24"/>
        </w:rPr>
        <w:t xml:space="preserve">Za privremenog stečajnog upravitelja imenuje </w:t>
      </w:r>
      <w:r w:rsidR="00903051">
        <w:rPr>
          <w:rFonts w:cs="Times New Roman" w:hAnsi="Times New Roman" w:ascii="Times New Roman"/>
          <w:b/>
          <w:noProof/>
          <w:sz w:val="24"/>
          <w:szCs w:val="24"/>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40E8A" w:rsidP="00A40E8A" w:rsidR="00A40E8A" w:rsidRPr="00492587">
                  <w:pPr>
                    <w:jc w:val="center"/>
                    <w:rPr>
                      <w:color w:val="C0504D"/>
                    </w:rPr>
                  </w:pPr>
                </w:p>
              </w:txbxContent>
            </v:textbox>
            <w10:wrap anchory="margin" anchorx="margin"/>
          </v:rect>
        </w:pict>
      </w:r>
      <w:r w:rsidR="00903051">
        <w:rPr>
          <w:rFonts w:cs="Times New Roman" w:hAnsi="Times New Roman" w:ascii="Times New Roman"/>
          <w:b/>
          <w:noProof/>
          <w:sz w:val="24"/>
          <w:szCs w:val="24"/>
          <w:lang w:eastAsia="hr-HR"/>
        </w:rPr>
        <w:pict>
          <v:rect fillcolor="#c0504d" filled="f" strokeweight="2.25pt" strokecolor="#5c83b4" stroked="f" id="_x0000_s1027" style="position:absolute;left:0;text-align:left;margin-left:0;margin-top:0;width:44.55pt;height:15.1pt;rotation:180;flip:x;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40E8A" w:rsidP="00A40E8A" w:rsidR="00A40E8A" w:rsidRPr="00492587">
                  <w:pPr>
                    <w:pBdr>
                      <w:top w:space="1" w:sz="4" w:color="7F7F7F" w:val="single"/>
                    </w:pBdr>
                    <w:jc w:val="center"/>
                    <w:rPr>
                      <w:color w:val="C0504D"/>
                    </w:rPr>
                  </w:pPr>
                </w:p>
              </w:txbxContent>
            </v:textbox>
            <w10:wrap anchory="margin" anchorx="margin"/>
          </v:rect>
        </w:pict>
      </w:r>
      <w:r w:rsidRPr="00B73E0C">
        <w:rPr>
          <w:rFonts w:cs="Times New Roman" w:hAnsi="Times New Roman" w:ascii="Times New Roman"/>
          <w:sz w:val="24"/>
          <w:szCs w:val="24"/>
        </w:rPr>
        <w:t>se</w:t>
      </w:r>
      <w:r w:rsidR="00184632" w:rsidRPr="00B73E0C">
        <w:rPr>
          <w:rFonts w:cs="Times New Roman" w:hAnsi="Times New Roman" w:ascii="Times New Roman"/>
          <w:sz w:val="24"/>
          <w:szCs w:val="24"/>
        </w:rPr>
        <w:t xml:space="preserve"> </w:t>
      </w:r>
      <w:r w:rsidR="00903051">
        <w:rPr>
          <w:rFonts w:cs="Times New Roman" w:hAnsi="Times New Roman" w:ascii="Times New Roman"/>
          <w:noProof/>
          <w:sz w:val="24"/>
          <w:szCs w:val="24"/>
          <w:lang w:eastAsia="hr-HR"/>
        </w:rPr>
        <w:pict>
          <v:rect fillcolor="#c0504d" filled="f" strokeweight="2.25pt" strokecolor="#5c83b4" stroked="f" id="_x0000_s1028" style="position:absolute;left:0;text-align:left;margin-left:0;margin-top:0;width:44.55pt;height:15.1pt;rotation:180;flip:x;z-index:251662336;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83351D" w:rsidP="00FF44B3" w:rsidR="0083351D" w:rsidRPr="00492587">
                  <w:pPr>
                    <w:jc w:val="center"/>
                    <w:rPr>
                      <w:color w:val="C0504D"/>
                    </w:rPr>
                  </w:pPr>
                </w:p>
              </w:txbxContent>
            </v:textbox>
            <w10:wrap anchory="margin" anchorx="margin"/>
          </v:rect>
        </w:pict>
      </w:r>
      <w:r w:rsidR="0083351D" w:rsidRPr="0083351D">
        <w:rPr>
          <w:rFonts w:cs="Times New Roman" w:hAnsi="Times New Roman" w:ascii="Times New Roman"/>
          <w:sz w:val="24"/>
          <w:szCs w:val="24"/>
        </w:rPr>
        <w:t>Višnja Rosenberg Volarić, Rijeka, Ciottina 24, OIB 15817119198</w:t>
      </w:r>
      <w:r w:rsidR="00B73E0C" w:rsidRPr="0083351D">
        <w:rPr>
          <w:rFonts w:cs="Times New Roman" w:hAnsi="Times New Roman" w:ascii="Times New Roman"/>
          <w:sz w:val="24"/>
          <w:szCs w:val="24"/>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w:t>
      </w:r>
      <w:r w:rsidR="00046E96">
        <w:rPr>
          <w:rFonts w:hAnsi="Times New Roman" w:ascii="Times New Roman"/>
          <w:b w:val="false"/>
        </w:rPr>
        <w:t>pretpostavke</w:t>
      </w:r>
      <w:r w:rsidRPr="00A66A0B">
        <w:rPr>
          <w:rFonts w:hAnsi="Times New Roman" w:ascii="Times New Roman"/>
          <w:b w:val="false"/>
        </w:rPr>
        <w:t xml:space="preserve"> za otvaranje stečajnog postupka, te posebno mogu li se imovinom dužnika </w:t>
      </w:r>
      <w:r w:rsidR="00046E96">
        <w:rPr>
          <w:rFonts w:hAnsi="Times New Roman" w:ascii="Times New Roman"/>
          <w:b w:val="false"/>
        </w:rPr>
        <w:t>namiriti</w:t>
      </w:r>
      <w:r w:rsidRPr="00A66A0B">
        <w:rPr>
          <w:rFonts w:hAnsi="Times New Roman" w:ascii="Times New Roman"/>
          <w:b w:val="false"/>
        </w:rPr>
        <w:t xml:space="preserve"> troškovi postupka (čl.119. st.2. </w:t>
      </w:r>
      <w:r w:rsidR="009B355E">
        <w:rPr>
          <w:rFonts w:hAnsi="Times New Roman" w:ascii="Times New Roman"/>
          <w:b w:val="false"/>
        </w:rPr>
        <w:t>SZ-a</w:t>
      </w:r>
      <w:r w:rsidRPr="00A66A0B">
        <w:rPr>
          <w:rFonts w:hAnsi="Times New Roman" w:ascii="Times New Roman"/>
          <w:b w:val="false"/>
        </w:rPr>
        <w:t xml:space="preserve">).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243313" w:rsidP="000E7287" w:rsidR="00243313">
      <w:pPr>
        <w:pStyle w:val="Odlomakpopisa"/>
        <w:ind w:left="1080"/>
        <w:jc w:val="center"/>
        <w:rPr>
          <w:rFonts w:hAnsi="Times New Roman" w:ascii="Times New Roman"/>
          <w:b w:val="false"/>
          <w:bCs/>
        </w:rPr>
      </w:pPr>
    </w:p>
    <w:p w:rsidRDefault="0083351D" w:rsidP="000E7287" w:rsidR="000E7287" w:rsidRPr="0059645F">
      <w:pPr>
        <w:pStyle w:val="Odlomakpopisa"/>
        <w:ind w:left="1080"/>
        <w:jc w:val="center"/>
        <w:rPr>
          <w:rFonts w:hAnsi="Times New Roman" w:ascii="Times New Roman"/>
          <w:b w:val="false"/>
          <w:bCs/>
        </w:rPr>
      </w:pPr>
      <w:r>
        <w:rPr>
          <w:rFonts w:hAnsi="Times New Roman" w:ascii="Times New Roman"/>
          <w:b w:val="false"/>
          <w:bCs/>
        </w:rPr>
        <w:t>23</w:t>
      </w:r>
      <w:r w:rsidR="0059645F">
        <w:rPr>
          <w:rFonts w:hAnsi="Times New Roman" w:ascii="Times New Roman"/>
          <w:b w:val="false"/>
          <w:bCs/>
        </w:rPr>
        <w:t>. siječnja</w:t>
      </w:r>
      <w:r w:rsidR="00E17E50" w:rsidRPr="0059645F">
        <w:rPr>
          <w:rFonts w:hAnsi="Times New Roman" w:ascii="Times New Roman"/>
          <w:b w:val="false"/>
          <w:bCs/>
        </w:rPr>
        <w:t xml:space="preserve"> </w:t>
      </w:r>
      <w:r w:rsidR="002A0207" w:rsidRPr="0059645F">
        <w:rPr>
          <w:rFonts w:hAnsi="Times New Roman" w:ascii="Times New Roman"/>
          <w:b w:val="false"/>
          <w:bCs/>
        </w:rPr>
        <w:t>201</w:t>
      </w:r>
      <w:r w:rsidR="0059645F" w:rsidRPr="0059645F">
        <w:rPr>
          <w:rFonts w:hAnsi="Times New Roman" w:ascii="Times New Roman"/>
          <w:b w:val="false"/>
          <w:bCs/>
        </w:rPr>
        <w:t>9</w:t>
      </w:r>
      <w:r w:rsidR="000E7287" w:rsidRPr="0059645F">
        <w:rPr>
          <w:rFonts w:hAnsi="Times New Roman" w:ascii="Times New Roman"/>
          <w:b w:val="false"/>
          <w:bCs/>
        </w:rPr>
        <w:t xml:space="preserve">. </w:t>
      </w:r>
      <w:r w:rsidR="00184632" w:rsidRPr="0059645F">
        <w:rPr>
          <w:rFonts w:hAnsi="Times New Roman" w:ascii="Times New Roman"/>
          <w:b w:val="false"/>
          <w:bCs/>
        </w:rPr>
        <w:t xml:space="preserve">godine </w:t>
      </w:r>
      <w:r w:rsidR="008D7824" w:rsidRPr="0059645F">
        <w:rPr>
          <w:rFonts w:hAnsi="Times New Roman" w:ascii="Times New Roman"/>
          <w:b w:val="false"/>
          <w:bCs/>
        </w:rPr>
        <w:t xml:space="preserve">u </w:t>
      </w:r>
      <w:r w:rsidR="0059645F">
        <w:rPr>
          <w:rFonts w:hAnsi="Times New Roman" w:ascii="Times New Roman"/>
          <w:b w:val="false"/>
          <w:bCs/>
        </w:rPr>
        <w:t>11</w:t>
      </w:r>
      <w:r w:rsidR="00837C3C" w:rsidRPr="0059645F">
        <w:rPr>
          <w:rFonts w:hAnsi="Times New Roman" w:ascii="Times New Roman"/>
          <w:b w:val="false"/>
          <w:bCs/>
        </w:rPr>
        <w:t>:</w:t>
      </w:r>
      <w:r>
        <w:rPr>
          <w:rFonts w:hAnsi="Times New Roman" w:ascii="Times New Roman"/>
          <w:b w:val="false"/>
          <w:bCs/>
        </w:rPr>
        <w:t>00</w:t>
      </w:r>
      <w:r w:rsidR="000E7287" w:rsidRPr="0059645F">
        <w:rPr>
          <w:rFonts w:hAnsi="Times New Roman" w:ascii="Times New Roman"/>
          <w:b w:val="false"/>
          <w:bCs/>
        </w:rPr>
        <w:t xml:space="preserve"> sati</w:t>
      </w:r>
    </w:p>
    <w:p w:rsidRDefault="000E7287" w:rsidP="000E7287" w:rsidR="00916A76" w:rsidRPr="0059645F">
      <w:pPr>
        <w:pStyle w:val="Odlomakpopisa"/>
        <w:ind w:left="1080"/>
        <w:jc w:val="center"/>
        <w:rPr>
          <w:rFonts w:hAnsi="Times New Roman" w:ascii="Times New Roman"/>
          <w:b w:val="false"/>
        </w:rPr>
      </w:pPr>
      <w:r w:rsidRPr="0059645F">
        <w:rPr>
          <w:rFonts w:hAnsi="Times New Roman" w:ascii="Times New Roman"/>
          <w:b w:val="false"/>
        </w:rPr>
        <w:t xml:space="preserve">kod </w:t>
      </w:r>
      <w:r w:rsidR="00916A76" w:rsidRPr="0059645F">
        <w:rPr>
          <w:rFonts w:hAnsi="Times New Roman" w:ascii="Times New Roman"/>
          <w:b w:val="false"/>
        </w:rPr>
        <w:t>Trgovačkog</w:t>
      </w:r>
      <w:r w:rsidRPr="0059645F">
        <w:rPr>
          <w:rFonts w:hAnsi="Times New Roman" w:ascii="Times New Roman"/>
          <w:b w:val="false"/>
        </w:rPr>
        <w:t xml:space="preserve"> suda</w:t>
      </w:r>
      <w:r w:rsidR="00916A76" w:rsidRPr="0059645F">
        <w:rPr>
          <w:rFonts w:hAnsi="Times New Roman" w:ascii="Times New Roman"/>
          <w:b w:val="false"/>
        </w:rPr>
        <w:t xml:space="preserve"> u Rijeci</w:t>
      </w:r>
      <w:r w:rsidRPr="0059645F">
        <w:rPr>
          <w:rFonts w:hAnsi="Times New Roman" w:ascii="Times New Roman"/>
          <w:b w:val="false"/>
        </w:rPr>
        <w:t xml:space="preserve">, </w:t>
      </w:r>
    </w:p>
    <w:p w:rsidRDefault="000E7287" w:rsidP="000E7287" w:rsidR="000E7287" w:rsidRPr="0059645F">
      <w:pPr>
        <w:pStyle w:val="Odlomakpopisa"/>
        <w:ind w:left="1080"/>
        <w:jc w:val="center"/>
        <w:rPr>
          <w:rFonts w:hAnsi="Times New Roman" w:ascii="Times New Roman"/>
          <w:b w:val="false"/>
        </w:rPr>
      </w:pPr>
      <w:r w:rsidRPr="0059645F">
        <w:rPr>
          <w:rFonts w:hAnsi="Times New Roman" w:ascii="Times New Roman"/>
          <w:b w:val="false"/>
        </w:rPr>
        <w:lastRenderedPageBreak/>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59645F">
        <w:rPr>
          <w:rFonts w:hAnsi="Times New Roman" w:ascii="Times New Roman"/>
          <w:b w:val="false"/>
        </w:rPr>
        <w:tab/>
      </w:r>
      <w:r w:rsidR="000E7287" w:rsidRPr="0059645F">
        <w:rPr>
          <w:rFonts w:hAnsi="Times New Roman" w:ascii="Times New Roman"/>
          <w:b w:val="false"/>
        </w:rPr>
        <w:t>I. kat, sudnica broj 2</w:t>
      </w:r>
      <w:r>
        <w:rPr>
          <w:rFonts w:hAnsi="Times New Roman" w:ascii="Times New Roman"/>
          <w:b w:val="false"/>
        </w:rPr>
        <w:tab/>
      </w:r>
    </w:p>
    <w:p w:rsidRDefault="00DE701C" w:rsidP="000E7287" w:rsidR="00DE701C">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83351D">
        <w:rPr>
          <w:rFonts w:hAnsi="Times New Roman" w:ascii="Times New Roman"/>
          <w:b w:val="false"/>
          <w:lang w:eastAsia="hr-HR"/>
        </w:rPr>
        <w:t>546</w:t>
      </w:r>
      <w:r w:rsidR="00641312">
        <w:rPr>
          <w:rFonts w:hAnsi="Times New Roman" w:ascii="Times New Roman"/>
          <w:b w:val="false"/>
          <w:lang w:eastAsia="hr-HR"/>
        </w:rPr>
        <w:t>/18-</w:t>
      </w:r>
      <w:r w:rsidR="00B73E0C">
        <w:rPr>
          <w:rFonts w:hAnsi="Times New Roman" w:ascii="Times New Roman"/>
          <w:b w:val="false"/>
          <w:lang w:eastAsia="hr-HR"/>
        </w:rPr>
        <w:t>3</w:t>
      </w:r>
      <w:r w:rsidR="000E7287" w:rsidRPr="00A66A0B">
        <w:rPr>
          <w:rFonts w:hAnsi="Times New Roman" w:ascii="Times New Roman"/>
          <w:b w:val="false"/>
          <w:lang w:eastAsia="hr-HR"/>
        </w:rPr>
        <w:t xml:space="preserve"> od </w:t>
      </w:r>
      <w:r w:rsidR="0059645F">
        <w:rPr>
          <w:rFonts w:hAnsi="Times New Roman" w:ascii="Times New Roman"/>
          <w:b w:val="false"/>
          <w:lang w:eastAsia="hr-HR"/>
        </w:rPr>
        <w:t>01. listopada</w:t>
      </w:r>
      <w:r w:rsidR="002B474A">
        <w:rPr>
          <w:rFonts w:hAnsi="Times New Roman" w:ascii="Times New Roman"/>
          <w:b w:val="false"/>
          <w:lang w:eastAsia="hr-HR"/>
        </w:rPr>
        <w:t xml:space="preserve"> </w:t>
      </w:r>
      <w:r w:rsidR="00230F3E">
        <w:rPr>
          <w:rFonts w:hAnsi="Times New Roman" w:ascii="Times New Roman"/>
          <w:b w:val="false"/>
          <w:lang w:eastAsia="hr-HR"/>
        </w:rPr>
        <w:t>2018</w:t>
      </w:r>
      <w:r w:rsidR="000E7287" w:rsidRPr="00A66A0B">
        <w:rPr>
          <w:rFonts w:hAnsi="Times New Roman" w:ascii="Times New Roman"/>
          <w:b w:val="false"/>
          <w:lang w:eastAsia="hr-HR"/>
        </w:rPr>
        <w:t xml:space="preserve">. </w:t>
      </w:r>
      <w:r w:rsidR="0059645F">
        <w:rPr>
          <w:rFonts w:hAnsi="Times New Roman" w:ascii="Times New Roman"/>
          <w:b w:val="false"/>
          <w:lang w:eastAsia="hr-HR"/>
        </w:rPr>
        <w:t xml:space="preserve">godine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641312">
        <w:rPr>
          <w:rFonts w:hAnsi="Times New Roman" w:ascii="Times New Roman"/>
          <w:b w:val="false"/>
          <w:lang w:eastAsia="hr-HR"/>
        </w:rPr>
        <w:t xml:space="preserve">trgovačkim </w:t>
      </w:r>
      <w:r w:rsidR="00565D1B" w:rsidRPr="00A66A0B">
        <w:rPr>
          <w:rFonts w:hAnsi="Times New Roman" w:ascii="Times New Roman"/>
          <w:b w:val="false"/>
        </w:rPr>
        <w:t xml:space="preserve">društvom </w:t>
      </w:r>
      <w:r w:rsidR="0083351D" w:rsidRPr="0083351D">
        <w:rPr>
          <w:rFonts w:hAnsi="Times New Roman" w:ascii="Times New Roman"/>
          <w:b w:val="false"/>
        </w:rPr>
        <w:t>OVERSEAS SHIPPING SERVICE društvo s ograničenom odgovornošću za posredovanje, trgovinu i ugostiteljstvo Rijeka, Pavla Rittera Vitezovića 1</w:t>
      </w:r>
      <w:r w:rsidR="0083351D">
        <w:rPr>
          <w:rFonts w:hAnsi="Times New Roman" w:ascii="Times New Roman"/>
          <w:b w:val="false"/>
        </w:rPr>
        <w:t xml:space="preserve">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83351D" w:rsidRPr="0083351D">
        <w:rPr>
          <w:rFonts w:hAnsi="Times New Roman" w:ascii="Times New Roman"/>
          <w:b w:val="false"/>
        </w:rPr>
        <w:t>MIRJANI TELICH, Rijeka, Avelina Turka 2</w:t>
      </w:r>
      <w:r w:rsidR="00184632">
        <w:rPr>
          <w:rFonts w:hAnsi="Times New Roman" w:ascii="Times New Roman"/>
          <w:b w:val="false"/>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44038" w:rsidP="00272AD6" w:rsidR="00944038">
      <w:pPr>
        <w:jc w:val="both"/>
        <w:rPr>
          <w:rFonts w:hAnsi="Times New Roman" w:ascii="Times New Roman"/>
          <w:b w:val="false"/>
          <w:lang w:eastAsia="hr-HR"/>
        </w:rPr>
      </w:pPr>
      <w:r>
        <w:rPr>
          <w:rFonts w:hAnsi="Times New Roman" w:ascii="Times New Roman"/>
          <w:b w:val="false"/>
          <w:lang w:eastAsia="hr-HR"/>
        </w:rPr>
        <w:tab/>
        <w:t>Zastupni</w:t>
      </w:r>
      <w:r w:rsidR="0083351D">
        <w:rPr>
          <w:rFonts w:hAnsi="Times New Roman" w:ascii="Times New Roman"/>
          <w:b w:val="false"/>
          <w:lang w:eastAsia="hr-HR"/>
        </w:rPr>
        <w:t>ca</w:t>
      </w:r>
      <w:r>
        <w:rPr>
          <w:rFonts w:hAnsi="Times New Roman" w:ascii="Times New Roman"/>
          <w:b w:val="false"/>
          <w:lang w:eastAsia="hr-HR"/>
        </w:rPr>
        <w:t xml:space="preserve"> dužnika po zakonu nije postupi</w:t>
      </w:r>
      <w:r w:rsidR="0083351D">
        <w:rPr>
          <w:rFonts w:hAnsi="Times New Roman" w:ascii="Times New Roman"/>
          <w:b w:val="false"/>
          <w:lang w:eastAsia="hr-HR"/>
        </w:rPr>
        <w:t>la</w:t>
      </w:r>
      <w:r w:rsidR="0059645F">
        <w:rPr>
          <w:rFonts w:hAnsi="Times New Roman" w:ascii="Times New Roman"/>
          <w:b w:val="false"/>
          <w:lang w:eastAsia="hr-HR"/>
        </w:rPr>
        <w:t xml:space="preserve"> po nalogu suda od 01. listopada 2018. godine, a niti je pristupi</w:t>
      </w:r>
      <w:r w:rsidR="0083351D">
        <w:rPr>
          <w:rFonts w:hAnsi="Times New Roman" w:ascii="Times New Roman"/>
          <w:b w:val="false"/>
          <w:lang w:eastAsia="hr-HR"/>
        </w:rPr>
        <w:t>la</w:t>
      </w:r>
      <w:r w:rsidR="0059645F">
        <w:rPr>
          <w:rFonts w:hAnsi="Times New Roman" w:ascii="Times New Roman"/>
          <w:b w:val="false"/>
          <w:lang w:eastAsia="hr-HR"/>
        </w:rPr>
        <w:t xml:space="preserve"> na ročište 27. studenoga 2018. godine, a svoj izostanak nije opravda</w:t>
      </w:r>
      <w:r w:rsidR="0083351D">
        <w:rPr>
          <w:rFonts w:hAnsi="Times New Roman" w:ascii="Times New Roman"/>
          <w:b w:val="false"/>
          <w:lang w:eastAsia="hr-HR"/>
        </w:rPr>
        <w:t>la</w:t>
      </w:r>
      <w:r>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Valjalo je stoga, temeljem čl.119. SZ-a odrediti mjeru osiguranj</w:t>
      </w:r>
      <w:r w:rsidR="00503697">
        <w:rPr>
          <w:rFonts w:hAnsi="Times New Roman" w:ascii="Times New Roman"/>
          <w:b w:val="false"/>
          <w:lang w:eastAsia="hr-HR"/>
        </w:rPr>
        <w:t>a</w:t>
      </w:r>
      <w:r w:rsidRPr="00A66A0B">
        <w:rPr>
          <w:rFonts w:hAnsi="Times New Roman" w:ascii="Times New Roman"/>
          <w:b w:val="false"/>
          <w:lang w:eastAsia="hr-HR"/>
        </w:rPr>
        <w:t xml:space="preserve">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r w:rsidR="000B572E">
        <w:rPr>
          <w:rFonts w:hAnsi="Times New Roman" w:ascii="Times New Roman"/>
          <w:b w:val="false"/>
          <w:lang w:eastAsia="hr-HR"/>
        </w:rPr>
        <w:t xml:space="preserve">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čl.8</w:t>
      </w:r>
      <w:r w:rsidR="00085D9F" w:rsidRPr="00A66A0B">
        <w:rPr>
          <w:rFonts w:hAnsi="Times New Roman" w:ascii="Times New Roman"/>
          <w:b w:val="false"/>
        </w:rPr>
        <w:t>5</w:t>
      </w:r>
      <w:r w:rsidRPr="00A66A0B">
        <w:rPr>
          <w:rFonts w:hAnsi="Times New Roman" w:ascii="Times New Roman"/>
          <w:b w:val="false"/>
        </w:rPr>
        <w:t>. st.1.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59645F">
        <w:rPr>
          <w:rFonts w:hAnsi="Times New Roman" w:ascii="Times New Roman"/>
          <w:b w:val="false"/>
        </w:rPr>
        <w:t>27. studenoga</w:t>
      </w:r>
      <w:r w:rsidR="00EB6EC2">
        <w:rPr>
          <w:rFonts w:hAnsi="Times New Roman" w:ascii="Times New Roman"/>
          <w:b w:val="false"/>
        </w:rPr>
        <w:t xml:space="preserve"> 2018. godine</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8515D0" w:rsidR="00046E96" w:rsidRPr="00DF66A6">
      <w:pPr>
        <w:ind w:firstLine="708" w:left="1416"/>
        <w:jc w:val="right"/>
        <w:rPr>
          <w:rFonts w:hAnsi="Times New Roman" w:ascii="Times New Roman"/>
          <w:b w:val="false"/>
          <w:sz w:val="28"/>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r w:rsidR="00145E47">
        <w:rPr>
          <w:rFonts w:hAnsi="Times New Roman" w:ascii="Times New Roman"/>
          <w:b w:val="false"/>
        </w:rPr>
        <w:t xml:space="preserve"> </w:t>
      </w:r>
      <w:r w:rsidR="008515D0">
        <w:rPr>
          <w:rFonts w:hAnsi="Times New Roman" w:ascii="Times New Roman"/>
          <w:b w:val="false"/>
        </w:rPr>
        <w:t xml:space="preserve"> </w:t>
      </w:r>
    </w:p>
    <w:p w:rsidRDefault="00555D76" w:rsidP="00B92547" w:rsidR="00555D76" w:rsidRPr="00A60567">
      <w:pPr>
        <w:ind w:firstLine="708" w:left="1416"/>
        <w:jc w:val="right"/>
        <w:rPr>
          <w:rFonts w:hAnsi="Times New Roman" w:ascii="Times New Roman"/>
          <w:b w:val="false"/>
          <w:sz w:val="32"/>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3051">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3051">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0E8A" w:rsidP="00A40E8A" w:rsidR="003A2220" w:rsidRPr="00A40E8A">
    <w:pPr>
      <w:jc w:val="right"/>
      <w:rPr>
        <w:rFonts w:hAnsi="Times New Roman" w:ascii="Times New Roman"/>
        <w:b w:val="false"/>
      </w:rPr>
    </w:pPr>
    <w:r w:rsidRPr="00A66A0B">
      <w:rPr>
        <w:rFonts w:hAnsi="Times New Roman" w:ascii="Times New Roman"/>
        <w:b w:val="false"/>
      </w:rPr>
      <w:t>Poslovni broj 15 St-</w:t>
    </w:r>
    <w:r w:rsidR="0083351D">
      <w:rPr>
        <w:rFonts w:hAnsi="Times New Roman" w:ascii="Times New Roman"/>
        <w:b w:val="false"/>
      </w:rPr>
      <w:t>546</w:t>
    </w:r>
    <w:r>
      <w:rPr>
        <w:rFonts w:hAnsi="Times New Roman" w:ascii="Times New Roman"/>
        <w:b w:val="false"/>
      </w:rPr>
      <w:t>/18-</w:t>
    </w:r>
    <w:r w:rsidR="0059645F">
      <w:rPr>
        <w:rFonts w:hAnsi="Times New Roman" w:ascii="Times New Roman"/>
        <w:b w:val="false"/>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6B283912"/>
    <w:multiLevelType w:val="hybridMultilevel"/>
    <w:tmpl w:val="5040075A"/>
    <w:lvl w:tplc="032E7C3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46E96"/>
    <w:rsid w:val="00063DC6"/>
    <w:rsid w:val="00064392"/>
    <w:rsid w:val="00064408"/>
    <w:rsid w:val="00073027"/>
    <w:rsid w:val="00085D9F"/>
    <w:rsid w:val="00094ABE"/>
    <w:rsid w:val="000B2736"/>
    <w:rsid w:val="000B572E"/>
    <w:rsid w:val="000C4540"/>
    <w:rsid w:val="000E29EE"/>
    <w:rsid w:val="000E2B1B"/>
    <w:rsid w:val="000E7287"/>
    <w:rsid w:val="00102B53"/>
    <w:rsid w:val="00103A12"/>
    <w:rsid w:val="00104A08"/>
    <w:rsid w:val="00110393"/>
    <w:rsid w:val="00117816"/>
    <w:rsid w:val="00130B57"/>
    <w:rsid w:val="00137D53"/>
    <w:rsid w:val="00141BCF"/>
    <w:rsid w:val="00145E47"/>
    <w:rsid w:val="001531B6"/>
    <w:rsid w:val="00172BAB"/>
    <w:rsid w:val="00177C33"/>
    <w:rsid w:val="001815A4"/>
    <w:rsid w:val="00184632"/>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B474A"/>
    <w:rsid w:val="002D6D04"/>
    <w:rsid w:val="002E4B8C"/>
    <w:rsid w:val="002E7BFB"/>
    <w:rsid w:val="002F5A6B"/>
    <w:rsid w:val="002F5AED"/>
    <w:rsid w:val="00301454"/>
    <w:rsid w:val="00301B00"/>
    <w:rsid w:val="003044F6"/>
    <w:rsid w:val="00306FFE"/>
    <w:rsid w:val="00314955"/>
    <w:rsid w:val="00342217"/>
    <w:rsid w:val="00342DFE"/>
    <w:rsid w:val="003464FC"/>
    <w:rsid w:val="003626AD"/>
    <w:rsid w:val="003721B6"/>
    <w:rsid w:val="0038798A"/>
    <w:rsid w:val="0039324F"/>
    <w:rsid w:val="00397115"/>
    <w:rsid w:val="003A1BBC"/>
    <w:rsid w:val="003A2220"/>
    <w:rsid w:val="003B6E73"/>
    <w:rsid w:val="003C6B78"/>
    <w:rsid w:val="003E5FD3"/>
    <w:rsid w:val="00410D0E"/>
    <w:rsid w:val="004179A4"/>
    <w:rsid w:val="004214E9"/>
    <w:rsid w:val="0043101C"/>
    <w:rsid w:val="00444F62"/>
    <w:rsid w:val="004631CB"/>
    <w:rsid w:val="00463ABA"/>
    <w:rsid w:val="00472FBA"/>
    <w:rsid w:val="00477004"/>
    <w:rsid w:val="004A37F2"/>
    <w:rsid w:val="004C09EE"/>
    <w:rsid w:val="004D6F1C"/>
    <w:rsid w:val="004D764C"/>
    <w:rsid w:val="004E2169"/>
    <w:rsid w:val="004F7E4E"/>
    <w:rsid w:val="00503697"/>
    <w:rsid w:val="00505620"/>
    <w:rsid w:val="0052031C"/>
    <w:rsid w:val="00527B85"/>
    <w:rsid w:val="00541717"/>
    <w:rsid w:val="0054271F"/>
    <w:rsid w:val="00555D76"/>
    <w:rsid w:val="00564EF3"/>
    <w:rsid w:val="00565D1B"/>
    <w:rsid w:val="005742A3"/>
    <w:rsid w:val="00581C3C"/>
    <w:rsid w:val="0059456C"/>
    <w:rsid w:val="0059645F"/>
    <w:rsid w:val="005A1586"/>
    <w:rsid w:val="005E4472"/>
    <w:rsid w:val="005E7743"/>
    <w:rsid w:val="00602905"/>
    <w:rsid w:val="00627B68"/>
    <w:rsid w:val="00641312"/>
    <w:rsid w:val="00655A02"/>
    <w:rsid w:val="00655B96"/>
    <w:rsid w:val="00663A4A"/>
    <w:rsid w:val="006646AC"/>
    <w:rsid w:val="006769F5"/>
    <w:rsid w:val="006824F0"/>
    <w:rsid w:val="00691B1B"/>
    <w:rsid w:val="006A5C5E"/>
    <w:rsid w:val="006B0261"/>
    <w:rsid w:val="006D153B"/>
    <w:rsid w:val="006D4435"/>
    <w:rsid w:val="006D76D0"/>
    <w:rsid w:val="0070080B"/>
    <w:rsid w:val="0071027A"/>
    <w:rsid w:val="00735FBB"/>
    <w:rsid w:val="0075023B"/>
    <w:rsid w:val="007515B2"/>
    <w:rsid w:val="00782508"/>
    <w:rsid w:val="0079735D"/>
    <w:rsid w:val="007B20C6"/>
    <w:rsid w:val="007B652A"/>
    <w:rsid w:val="007C1C49"/>
    <w:rsid w:val="007C2AEB"/>
    <w:rsid w:val="007D0BCC"/>
    <w:rsid w:val="007E243F"/>
    <w:rsid w:val="007E2A93"/>
    <w:rsid w:val="008060C4"/>
    <w:rsid w:val="008120D4"/>
    <w:rsid w:val="0081488F"/>
    <w:rsid w:val="008263B9"/>
    <w:rsid w:val="0083351D"/>
    <w:rsid w:val="0083667F"/>
    <w:rsid w:val="00837C3C"/>
    <w:rsid w:val="008515D0"/>
    <w:rsid w:val="0086298A"/>
    <w:rsid w:val="008634C3"/>
    <w:rsid w:val="00865200"/>
    <w:rsid w:val="00890FDF"/>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01F53"/>
    <w:rsid w:val="00903051"/>
    <w:rsid w:val="00903BD1"/>
    <w:rsid w:val="00916A76"/>
    <w:rsid w:val="0092097E"/>
    <w:rsid w:val="00921809"/>
    <w:rsid w:val="0094107F"/>
    <w:rsid w:val="00942C2F"/>
    <w:rsid w:val="00944038"/>
    <w:rsid w:val="00944687"/>
    <w:rsid w:val="00951DEA"/>
    <w:rsid w:val="00965C1E"/>
    <w:rsid w:val="0097662D"/>
    <w:rsid w:val="0099412C"/>
    <w:rsid w:val="009B0F18"/>
    <w:rsid w:val="009B355E"/>
    <w:rsid w:val="009B5DF6"/>
    <w:rsid w:val="009D42CB"/>
    <w:rsid w:val="009D53C6"/>
    <w:rsid w:val="009D76C6"/>
    <w:rsid w:val="009F0954"/>
    <w:rsid w:val="009F7072"/>
    <w:rsid w:val="00A076D9"/>
    <w:rsid w:val="00A13EAF"/>
    <w:rsid w:val="00A239D5"/>
    <w:rsid w:val="00A300FC"/>
    <w:rsid w:val="00A40E8A"/>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73E0C"/>
    <w:rsid w:val="00B9105D"/>
    <w:rsid w:val="00B92547"/>
    <w:rsid w:val="00B975D1"/>
    <w:rsid w:val="00BA01B4"/>
    <w:rsid w:val="00BD3E30"/>
    <w:rsid w:val="00BD6869"/>
    <w:rsid w:val="00BE09B6"/>
    <w:rsid w:val="00BE1E27"/>
    <w:rsid w:val="00C15229"/>
    <w:rsid w:val="00C342A5"/>
    <w:rsid w:val="00C3744E"/>
    <w:rsid w:val="00C425EF"/>
    <w:rsid w:val="00C81815"/>
    <w:rsid w:val="00C86FD6"/>
    <w:rsid w:val="00C90A6A"/>
    <w:rsid w:val="00C949D7"/>
    <w:rsid w:val="00C967CD"/>
    <w:rsid w:val="00CB55FD"/>
    <w:rsid w:val="00CC37CC"/>
    <w:rsid w:val="00CD7FC5"/>
    <w:rsid w:val="00CE2DB1"/>
    <w:rsid w:val="00CF0A4E"/>
    <w:rsid w:val="00D10827"/>
    <w:rsid w:val="00D13EAF"/>
    <w:rsid w:val="00D168C8"/>
    <w:rsid w:val="00D272BA"/>
    <w:rsid w:val="00D514D7"/>
    <w:rsid w:val="00D52662"/>
    <w:rsid w:val="00D55C8E"/>
    <w:rsid w:val="00D65170"/>
    <w:rsid w:val="00D83ADC"/>
    <w:rsid w:val="00D87DFC"/>
    <w:rsid w:val="00D95E7D"/>
    <w:rsid w:val="00DE13D1"/>
    <w:rsid w:val="00DE1650"/>
    <w:rsid w:val="00DE701C"/>
    <w:rsid w:val="00DE7401"/>
    <w:rsid w:val="00DF2F79"/>
    <w:rsid w:val="00DF66A6"/>
    <w:rsid w:val="00E010EF"/>
    <w:rsid w:val="00E16234"/>
    <w:rsid w:val="00E17E50"/>
    <w:rsid w:val="00E245B3"/>
    <w:rsid w:val="00E3789D"/>
    <w:rsid w:val="00E37A21"/>
    <w:rsid w:val="00E56C70"/>
    <w:rsid w:val="00E80657"/>
    <w:rsid w:val="00E854D2"/>
    <w:rsid w:val="00EB1387"/>
    <w:rsid w:val="00EB2096"/>
    <w:rsid w:val="00EB6EC2"/>
    <w:rsid w:val="00EC316B"/>
    <w:rsid w:val="00EC3573"/>
    <w:rsid w:val="00EE4967"/>
    <w:rsid w:val="00EF48DE"/>
    <w:rsid w:val="00EF69FF"/>
    <w:rsid w:val="00F026DD"/>
    <w:rsid w:val="00F214FA"/>
    <w:rsid w:val="00F21700"/>
    <w:rsid w:val="00F524F6"/>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Bezproreda" w:type="paragraph">
    <w:name w:val="No Spacing"/>
    <w:uiPriority w:val="1"/>
    <w:qFormat/>
    <w:rsid w:val="00F524F6"/>
    <w:rPr>
      <w:rFonts w:cstheme="minorBidi" w:eastAsiaTheme="minorHAnsi" w:hAnsiTheme="minorHAnsi" w:asciiTheme="minorHAnsi"/>
      <w:sz w:val="22"/>
      <w:szCs w:val="22"/>
      <w:lang w:eastAsia="en-US"/>
    </w:rPr>
  </w:style>
  <w:style w:customStyle="true" w:styleId="LjiljanaBlagojevi" w:type="paragraph">
    <w:name w:val="Ljiljana Blagojević"/>
    <w:rsid w:val="00184632"/>
    <w:rPr>
      <w:rFonts w:hAnsi="Arial" w:ascii="Arial"/>
      <w:b/>
      <w:sz w:val="24"/>
      <w:szCs w:val="24"/>
      <w:lang w:eastAsia="en-US"/>
    </w:rPr>
  </w:style>
  <w:style w:styleId="Tekstrezerviranogmjesta" w:type="character">
    <w:name w:val="Placeholder Text"/>
    <w:basedOn w:val="Zadanifontodlomka"/>
    <w:uiPriority w:val="99"/>
    <w:semiHidden/>
    <w:rsid w:val="00903051"/>
    <w:rPr>
      <w:color w:val="808080"/>
      <w:bdr w:space="0" w:sz="0" w:color="auto" w:val="none"/>
      <w:shd w:fill="auto" w:color="auto" w:val="clear"/>
    </w:rPr>
  </w:style>
  <w:style w:customStyle="true" w:styleId="eSPISCCParagraphDefaultFont" w:type="character">
    <w:name w:val="eSPIS_CC_Paragraph Default Font"/>
    <w:basedOn w:val="Zadanifontodlomka"/>
    <w:rsid w:val="009030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305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030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30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Bezproreda" w:type="paragraph">
    <w:name w:val="No Spacing"/>
    <w:uiPriority w:val="1"/>
    <w:qFormat/>
    <w:rsid w:val="00F524F6"/>
    <w:rPr>
      <w:rFonts w:asciiTheme="minorHAnsi" w:cstheme="minorBidi" w:eastAsiaTheme="minorHAnsi" w:hAnsiTheme="minorHAnsi"/>
      <w:sz w:val="22"/>
      <w:szCs w:val="22"/>
      <w:lang w:eastAsia="en-US"/>
    </w:rPr>
  </w:style>
  <w:style w:customStyle="1" w:styleId="LjiljanaBlagojevi" w:type="paragraph">
    <w:name w:val="Ljiljana Blagojević"/>
    <w:rsid w:val="00184632"/>
    <w:rPr>
      <w:rFonts w:ascii="Arial" w:hAnsi="Arial"/>
      <w:b/>
      <w:sz w:val="24"/>
      <w:szCs w:val="24"/>
      <w:lang w:eastAsia="en-US"/>
    </w:rPr>
  </w:style>
  <w:style w:styleId="Tekstrezerviranogmjesta" w:type="character">
    <w:name w:val="Placeholder Text"/>
    <w:basedOn w:val="Zadanifontodlomka"/>
    <w:uiPriority w:val="99"/>
    <w:semiHidden/>
    <w:rsid w:val="00903051"/>
    <w:rPr>
      <w:color w:val="808080"/>
      <w:bdr w:color="auto" w:space="0" w:sz="0" w:val="none"/>
      <w:shd w:color="auto" w:fill="auto" w:val="clear"/>
    </w:rPr>
  </w:style>
  <w:style w:customStyle="1" w:styleId="eSPISCCParagraphDefaultFont" w:type="character">
    <w:name w:val="eSPIS_CC_Paragraph Default Font"/>
    <w:basedOn w:val="Zadanifontodlomka"/>
    <w:rsid w:val="009030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305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030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30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izvorni_sadrzaj>
    <derivirana_varijabla naziv="DomainObject.Predmet.Broj_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St-546/2018</izvorni_sadrzaj>
    <derivirana_varijabla naziv="DomainObject.Predmet.OznakaBroj_1">St-546/2018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OVERSEAS SHIPPING SERVICE d.o.o.</izvorni_sadrzaj>
    <derivirana_varijabla naziv="DomainObject.Predmet.ProtustrankaFormated_1">  OVERSEAS SHIPPING SERVICE d.o.o.</derivirana_varijabla>
  </DomainObject.Predmet.ProtustrankaFormated>
  <DomainObject.Predmet.ProtustrankaFormatedOIB>
    <izvorni_sadrzaj>  OVERSEAS SHIPPING SERVICE d.o.o., OIB 29063213525</izvorni_sadrzaj>
    <derivirana_varijabla naziv="DomainObject.Predmet.ProtustrankaFormatedOIB_1">  OVERSEAS SHIPPING SERVICE d.o.o., OIB 29063213525</derivirana_varijabla>
  </DomainObject.Predmet.ProtustrankaFormatedOIB>
  <DomainObject.Predmet.ProtustrankaFormatedWithAdress>
    <izvorni_sadrzaj> OVERSEAS SHIPPING SERVICE d.o.o., Pavla Rittera Vitezovića 1, 51000 Rijeka</izvorni_sadrzaj>
    <derivirana_varijabla naziv="DomainObject.Predmet.ProtustrankaFormatedWithAdress_1"> OVERSEAS SHIPPING SERVICE d.o.o., Pavla Rittera Vitezovića 1, 51000 Rijeka</derivirana_varijabla>
  </DomainObject.Predmet.ProtustrankaFormatedWithAdress>
  <DomainObject.Predmet.ProtustrankaFormatedWithAdressOIB>
    <izvorni_sadrzaj> OVERSEAS SHIPPING SERVICE d.o.o., OIB 29063213525, Pavla Rittera Vitezovića 1, 51000 Rijeka</izvorni_sadrzaj>
    <derivirana_varijabla naziv="DomainObject.Predmet.ProtustrankaFormatedWithAdressOIB_1"> OVERSEAS SHIPPING SERVICE d.o.o., OIB 29063213525, Pavla Rittera Vitezovića 1, 51000 Rijeka</derivirana_varijabla>
  </DomainObject.Predmet.ProtustrankaFormatedWithAdressOIB>
  <DomainObject.Predmet.ProtustrankaWithAdress>
    <izvorni_sadrzaj>OVERSEAS SHIPPING SERVICE d.o.o. Pavla Rittera Vitezovića 1, 51000 Rijeka</izvorni_sadrzaj>
    <derivirana_varijabla naziv="DomainObject.Predmet.ProtustrankaWithAdress_1">OVERSEAS SHIPPING SERVICE d.o.o. Pavla Rittera Vitezovića 1, 51000 Rijeka</derivirana_varijabla>
  </DomainObject.Predmet.ProtustrankaWithAdress>
  <DomainObject.Predmet.ProtustrankaWithAdressOIB>
    <izvorni_sadrzaj>OVERSEAS SHIPPING SERVICE d.o.o., OIB 29063213525, Pavla Rittera Vitezovića 1, 51000 Rijeka</izvorni_sadrzaj>
    <derivirana_varijabla naziv="DomainObject.Predmet.ProtustrankaWithAdressOIB_1">OVERSEAS SHIPPING SERVICE d.o.o., OIB 29063213525, Pavla Rittera Vitezovića 1, 51000 Rijeka</derivirana_varijabla>
  </DomainObject.Predmet.ProtustrankaWithAdressOIB>
  <DomainObject.Predmet.ProtustrankaNazivFormated>
    <izvorni_sadrzaj>OVERSEAS SHIPPING SERVICE d.o.o.</izvorni_sadrzaj>
    <derivirana_varijabla naziv="DomainObject.Predmet.ProtustrankaNazivFormated_1">OVERSEAS SHIPPING SERVICE d.o.o.</derivirana_varijabla>
  </DomainObject.Predmet.ProtustrankaNazivFormated>
  <DomainObject.Predmet.ProtustrankaNazivFormatedOIB>
    <izvorni_sadrzaj>OVERSEAS SHIPPING SERVICE d.o.o., OIB 29063213525</izvorni_sadrzaj>
    <derivirana_varijabla naziv="DomainObject.Predmet.ProtustrankaNazivFormatedOIB_1">OVERSEAS SHIPPING SERVICE d.o.o., OIB 29063213525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OVERSEAS SHIPPING SERVICE d.o.o.</item>
    </izvorni_sadrzaj>
    <derivirana_varijabla naziv="DomainObject.Predmet.ProtuStrankaListFormated_1">
      <item>OVERSEAS SHIPPING SERVICE d.o.o.</item>
    </derivirana_varijabla>
  </DomainObject.Predmet.ProtuStrankaListFormated>
  <DomainObject.Predmet.ProtuStrankaListFormatedOIB>
    <izvorni_sadrzaj>
      <item>OVERSEAS SHIPPING SERVICE d.o.o., OIB 29063213525</item>
    </izvorni_sadrzaj>
    <derivirana_varijabla naziv="DomainObject.Predmet.ProtuStrankaListFormatedOIB_1">
      <item>OVERSEAS SHIPPING SERVICE d.o.o., OIB 29063213525</item>
    </derivirana_varijabla>
  </DomainObject.Predmet.ProtuStrankaListFormatedOIB>
  <DomainObject.Predmet.ProtuStrankaListFormatedWithAdress>
    <izvorni_sadrzaj>
      <item>OVERSEAS SHIPPING SERVICE d.o.o., Pavla Rittera Vitezovića 1, 51000 Rijeka</item>
    </izvorni_sadrzaj>
    <derivirana_varijabla naziv="DomainObject.Predmet.ProtuStrankaListFormatedWithAdress_1">
      <item>OVERSEAS SHIPPING SERVICE d.o.o., Pavla Rittera Vitezovića 1, 51000 Rijeka</item>
    </derivirana_varijabla>
  </DomainObject.Predmet.ProtuStrankaListFormatedWithAdress>
  <DomainObject.Predmet.ProtuStrankaListFormatedWithAdressOIB>
    <izvorni_sadrzaj>
      <item>OVERSEAS SHIPPING SERVICE d.o.o., OIB 29063213525, Pavla Rittera Vitezovića 1, 51000 Rijeka</item>
    </izvorni_sadrzaj>
    <derivirana_varijabla naziv="DomainObject.Predmet.ProtuStrankaListFormatedWithAdressOIB_1">
      <item>OVERSEAS SHIPPING SERVICE d.o.o., OIB 29063213525, Pavla Rittera Vitezovića 1, 51000 Rijeka</item>
    </derivirana_varijabla>
  </DomainObject.Predmet.ProtuStrankaListFormatedWithAdressOIB>
  <DomainObject.Predmet.ProtuStrankaListNazivFormated>
    <izvorni_sadrzaj>
      <item>OVERSEAS SHIPPING SERVICE d.o.o.</item>
    </izvorni_sadrzaj>
    <derivirana_varijabla naziv="DomainObject.Predmet.ProtuStrankaListNazivFormated_1">
      <item>OVERSEAS SHIPPING SERVICE d.o.o.</item>
    </derivirana_varijabla>
  </DomainObject.Predmet.ProtuStrankaListNazivFormated>
  <DomainObject.Predmet.ProtuStrankaListNazivFormatedOIB>
    <izvorni_sadrzaj>
      <item>OVERSEAS SHIPPING SERVICE d.o.o., OIB 29063213525</item>
    </izvorni_sadrzaj>
    <derivirana_varijabla naziv="DomainObject.Predmet.ProtuStrankaListNazivFormatedOIB_1">
      <item>OVERSEAS SHIPPING SERVICE d.o.o., OIB 29063213525</item>
    </derivirana_varijabla>
  </DomainObject.Predmet.ProtuStrankaListNazivFormatedOIB>
  <DomainObject.Predmet.OstaliListFormated>
    <izvorni_sadrzaj>
      <item>Mirjana Telich</item>
    </izvorni_sadrzaj>
    <derivirana_varijabla naziv="DomainObject.Predmet.OstaliListFormated_1">
      <item>Mirjana Telich</item>
    </derivirana_varijabla>
  </DomainObject.Predmet.OstaliListFormated>
  <DomainObject.Predmet.OstaliListFormatedOIB>
    <izvorni_sadrzaj>
      <item>Mirjana Telich, OIB 44947225049</item>
    </izvorni_sadrzaj>
    <derivirana_varijabla naziv="DomainObject.Predmet.OstaliListFormatedOIB_1">
      <item>Mirjana Telich, OIB 44947225049</item>
    </derivirana_varijabla>
  </DomainObject.Predmet.OstaliListFormatedOIB>
  <DomainObject.Predmet.OstaliListFormatedWithAdress>
    <izvorni_sadrzaj>
      <item>Mirjana Telich, Avelina Turka 2, 51000 Rijeka</item>
    </izvorni_sadrzaj>
    <derivirana_varijabla naziv="DomainObject.Predmet.OstaliListFormatedWithAdress_1">
      <item>Mirjana Telich, Avelina Turka 2, 51000 Rijeka</item>
    </derivirana_varijabla>
  </DomainObject.Predmet.OstaliListFormatedWithAdress>
  <DomainObject.Predmet.OstaliListFormatedWithAdressOIB>
    <izvorni_sadrzaj>
      <item>Mirjana Telich, OIB 44947225049, Avelina Turka 2, 51000 Rijeka</item>
    </izvorni_sadrzaj>
    <derivirana_varijabla naziv="DomainObject.Predmet.OstaliListFormatedWithAdressOIB_1">
      <item>Mirjana Telich, OIB 44947225049, Avelina Turka 2, 51000 Rijeka</item>
    </derivirana_varijabla>
  </DomainObject.Predmet.OstaliListFormatedWithAdressOIB>
  <DomainObject.Predmet.OstaliListNazivFormated>
    <izvorni_sadrzaj>
      <item>Mirjana Telich</item>
    </izvorni_sadrzaj>
    <derivirana_varijabla naziv="DomainObject.Predmet.OstaliListNazivFormated_1">
      <item>Mirjana Telich</item>
    </derivirana_varijabla>
  </DomainObject.Predmet.OstaliListNazivFormated>
  <DomainObject.Predmet.OstaliListNazivFormatedOIB>
    <izvorni_sadrzaj>
      <item>Mirjana Telich, OIB 44947225049</item>
    </izvorni_sadrzaj>
    <derivirana_varijabla naziv="DomainObject.Predmet.OstaliListNazivFormatedOIB_1">
      <item>Mirjana Telich, OIB 44947225049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OVERSEAS SHIPPING SERVICE d.o.o.</izvorni_sadrzaj>
    <derivirana_varijabla naziv="DomainObject.Predmet.ProtustrankaIDrugi_1">OVERSEAS SHIPPING SERVICE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OVERSEAS SHIPPING SERVICE d.o.o., OIB 29063213525, Pavla Rittera Vitezovića 1, 51000 Rijeka</izvorni_sadrzaj>
    <derivirana_varijabla naziv="DomainObject.Predmet.ProtustrankaIDrugiAdressOIB_1">OVERSEAS SHIPPING SERVICE d.o.o., OIB 29063213525, Pavla Rittera Vitezovića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OVERSEAS SHIPPING SERVICE d.o.o.</item>
      <item>Mirjana Telich</item>
    </izvorni_sadrzaj>
    <derivirana_varijabla naziv="DomainObject.Predmet.SudioniciListNaziv_1">
      <item>FINA  Rijeka</item>
      <item>OVERSEAS SHIPPING SERVICE d.o.o.</item>
      <item>Mirjana Telich</item>
    </derivirana_varijabla>
  </DomainObject.Predmet.SudioniciListNaziv>
  <DomainObject.Predmet.SudioniciListAdressOIB>
    <izvorni_sadrzaj>
      <item>FINA  Rijeka, OIB 85821130368, Frana Kurelca 8,51000 Rijeka</item>
      <item>OVERSEAS SHIPPING SERVICE d.o.o., OIB 29063213525, Pavla Rittera Vitezovića 1,51000 Rijeka</item>
      <item>Mirjana Telich, OIB 44947225049, Avelina Turka 2,51000 Rijeka</item>
    </izvorni_sadrzaj>
    <derivirana_varijabla naziv="DomainObject.Predmet.SudioniciListAdressOIB_1">
      <item>FINA  Rijeka, OIB 85821130368, Frana Kurelca 8,51000 Rijeka</item>
      <item>OVERSEAS SHIPPING SERVICE d.o.o., OIB 29063213525, Pavla Rittera Vitezovića 1,51000 Rijeka</item>
      <item>Mirjana Telich, OIB 44947225049, Avelina Turka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29063213525</item>
      <item>, OIB 44947225049</item>
    </izvorni_sadrzaj>
    <derivirana_varijabla naziv="DomainObject.Predmet.SudioniciListNazivOIB_1">
      <item>, OIB 85821130368</item>
      <item>, OIB 29063213525</item>
      <item>, OIB 44947225049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St-546/2018-2</izvorni_sadrzaj>
    <derivirana_varijabla naziv="DomainObject.PredzadnjaOdlukaIzPredmeta.Oznaka_1">St-546/2018-2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547953-039A-4C60-9E41-DD0CD0EC21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575</properties:Words>
  <properties:Characters>3242</properties:Characters>
  <properties:Lines>86</properties:Lines>
  <properties:Paragraphs>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2018-11-27T09:47:00Z</dcterms:created>
  <dc:creator>dcmelik</dc:creator>
  <cp:lastModifiedBy>Jasna Radulović</cp:lastModifiedBy>
  <cp:lastPrinted>2018-11-27T09:48:00Z</cp:lastPrinted>
  <dcterms:modified xmlns:xsi="http://www.w3.org/2001/XMLSchema-instance" xsi:type="dcterms:W3CDTF">2018-11-27T09:51:00Z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(54618 mjera osiguranja privremeni NOVO.docx)</vt:lpwstr>
  </prop:property>
  <prop:property name="CC_coloring" pid="4" fmtid="{D5CDD505-2E9C-101B-9397-08002B2CF9AE}">
    <vt:bool>false</vt:bool>
  </prop:property>
  <prop:property name="BrojStranica" pid="5" fmtid="{D5CDD505-2E9C-101B-9397-08002B2CF9AE}">
    <vt:i4>2</vt:i4>
  </prop:property>
</prop:Properties>
</file>