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9375c" w14:paraId="279375c" w:rsidRDefault="0052437A" w:rsidP="0052437A" w:rsidR="007C5637" w:rsidRPr="00655B39">
      <w:pPr>
        <w:ind w:left="3540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 O</w:t>
      </w:r>
      <w:r w:rsidR="007C5637" w:rsidRPr="00655B39">
        <w:rPr>
          <w:rFonts w:hAnsi="Times New Roman" w:ascii="Times New Roman"/>
          <w:b/>
          <w:sz w:val="28"/>
        </w:rPr>
        <w:t>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C65939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23AC7">
        <w:rPr>
          <w:rFonts w:hAnsi="Times New Roman" w:ascii="Times New Roman"/>
          <w:sz w:val="24"/>
        </w:rPr>
        <w:t>Zagrebu</w:t>
      </w:r>
    </w:p>
    <w:p w:rsidRDefault="000E1F39" w:rsidP="005908F3" w:rsidR="000E1F3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23AC7" w:rsidRPr="001F2CF3">
        <w:rPr>
          <w:rFonts w:hAnsi="Times New Roman" w:ascii="Times New Roman"/>
          <w:b/>
          <w:sz w:val="24"/>
          <w:szCs w:val="24"/>
          <w:lang w:val="pl-PL"/>
        </w:rPr>
        <w:t xml:space="preserve">St – </w:t>
      </w:r>
      <w:r w:rsidR="008E70F6">
        <w:rPr>
          <w:rFonts w:hAnsi="Times New Roman" w:ascii="Times New Roman"/>
          <w:b/>
          <w:sz w:val="24"/>
          <w:szCs w:val="24"/>
          <w:lang w:val="pl-PL"/>
        </w:rPr>
        <w:t>1433</w:t>
      </w:r>
      <w:r w:rsidR="005908F3">
        <w:rPr>
          <w:rFonts w:hAnsi="Times New Roman" w:ascii="Times New Roman"/>
          <w:b/>
          <w:sz w:val="24"/>
          <w:szCs w:val="24"/>
          <w:lang w:val="pl-PL"/>
        </w:rPr>
        <w:t>/1</w:t>
      </w:r>
      <w:r w:rsidR="008E70F6">
        <w:rPr>
          <w:rFonts w:hAnsi="Times New Roman" w:ascii="Times New Roman"/>
          <w:b/>
          <w:sz w:val="24"/>
          <w:szCs w:val="24"/>
          <w:lang w:val="pl-PL"/>
        </w:rPr>
        <w:t>3</w:t>
      </w:r>
    </w:p>
    <w:p w:rsidRDefault="008E70F6" w:rsidP="008E70F6" w:rsidR="008E70F6" w:rsidRPr="008E70F6">
      <w:pPr>
        <w:pStyle w:val="Standard"/>
        <w:jc w:val="both"/>
      </w:pPr>
      <w:r w:rsidRPr="008E70F6">
        <w:t>TOM-MONT INTERIJERI – u stečaju, Ivana Jurišića 26, Gornji Laduč</w:t>
      </w:r>
    </w:p>
    <w:p w:rsidRDefault="005908F3" w:rsidP="005908F3" w:rsidR="005908F3" w:rsidRPr="001F2CF3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A20BBF" w:rsidR="00A20BBF">
      <w:pPr>
        <w:pStyle w:val="Odlomakpopisa"/>
        <w:numPr>
          <w:ilvl w:val="0"/>
          <w:numId w:val="5"/>
        </w:numPr>
        <w:rPr>
          <w:rFonts w:hAnsi="Times New Roman" w:ascii="Times New Roman"/>
          <w:sz w:val="24"/>
          <w:szCs w:val="24"/>
          <w:lang w:val="pl-PL"/>
        </w:rPr>
      </w:pPr>
      <w:r w:rsidRPr="00A20BBF">
        <w:rPr>
          <w:rFonts w:hAnsi="Times New Roman" w:ascii="Times New Roman"/>
          <w:sz w:val="24"/>
          <w:szCs w:val="24"/>
          <w:lang w:val="pl-PL"/>
        </w:rPr>
        <w:t xml:space="preserve">TIJEK STEČAJNOGA POSTUPKA U RAZDOBLJU </w:t>
      </w:r>
      <w:r w:rsidR="0005376A" w:rsidRPr="00A20BBF">
        <w:rPr>
          <w:rFonts w:hAnsi="Times New Roman" w:ascii="Times New Roman"/>
          <w:sz w:val="24"/>
          <w:szCs w:val="24"/>
          <w:lang w:val="pl-PL"/>
        </w:rPr>
        <w:t>do</w:t>
      </w:r>
      <w:r w:rsidR="00C60875" w:rsidRPr="00A20BB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7C5637">
        <w:rPr>
          <w:rFonts w:hAnsi="Times New Roman" w:ascii="Times New Roman"/>
          <w:sz w:val="24"/>
          <w:szCs w:val="24"/>
          <w:lang w:val="pl-PL"/>
        </w:rPr>
        <w:t>6. ožujka</w:t>
      </w:r>
      <w:r w:rsidR="00777F6E">
        <w:rPr>
          <w:rFonts w:hAnsi="Times New Roman" w:ascii="Times New Roman"/>
          <w:sz w:val="24"/>
          <w:szCs w:val="24"/>
          <w:lang w:val="pl-PL"/>
        </w:rPr>
        <w:t xml:space="preserve"> 20</w:t>
      </w:r>
      <w:r w:rsidR="00C60875" w:rsidRPr="00A20BBF">
        <w:rPr>
          <w:rFonts w:hAnsi="Times New Roman" w:ascii="Times New Roman"/>
          <w:sz w:val="24"/>
          <w:szCs w:val="24"/>
          <w:lang w:val="pl-PL"/>
        </w:rPr>
        <w:t>1</w:t>
      </w:r>
      <w:r w:rsidR="007C5637">
        <w:rPr>
          <w:rFonts w:hAnsi="Times New Roman" w:ascii="Times New Roman"/>
          <w:sz w:val="24"/>
          <w:szCs w:val="24"/>
          <w:lang w:val="pl-PL"/>
        </w:rPr>
        <w:t>7</w:t>
      </w:r>
      <w:r w:rsidR="00777F6E">
        <w:rPr>
          <w:rFonts w:hAnsi="Times New Roman" w:ascii="Times New Roman"/>
          <w:sz w:val="24"/>
          <w:szCs w:val="24"/>
          <w:lang w:val="pl-PL"/>
        </w:rPr>
        <w:t>.</w:t>
      </w:r>
    </w:p>
    <w:p w:rsidRDefault="001A06F2" w:rsidP="001A06F2" w:rsidR="001A06F2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A20BBF" w:rsidP="001A06F2" w:rsidR="00A20BBF" w:rsidRPr="00777F6E">
      <w:pPr>
        <w:pStyle w:val="Odlomakpopisa"/>
        <w:ind w:left="1080"/>
        <w:jc w:val="both"/>
        <w:rPr>
          <w:rFonts w:hAnsi="Times New Roman" w:ascii="Times New Roman"/>
          <w:sz w:val="24"/>
          <w:szCs w:val="24"/>
          <w:lang w:val="pl-PL"/>
        </w:rPr>
      </w:pPr>
      <w:r w:rsidRPr="00777F6E">
        <w:rPr>
          <w:rFonts w:hAnsi="Times New Roman" w:ascii="Times New Roman"/>
          <w:sz w:val="24"/>
          <w:szCs w:val="24"/>
          <w:lang w:val="de-DE"/>
        </w:rPr>
        <w:t>Rješenjem Trgovačkog suda u Zagrebu br. St – 1433/13 od  8. svibnja 2014.  otvoren je stečajni postupak nad stečajnim dužnikom TOM-MONT INTERIJERI d.o.o.</w:t>
      </w:r>
      <w:r w:rsidRPr="00777F6E">
        <w:rPr>
          <w:rFonts w:hAnsi="Times New Roman" w:ascii="Times New Roman"/>
          <w:sz w:val="24"/>
          <w:szCs w:val="24"/>
        </w:rPr>
        <w:t xml:space="preserve"> – u stečaju, Gornji Laduč , Ivana Jurišića 26.</w:t>
      </w:r>
    </w:p>
    <w:p w:rsidRDefault="00A20BBF" w:rsidP="00A20BBF" w:rsidR="00A20BBF" w:rsidRPr="00A20BBF">
      <w:pPr>
        <w:pStyle w:val="Odlomakpopisa"/>
        <w:ind w:left="1080"/>
        <w:rPr>
          <w:rFonts w:hAnsi="Times New Roman" w:ascii="Times New Roman"/>
          <w:sz w:val="24"/>
          <w:szCs w:val="24"/>
          <w:lang w:val="pl-PL"/>
        </w:rPr>
      </w:pPr>
    </w:p>
    <w:p w:rsidRDefault="00412BFE" w:rsidP="00412BFE" w:rsidR="00412BFE">
      <w:pPr>
        <w:pStyle w:val="Textbody"/>
        <w:jc w:val="both"/>
      </w:pPr>
      <w:r w:rsidRPr="00A558F1">
        <w:t xml:space="preserve">Stečajni dužnik </w:t>
      </w:r>
      <w:r>
        <w:t xml:space="preserve">je </w:t>
      </w:r>
      <w:r w:rsidRPr="00A558F1">
        <w:t>u svom vlasništvu ima</w:t>
      </w:r>
      <w:r w:rsidR="00777F6E">
        <w:t>o</w:t>
      </w:r>
      <w:r w:rsidRPr="00A558F1">
        <w:t xml:space="preserve">  </w:t>
      </w:r>
      <w:r w:rsidR="00777F6E">
        <w:t>pokretnine</w:t>
      </w:r>
      <w:r w:rsidR="004F1EC0">
        <w:t xml:space="preserve"> koje</w:t>
      </w:r>
      <w:r w:rsidR="00777F6E">
        <w:t xml:space="preserve"> su</w:t>
      </w:r>
      <w:r w:rsidR="004F1EC0">
        <w:t xml:space="preserve"> </w:t>
      </w:r>
      <w:r w:rsidR="004507E8">
        <w:t xml:space="preserve"> čin</w:t>
      </w:r>
      <w:r w:rsidR="00777F6E">
        <w:t>ile</w:t>
      </w:r>
      <w:r w:rsidR="004F1EC0">
        <w:t xml:space="preserve"> stečajnu masu</w:t>
      </w:r>
      <w:r w:rsidRPr="00A558F1">
        <w:t>, kako slijedi:</w:t>
      </w:r>
    </w:p>
    <w:tbl>
      <w:tblPr>
        <w:tblW w:type="auto" w:w="0"/>
        <w:tblBorders>
          <w:top w:space="0" w:sz="4" w:color="000000" w:val="single"/>
          <w:left w:space="0" w:sz="4" w:color="000000" w:val="single"/>
          <w:bottom w:space="0" w:sz="4" w:color="000000" w:val="single"/>
          <w:right w:space="0" w:sz="4" w:color="000000" w:val="single"/>
          <w:insideH w:space="0" w:sz="4" w:color="000000" w:val="single"/>
          <w:insideV w:space="0" w:sz="4" w:color="000000" w:val="single"/>
        </w:tblBorders>
        <w:tblLook w:val="04A0" w:noVBand="1" w:noHBand="0" w:lastColumn="0" w:firstColumn="1" w:lastRow="0" w:firstRow="1"/>
      </w:tblPr>
      <w:tblGrid>
        <w:gridCol w:w="2351"/>
        <w:gridCol w:w="2683"/>
        <w:gridCol w:w="2796"/>
      </w:tblGrid>
      <w:tr w:rsidTr="00E54C63" w:rsidR="00777F6E" w:rsidRPr="00777F6E">
        <w:trPr>
          <w:trHeight w:val="461"/>
        </w:trPr>
        <w:tc>
          <w:tcPr>
            <w:tcW w:type="dxa" w:w="2351"/>
            <w:tcBorders>
              <w:bottom w:space="0" w:sz="4" w:color="auto" w:val="single"/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</w:p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</w:p>
        </w:tc>
        <w:tc>
          <w:tcPr>
            <w:tcW w:type="dxa" w:w="5479"/>
            <w:gridSpan w:val="2"/>
            <w:tcBorders>
              <w:bottom w:space="0" w:sz="4" w:color="auto" w:val="single"/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ind w:left="1286"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Osnovni podatci o vozilima</w:t>
            </w:r>
          </w:p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Marka vozila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Peugeot, N1 teretni, 1,4 t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Volkswagen, N1</w:t>
            </w: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Tip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Boxer 2,2 HDI, 88 kW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Transporter 1,9 D T-4</w:t>
            </w: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Brojšasije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VF3YDBMGC11267114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WV2ZZZ70ZRH100349</w:t>
            </w: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Oblik karoserije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Otvoreni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 xml:space="preserve">Zatvoreni </w:t>
            </w: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Godinaproizvodnje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2007.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1994.</w:t>
            </w:r>
          </w:p>
        </w:tc>
      </w:tr>
      <w:tr w:rsidTr="00E54C63" w:rsidR="00777F6E" w:rsidRPr="00777F6E">
        <w:trPr>
          <w:trHeight w:val="243"/>
        </w:trPr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Motor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  <w:vertAlign w:val="superscript"/>
              </w:rPr>
            </w:pPr>
            <w:r w:rsidRPr="00777F6E">
              <w:rPr>
                <w:rFonts w:eastAsia="Times New Roman"/>
                <w:bCs/>
              </w:rPr>
              <w:t xml:space="preserve">88 kW 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44 kW</w:t>
            </w: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Radni obujam motora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  <w:vertAlign w:val="superscript"/>
              </w:rPr>
            </w:pPr>
            <w:r w:rsidRPr="00777F6E">
              <w:rPr>
                <w:rFonts w:eastAsia="Times New Roman"/>
                <w:bCs/>
              </w:rPr>
              <w:t>2198 cm</w:t>
            </w:r>
            <w:r w:rsidRPr="00777F6E">
              <w:rPr>
                <w:rFonts w:eastAsia="Times New Roman"/>
                <w:bCs/>
                <w:vertAlign w:val="superscript"/>
              </w:rPr>
              <w:t>3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  <w:vertAlign w:val="superscript"/>
              </w:rPr>
            </w:pPr>
            <w:r w:rsidRPr="00777F6E">
              <w:rPr>
                <w:rFonts w:eastAsia="Times New Roman"/>
                <w:bCs/>
              </w:rPr>
              <w:t>1896 cm</w:t>
            </w:r>
            <w:r w:rsidRPr="00777F6E">
              <w:rPr>
                <w:rFonts w:eastAsia="Times New Roman"/>
                <w:bCs/>
                <w:vertAlign w:val="superscript"/>
              </w:rPr>
              <w:t>3</w:t>
            </w: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Prijeđeni kilometri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163.000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&gt; 500.000</w:t>
            </w:r>
          </w:p>
        </w:tc>
      </w:tr>
      <w:tr w:rsidTr="00E54C63" w:rsidR="00777F6E" w:rsidRPr="00777F6E">
        <w:tc>
          <w:tcPr>
            <w:tcW w:type="dxa" w:w="2351"/>
            <w:tcBorders>
              <w:righ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both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Opis i stanje</w:t>
            </w:r>
          </w:p>
        </w:tc>
        <w:tc>
          <w:tcPr>
            <w:tcW w:type="dxa" w:w="2683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Motor, unutrašnjost i karoserija vozila su u prihvatljivom stanju .</w:t>
            </w:r>
          </w:p>
        </w:tc>
        <w:tc>
          <w:tcPr>
            <w:tcW w:type="dxa" w:w="2796"/>
            <w:tcBorders>
              <w:left w:space="0" w:sz="4" w:color="auto" w:val="single"/>
            </w:tcBorders>
          </w:tcPr>
          <w:p w:rsidRDefault="00777F6E" w:rsidP="00E54C63" w:rsidR="00777F6E" w:rsidRPr="00777F6E">
            <w:pPr>
              <w:suppressLineNumbers/>
              <w:jc w:val="center"/>
              <w:rPr>
                <w:rFonts w:eastAsia="Times New Roman"/>
                <w:bCs/>
              </w:rPr>
            </w:pPr>
            <w:r w:rsidRPr="00777F6E">
              <w:rPr>
                <w:rFonts w:eastAsia="Times New Roman"/>
                <w:bCs/>
              </w:rPr>
              <w:t>Motor, unutrašnjost i karoserija vozila su jako potrošeni.</w:t>
            </w:r>
          </w:p>
        </w:tc>
      </w:tr>
    </w:tbl>
    <w:p w:rsidRDefault="00777F6E" w:rsidP="00777F6E" w:rsidR="00777F6E" w:rsidRPr="00777F6E">
      <w:pPr>
        <w:jc w:val="center"/>
        <w:rPr>
          <w:lang w:val="de-DE"/>
        </w:rPr>
      </w:pPr>
      <w:r w:rsidRPr="00777F6E">
        <w:rPr>
          <w:lang w:val="de-DE"/>
        </w:rPr>
        <w:t>Procjenjena vrijednost vozila na dan 26.05.2014.g. iznosi :</w:t>
      </w:r>
    </w:p>
    <w:p w:rsidRDefault="00777F6E" w:rsidP="00777F6E" w:rsidR="00777F6E" w:rsidRPr="00777F6E">
      <w:pPr>
        <w:ind w:left="720"/>
        <w:jc w:val="center"/>
        <w:rPr>
          <w:sz w:val="28"/>
        </w:rPr>
      </w:pPr>
      <w:r w:rsidRPr="00777F6E">
        <w:rPr>
          <w:sz w:val="28"/>
        </w:rPr>
        <w:t>34.200,00 Kn</w:t>
      </w:r>
    </w:p>
    <w:p w:rsidRDefault="00777F6E" w:rsidP="00777F6E" w:rsidR="00777F6E" w:rsidRPr="00777F6E">
      <w:pPr>
        <w:jc w:val="both"/>
        <w:rPr>
          <w:sz w:val="28"/>
          <w:szCs w:val="28"/>
          <w:u w:val="single"/>
        </w:rPr>
      </w:pPr>
      <w:r w:rsidRPr="00777F6E">
        <w:tab/>
      </w:r>
      <w:r w:rsidRPr="00777F6E">
        <w:tab/>
      </w:r>
      <w:r w:rsidRPr="00777F6E">
        <w:tab/>
        <w:t xml:space="preserve">              </w:t>
      </w:r>
      <w:r w:rsidRPr="00777F6E">
        <w:rPr>
          <w:u w:val="single"/>
        </w:rPr>
        <w:t>PDV 25 %</w:t>
      </w:r>
      <w:r w:rsidRPr="00777F6E">
        <w:rPr>
          <w:sz w:val="28"/>
          <w:szCs w:val="28"/>
          <w:u w:val="single"/>
        </w:rPr>
        <w:t xml:space="preserve">     8.550,00 Kn</w:t>
      </w:r>
    </w:p>
    <w:p w:rsidRDefault="00777F6E" w:rsidP="001A06F2" w:rsidR="000B708C" w:rsidRPr="001A06F2">
      <w:pPr>
        <w:jc w:val="both"/>
        <w:rPr>
          <w:sz w:val="28"/>
          <w:szCs w:val="28"/>
        </w:rPr>
      </w:pPr>
      <w:r w:rsidRPr="00777F6E">
        <w:rPr>
          <w:sz w:val="28"/>
          <w:szCs w:val="28"/>
        </w:rPr>
        <w:t>Procijenjena vrijednost :</w:t>
      </w:r>
      <w:r w:rsidRPr="00777F6E">
        <w:rPr>
          <w:sz w:val="28"/>
          <w:szCs w:val="28"/>
        </w:rPr>
        <w:tab/>
        <w:t xml:space="preserve">        42.750,00 Kn</w:t>
      </w:r>
    </w:p>
    <w:p w:rsidRDefault="00922CE3" w:rsidP="00922CE3" w:rsidR="00922CE3" w:rsidRPr="00922CE3">
      <w:pPr>
        <w:rPr>
          <w:rFonts w:hAnsi="Times New Roman" w:ascii="Times New Roman"/>
          <w:sz w:val="24"/>
          <w:szCs w:val="24"/>
          <w:lang w:val="de-DE"/>
        </w:rPr>
      </w:pPr>
    </w:p>
    <w:p w:rsidRDefault="000E1F39" w:rsidP="004507E8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1A06F2" w:rsidP="000E1F39" w:rsidR="001A06F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Navedene pokretnine su prodane.</w:t>
      </w:r>
    </w:p>
    <w:p w:rsidRDefault="001A06F2" w:rsidP="000E1F39" w:rsidR="001A06F2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A06F2" w:rsidP="004F1EC0" w:rsidR="001A06F2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Predloženo je zaključenje stečajnog postupka, sukladno čl. 203. SZ.</w:t>
      </w:r>
    </w:p>
    <w:p w:rsidRDefault="000E1F39" w:rsidP="004F1EC0" w:rsidR="000E1F39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23AC7" w:rsidR="00C61F72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Zagreb, </w:t>
      </w:r>
      <w:r w:rsidR="007C5637">
        <w:rPr>
          <w:rFonts w:hAnsi="Times New Roman" w:ascii="Times New Roman"/>
          <w:sz w:val="24"/>
          <w:szCs w:val="24"/>
          <w:lang w:val="pl-PL"/>
        </w:rPr>
        <w:t>6. ožujak</w:t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7C5637">
        <w:rPr>
          <w:rFonts w:hAnsi="Times New Roman" w:ascii="Times New Roman"/>
          <w:sz w:val="24"/>
          <w:szCs w:val="24"/>
          <w:lang w:val="pl-PL"/>
        </w:rPr>
        <w:t>7</w:t>
      </w:r>
      <w:r w:rsidR="001F2CF3">
        <w:rPr>
          <w:rFonts w:hAnsi="Times New Roman" w:ascii="Times New Roman"/>
          <w:sz w:val="24"/>
          <w:szCs w:val="24"/>
          <w:lang w:val="pl-PL"/>
        </w:rPr>
        <w:t>.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1F2CF3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601FA3"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 xml:space="preserve">odv.Rajka Jagmarević </w:t>
      </w:r>
    </w:p>
    <w:sectPr w:rsidSect="0052437A" w:rsidR="00C61F72" w:rsidRPr="000E1F39">
      <w:pgSz w:h="16838" w:w="11906"/>
      <w:pgMar w:gutter="0" w:footer="708" w:header="708" w:left="1417" w:bottom="1417" w:right="1417" w:top="1135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437A" w:rsidP="0052437A" w:rsidR="0052437A">
      <w:pPr>
        <w:spacing w:after="0"/>
      </w:pPr>
      <w:r>
        <w:separator/>
      </w:r>
    </w:p>
  </w:endnote>
  <w:endnote w:id="0" w:type="continuationSeparator">
    <w:p w:rsidRDefault="0052437A" w:rsidP="0052437A" w:rsidR="0052437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437A" w:rsidP="0052437A" w:rsidR="0052437A">
      <w:pPr>
        <w:spacing w:after="0"/>
      </w:pPr>
      <w:r>
        <w:separator/>
      </w:r>
    </w:p>
  </w:footnote>
  <w:footnote w:id="0" w:type="continuationSeparator">
    <w:p w:rsidRDefault="0052437A" w:rsidP="0052437A" w:rsidR="0052437A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B403A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7B06CA"/>
    <w:multiLevelType w:val="hybridMultilevel"/>
    <w:tmpl w:val="D6A65D34"/>
    <w:lvl w:tplc="5502C81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1C654EC"/>
    <w:multiLevelType w:val="hybridMultilevel"/>
    <w:tmpl w:val="621C60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4">
    <w:nsid w:val="67D17F2F"/>
    <w:multiLevelType w:val="hybridMultilevel"/>
    <w:tmpl w:val="460489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5376A"/>
    <w:rsid w:val="00074DFE"/>
    <w:rsid w:val="000B708C"/>
    <w:rsid w:val="000E1F39"/>
    <w:rsid w:val="001A06F2"/>
    <w:rsid w:val="001F16F4"/>
    <w:rsid w:val="001F2CF3"/>
    <w:rsid w:val="00412BFE"/>
    <w:rsid w:val="004507E8"/>
    <w:rsid w:val="004F1EC0"/>
    <w:rsid w:val="0052437A"/>
    <w:rsid w:val="005908F3"/>
    <w:rsid w:val="00601FA3"/>
    <w:rsid w:val="006D5EF7"/>
    <w:rsid w:val="00701B4C"/>
    <w:rsid w:val="00777F6E"/>
    <w:rsid w:val="007B5E8C"/>
    <w:rsid w:val="007C5637"/>
    <w:rsid w:val="008512FB"/>
    <w:rsid w:val="00880A42"/>
    <w:rsid w:val="008A2ED8"/>
    <w:rsid w:val="008E70F6"/>
    <w:rsid w:val="00922CE3"/>
    <w:rsid w:val="00A20BBF"/>
    <w:rsid w:val="00AE56AB"/>
    <w:rsid w:val="00B14801"/>
    <w:rsid w:val="00BB3809"/>
    <w:rsid w:val="00C23AC7"/>
    <w:rsid w:val="00C60875"/>
    <w:rsid w:val="00C61F72"/>
    <w:rsid w:val="00C65939"/>
    <w:rsid w:val="00EA606A"/>
    <w:rsid w:val="00ED7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extbody" w:type="paragraph">
    <w:name w:val="Text body"/>
    <w:basedOn w:val="Normal"/>
    <w:rsid w:val="00412BFE"/>
    <w:pPr>
      <w:suppressAutoHyphens/>
      <w:autoSpaceDN w:val="false"/>
      <w:spacing w:after="12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cs="Segoe UI" w:eastAsia="Calibri" w:hAnsi="Segoe UI" w:ascii="Segoe UI"/>
      <w:sz w:val="18"/>
      <w:szCs w:val="18"/>
      <w:lang w:eastAsia="en-US"/>
    </w:rPr>
  </w:style>
  <w:style w:customStyle="true" w:styleId="Standard" w:type="paragraph">
    <w:name w:val="Standard"/>
    <w:rsid w:val="005908F3"/>
    <w:pPr>
      <w:suppressAutoHyphens/>
      <w:autoSpaceDN w:val="false"/>
      <w:spacing w:lineRule="auto" w:line="240" w:after="0"/>
      <w:textAlignment w:val="baseline"/>
    </w:pPr>
    <w:rPr>
      <w:rFonts w:cs="Times New Roman" w:eastAsia="Times New Roman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Normal"/>
    <w:rsid w:val="004507E8"/>
    <w:pPr>
      <w:suppressLineNumbers/>
      <w:suppressAutoHyphens/>
      <w:autoSpaceDN w:val="false"/>
      <w:spacing w:after="0"/>
      <w:textAlignment w:val="baseline"/>
    </w:pPr>
    <w:rPr>
      <w:rFonts w:eastAsia="Times New Roman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0BB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2437A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2437A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2437A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2437A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4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4DF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4DF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4DF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4DF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extbody" w:type="paragraph">
    <w:name w:val="Text body"/>
    <w:basedOn w:val="Normal"/>
    <w:rsid w:val="00412BFE"/>
    <w:pPr>
      <w:suppressAutoHyphens/>
      <w:autoSpaceDN w:val="0"/>
      <w:spacing w:after="12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1FA3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1FA3"/>
    <w:rPr>
      <w:rFonts w:ascii="Segoe UI" w:cs="Segoe UI" w:eastAsia="Calibri" w:hAnsi="Segoe UI"/>
      <w:sz w:val="18"/>
      <w:szCs w:val="18"/>
      <w:lang w:eastAsia="en-US"/>
    </w:rPr>
  </w:style>
  <w:style w:customStyle="1" w:styleId="Standard" w:type="paragraph">
    <w:name w:val="Standard"/>
    <w:rsid w:val="005908F3"/>
    <w:pPr>
      <w:suppressAutoHyphens/>
      <w:autoSpaceDN w:val="0"/>
      <w:spacing w:after="0" w:line="240" w:lineRule="auto"/>
      <w:textAlignment w:val="baseline"/>
    </w:pPr>
    <w:rPr>
      <w:rFonts w:ascii="Times New Roman" w:cs="Times New Roman" w:eastAsia="Times New Roman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Normal"/>
    <w:rsid w:val="004507E8"/>
    <w:pPr>
      <w:suppressLineNumbers/>
      <w:suppressAutoHyphens/>
      <w:autoSpaceDN w:val="0"/>
      <w:spacing w:after="0"/>
      <w:textAlignment w:val="baseline"/>
    </w:pPr>
    <w:rPr>
      <w:rFonts w:ascii="Times New Roman" w:eastAsia="Times New Roman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20BB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2437A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2437A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2437A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2437A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74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4DF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4DF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4DF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4DF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St-1433/2013-69</izvorni_sadrzaj>
    <derivirana_varijabla naziv="DomainObject.Oznaka_1">St-1433/2013-69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1433</izvorni_sadrzaj>
    <derivirana_varijabla naziv="DomainObject.Predmet.Broj_1">1433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St-1433/2013</izvorni_sadrzaj>
    <derivirana_varijabla naziv="DomainObject.Predmet.OznakaBroj_1">St-1433/2013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TOM-MONT INTERIJERI d.o.o. za usluge zastupanog po punomoćniku Slavko Čičko</izvorni_sadrzaj>
    <derivirana_varijabla naziv="DomainObject.Predmet.ProtustrankaFormated_1">  TOM-MONT INTERIJERI d.o.o. za usluge zastupanog po punomoćniku Slavko Čičko</derivirana_varijabla>
  </DomainObject.Predmet.ProtustrankaFormated>
  <DomainObject.Predmet.ProtustrankaFormatedOIB>
    <izvorni_sadrzaj>  TOM-MONT INTERIJERI d.o.o. za usluge, OIB 92584214127 zastupanog po punomoćniku Slavko Čičko</izvorni_sadrzaj>
    <derivirana_varijabla naziv="DomainObject.Predmet.ProtustrankaFormatedOIB_1">  TOM-MONT INTERIJERI d.o.o. za usluge, OIB 92584214127 zastupanog po punomoćniku Slavko Čičko</derivirana_varijabla>
  </DomainObject.Predmet.ProtustrankaFormatedOIB>
  <DomainObject.Predmet.ProtustrankaFormatedWithAdress>
    <izvorni_sadrzaj> TOM-MONT INTERIJERI d.o.o. za usluge, Ivana Jurišića 26, 10292 Gornji Laduč zastupanog po punomoćniku Slavko Čičko</izvorni_sadrzaj>
    <derivirana_varijabla naziv="DomainObject.Predmet.ProtustrankaFormatedWithAdress_1"> TOM-MONT INTERIJERI d.o.o. za usluge, Ivana Jurišića 26, 10292 Gornji Laduč zastupanog po punomoćniku Slavko Čičko</derivirana_varijabla>
  </DomainObject.Predmet.ProtustrankaFormatedWithAdress>
  <DomainObject.Predmet.ProtustrankaFormatedWithAdressOIB>
    <izvorni_sadrzaj> TOM-MONT INTERIJERI d.o.o. za usluge, OIB 92584214127, Ivana Jurišića 26, 10292 Gornji Laduč zastupanog po punomoćniku Slavko Čičko</izvorni_sadrzaj>
    <derivirana_varijabla naziv="DomainObject.Predmet.ProtustrankaFormatedWithAdressOIB_1"> TOM-MONT INTERIJERI d.o.o. za usluge, OIB 92584214127, Ivana Jurišića 26, 10292 Gornji Laduč zastupanog po punomoćniku Slavko Čičko</derivirana_varijabla>
  </DomainObject.Predmet.ProtustrankaFormatedWithAdressOIB>
  <DomainObject.Predmet.ProtustrankaWithAdress>
    <izvorni_sadrzaj>TOM-MONT INTERIJERI d.o.o. za usluge Ivana Jurišića 26, 10292 Gornji Laduč</izvorni_sadrzaj>
    <derivirana_varijabla naziv="DomainObject.Predmet.ProtustrankaWithAdress_1">TOM-MONT INTERIJERI d.o.o. za usluge Ivana Jurišića 26, 10292 Gornji Laduč</derivirana_varijabla>
  </DomainObject.Predmet.ProtustrankaWithAdress>
  <DomainObject.Predmet.ProtustrankaWithAdressOIB>
    <izvorni_sadrzaj>TOM-MONT INTERIJERI d.o.o. za usluge, OIB 92584214127, Ivana Jurišića 26, 10292 Gornji Laduč</izvorni_sadrzaj>
    <derivirana_varijabla naziv="DomainObject.Predmet.ProtustrankaWithAdressOIB_1">TOM-MONT INTERIJERI d.o.o. za usluge, OIB 92584214127, Ivana Jurišića 26, 10292 Gornji Laduč</derivirana_varijabla>
  </DomainObject.Predmet.ProtustrankaWithAdressOIB>
  <DomainObject.Predmet.ProtustrankaNazivFormated>
    <izvorni_sadrzaj>TOM-MONT INTERIJERI d.o.o. za usluge</izvorni_sadrzaj>
    <derivirana_varijabla naziv="DomainObject.Predmet.ProtustrankaNazivFormated_1">TOM-MONT INTERIJERI d.o.o. za usluge</derivirana_varijabla>
  </DomainObject.Predmet.ProtustrankaNazivFormated>
  <DomainObject.Predmet.ProtustrankaNazivFormatedOIB>
    <izvorni_sadrzaj>TOM-MONT INTERIJERI d.o.o. za usluge, OIB 92584214127</izvorni_sadrzaj>
    <derivirana_varijabla naziv="DomainObject.Predmet.ProtustrankaNazivFormatedOIB_1">TOM-MONT INTERIJERI d.o.o. za usluge, OIB 92584214127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GUMA CENTAR društvo s ograničenom odgovornošću za trgovinu i usluge u stečaju</izvorni_sadrzaj>
    <derivirana_varijabla naziv="DomainObject.Predmet.StrankaFormated_1">  FINA ZAGREB; GUMA CENTAR društvo s ograničenom odgovornošću za trgovinu i usluge u stečaju</derivirana_varijabla>
  </DomainObject.Predmet.StrankaFormated>
  <DomainObject.Predmet.StrankaFormatedOIB>
    <izvorni_sadrzaj>  FINA ZAGREB, OIB 85821130368; GUMA CENTAR društvo s ograničenom odgovornošću za trgovinu i usluge u stečaju, OIB 40859266204</izvorni_sadrzaj>
    <derivirana_varijabla naziv="DomainObject.Predmet.StrankaFormatedOIB_1">  FINA ZAGREB, OIB 85821130368; GUMA CENTAR društvo s ograničenom odgovornošću za trgovinu i usluge u stečaju, OIB 40859266204</derivirana_varijabla>
  </DomainObject.Predmet.StrankaFormatedOIB>
  <DomainObject.Predmet.StrankaFormatedWithAdress>
    <izvorni_sadrzaj> FINA ZAGREB, ALBRECHTOVA 42, 10000 Zagreb; GUMA CENTAR društvo s ograničenom odgovornošću za trgovinu i usluge u stečaju, Križevačka cesta 6, 43000 Bjelovar</izvorni_sadrzaj>
    <derivirana_varijabla naziv="DomainObject.Predmet.StrankaFormatedWithAdress_1"> FINA ZAGREB, ALBRECHTOVA 42, 10000 Zagreb; GUMA CENTAR društvo s ograničenom odgovornošću za trgovinu i usluge u stečaju, Križevačka cesta 6, 43000 Bjelovar</derivirana_varijabla>
  </DomainObject.Predmet.StrankaFormatedWithAdress>
  <DomainObject.Predmet.StrankaFormatedWithAdressOIB>
    <izvorni_sadrzaj> FINA ZAGREB, OIB 85821130368, ALBRECHTOVA 42, 10000 Zagreb; GUMA CENTAR društvo s ograničenom odgovornošću za trgovinu i usluge u stečaju, OIB 40859266204, Križevačka cesta 6, 43000 Bjelovar</izvorni_sadrzaj>
    <derivirana_varijabla naziv="DomainObject.Predmet.StrankaFormatedWithAdressOIB_1"> FINA ZAGREB, OIB 85821130368, ALBRECHTOVA 42, 10000 Zagreb; GUMA CENTAR društvo s ograničenom odgovornošću za trgovinu i usluge u stečaju, OIB 40859266204, Križevačka cesta 6, 43000 Bjelovar</derivirana_varijabla>
  </DomainObject.Predmet.StrankaFormatedWithAdressOIB>
  <DomainObject.Predmet.StrankaWithAdress>
    <izvorni_sadrzaj>FINA ZAGREB ALBRECHTOVA 42,10000 Zagreb,GUMA CENTAR društvo s ograničenom odgovornošću za trgovinu i usluge u stečaju Križevačka cesta 6,43000 Bjelovar</izvorni_sadrzaj>
    <derivirana_varijabla naziv="DomainObject.Predmet.StrankaWithAdress_1">FINA ZAGREB ALBRECHTOVA 42,10000 Zagreb,GUMA CENTAR društvo s ograničenom odgovornošću za trgovinu i usluge u stečaju Križevačka cesta 6,43000 Bjelovar</derivirana_varijabla>
  </DomainObject.Predmet.StrankaWithAdress>
  <DomainObject.Predmet.StrankaWithAdressOIB>
    <izvorni_sadrzaj>FINA ZAGREB, OIB 85821130368, ALBRECHTOVA 42,10000 Zagreb,GUMA CENTAR društvo s ograničenom odgovornošću za trgovinu i usluge u stečaju, OIB 40859266204, Križevačka cesta 6,43000 Bjelovar</izvorni_sadrzaj>
    <derivirana_varijabla naziv="DomainObject.Predmet.StrankaWithAdressOIB_1">FINA ZAGREB, OIB 85821130368, ALBRECHTOVA 42,10000 Zagreb,GUMA CENTAR društvo s ograničenom odgovornošću za trgovinu i usluge u stečaju, OIB 40859266204, Križevačka cesta 6,43000 Bjelovar</derivirana_varijabla>
  </DomainObject.Predmet.StrankaWithAdressOIB>
  <DomainObject.Predmet.StrankaNazivFormated>
    <izvorni_sadrzaj>FINA ZAGREB,GUMA CENTAR društvo s ograničenom odgovornošću za trgovinu i usluge u stečaju</izvorni_sadrzaj>
    <derivirana_varijabla naziv="DomainObject.Predmet.StrankaNazivFormated_1">FINA ZAGREB,GUMA CENTAR društvo s ograničenom odgovornošću za trgovinu i usluge u stečaju</derivirana_varijabla>
  </DomainObject.Predmet.StrankaNazivFormated>
  <DomainObject.Predmet.StrankaNazivFormatedOIB>
    <izvorni_sadrzaj>FINA ZAGREB, OIB 85821130368,GUMA CENTAR društvo s ograničenom odgovornošću za trgovinu i usluge u stečaju, OIB 40859266204</izvorni_sadrzaj>
    <derivirana_varijabla naziv="DomainObject.Predmet.StrankaNazivFormatedOIB_1">FINA ZAGREB, OIB 85821130368,GUMA CENTAR društvo s ograničenom odgovornošću za trgovinu i usluge u stečaju, OIB 40859266204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  <item>GUMA CENTAR društvo s ograničenom odgovornošću za trgovinu i usluge u stečaju</item>
    </izvorni_sadrzaj>
    <derivirana_varijabla naziv="DomainObject.Predmet.StrankaListFormated_1">
      <item>FINA ZAGREB</item>
      <item>GUMA CENTAR društvo s ograničenom odgovornošću za trgovinu i usluge u stečaju</item>
    </derivirana_varijabla>
  </DomainObject.Predmet.StrankaListFormated>
  <DomainObject.Predmet.StrankaList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FormatedOIB_1">
      <item>FINA ZAGREB, OIB 85821130368</item>
      <item>GUMA CENTAR društvo s ograničenom odgovornošću za trgovinu i usluge u stečaju, OIB 40859266204</item>
    </derivirana_varijabla>
  </DomainObject.Predmet.StrankaListFormatedOIB>
  <DomainObject.Predmet.StrankaListFormatedWithAdress>
    <izvorni_sadrzaj>
      <item>FINA ZAGREB, ALBRECHTOVA 42, 10000 Zagreb</item>
      <item>GUMA CENTAR društvo s ograničenom odgovornošću za trgovinu i usluge u stečaju, Križevačka cesta 6, 43000 Bjelovar</item>
    </izvorni_sadrzaj>
    <derivirana_varijabla naziv="DomainObject.Predmet.StrankaListFormatedWithAdress_1">
      <item>FINA ZAGREB, ALBRECHTOVA 42, 10000 Zagreb</item>
      <item>GUMA CENTAR društvo s ograničenom odgovornošću za trgovinu i usluge u stečaju, Križevačka cesta 6, 43000 Bjelovar</item>
    </derivirana_varijabla>
  </DomainObject.Predmet.StrankaListFormatedWithAdress>
  <DomainObject.Predmet.StrankaListFormatedWithAdressOIB>
    <izvorni_sadrzaj>
      <item>FINA ZAGREB, OIB 85821130368, ALBRECHTOVA 42, 10000 Zagreb</item>
      <item>GUMA CENTAR društvo s ograničenom odgovornošću za trgovinu i usluge u stečaju, OIB 40859266204, Križevačka cesta 6, 43000 Bjelovar</item>
    </izvorni_sadrzaj>
    <derivirana_varijabla naziv="DomainObject.Predmet.StrankaListFormatedWithAdressOIB_1">
      <item>FINA ZAGREB, OIB 85821130368, ALBRECHTOVA 42, 10000 Zagreb</item>
      <item>GUMA CENTAR društvo s ograničenom odgovornošću za trgovinu i usluge u stečaju, OIB 40859266204, Križevačka cesta 6, 43000 Bjelovar</item>
    </derivirana_varijabla>
  </DomainObject.Predmet.StrankaListFormatedWithAdressOIB>
  <DomainObject.Predmet.StrankaListNazivFormated>
    <izvorni_sadrzaj>
      <item>FINA ZAGREB</item>
      <item>GUMA CENTAR društvo s ograničenom odgovornošću za trgovinu i usluge u stečaju</item>
    </izvorni_sadrzaj>
    <derivirana_varijabla naziv="DomainObject.Predmet.StrankaListNazivFormated_1">
      <item>FINA ZAGREB</item>
      <item>GUMA CENTAR društvo s ograničenom odgovornošću za trgovinu i usluge u stečaju</item>
    </derivirana_varijabla>
  </DomainObject.Predmet.StrankaListNazivFormated>
  <DomainObject.Predmet.StrankaListNazivFormatedOIB>
    <izvorni_sadrzaj>
      <item>FINA ZAGREB, OIB 85821130368</item>
      <item>GUMA CENTAR društvo s ograničenom odgovornošću za trgovinu i usluge u stečaju, OIB 40859266204</item>
    </izvorni_sadrzaj>
    <derivirana_varijabla naziv="DomainObject.Predmet.StrankaListNazivFormatedOIB_1">
      <item>FINA ZAGREB, OIB 85821130368</item>
      <item>GUMA CENTAR društvo s ograničenom odgovornošću za trgovinu i usluge u stečaju, OIB 40859266204</item>
    </derivirana_varijabla>
  </DomainObject.Predmet.StrankaListNazivFormatedOIB>
  <DomainObject.Predmet.ProtuStrankaListFormated>
    <izvorni_sadrzaj>
      <item>TOM-MONT INTERIJERI d.o.o. za usluge zastupanog po punomoćniku Slavko Čičko</item>
    </izvorni_sadrzaj>
    <derivirana_varijabla naziv="DomainObject.Predmet.ProtuStrankaListFormated_1">
      <item>TOM-MONT INTERIJERI d.o.o. za usluge zastupanog po punomoćniku Slavko Čičko</item>
    </derivirana_varijabla>
  </DomainObject.Predmet.ProtuStrankaListFormated>
  <DomainObject.Predmet.ProtuStrankaListFormatedOIB>
    <izvorni_sadrzaj>
      <item>TOM-MONT INTERIJERI d.o.o. za usluge, OIB 92584214127 zastupanog po punomoćniku Slavko Čičko</item>
    </izvorni_sadrzaj>
    <derivirana_varijabla naziv="DomainObject.Predmet.ProtuStrankaListFormatedOIB_1">
      <item>TOM-MONT INTERIJERI d.o.o. za usluge, OIB 92584214127 zastupanog po punomoćniku Slavko Čičko</item>
    </derivirana_varijabla>
  </DomainObject.Predmet.ProtuStrankaListFormatedOIB>
  <DomainObject.Predmet.ProtuStrankaListFormatedWithAdress>
    <izvorni_sadrzaj>
      <item>TOM-MONT INTERIJERI d.o.o. za usluge, Ivana Jurišića 26, 10292 Gornji Laduč zastupanog po punomoćniku Slavko Čičko</item>
    </izvorni_sadrzaj>
    <derivirana_varijabla naziv="DomainObject.Predmet.ProtuStrankaListFormatedWithAdress_1">
      <item>TOM-MONT INTERIJERI d.o.o. za usluge, Ivana Jurišića 26, 10292 Gornji Laduč zastupanog po punomoćniku Slavko Čičko</item>
    </derivirana_varijabla>
  </DomainObject.Predmet.ProtuStrankaListFormatedWithAdress>
  <DomainObject.Predmet.ProtuStrankaListFormatedWithAdressOIB>
    <izvorni_sadrzaj>
      <item>TOM-MONT INTERIJERI d.o.o. za usluge, OIB 92584214127, Ivana Jurišića 26, 10292 Gornji Laduč zastupanog po punomoćniku Slavko Čičko</item>
    </izvorni_sadrzaj>
    <derivirana_varijabla naziv="DomainObject.Predmet.ProtuStrankaListFormatedWithAdressOIB_1">
      <item>TOM-MONT INTERIJERI d.o.o. za usluge, OIB 92584214127, Ivana Jurišića 26, 10292 Gornji Laduč zastupanog po punomoćniku Slavko Čičko</item>
    </derivirana_varijabla>
  </DomainObject.Predmet.ProtuStrankaListFormatedWithAdressOIB>
  <DomainObject.Predmet.ProtuStrankaListNazivFormated>
    <izvorni_sadrzaj>
      <item>TOM-MONT INTERIJERI d.o.o. za usluge</item>
    </izvorni_sadrzaj>
    <derivirana_varijabla naziv="DomainObject.Predmet.ProtuStrankaListNazivFormated_1">
      <item>TOM-MONT INTERIJERI d.o.o. za usluge</item>
    </derivirana_varijabla>
  </DomainObject.Predmet.ProtuStrankaListNazivFormated>
  <DomainObject.Predmet.ProtuStrankaListNazivFormatedOIB>
    <izvorni_sadrzaj>
      <item>TOM-MONT INTERIJERI d.o.o. za usluge, OIB 92584214127</item>
    </izvorni_sadrzaj>
    <derivirana_varijabla naziv="DomainObject.Predmet.ProtuStrankaListNazivFormatedOIB_1">
      <item>TOM-MONT INTERIJERI d.o.o. za usluge, OIB 92584214127</item>
    </derivirana_varijabla>
  </DomainObject.Predmet.ProtuStrankaListNazivFormatedOIB>
  <DomainObject.Predmet.OstaliListFormated>
    <izvorni_sadrzaj>
      <item>Slavko Čičko punomoćnik sudionika u postupku TOM-MONT INTERIJERI d.o.o. za usluge</item>
      <item>Rajka Jagmarević</item>
    </izvorni_sadrzaj>
    <derivirana_varijabla naziv="DomainObject.Predmet.OstaliListFormated_1">
      <item>Slavko Čičko punomoćnik sudionika u postupku TOM-MONT INTERIJERI d.o.o. za usluge</item>
      <item>Rajka Jagmarević</item>
    </derivirana_varijabla>
  </DomainObject.Predmet.OstaliListFormated>
  <DomainObject.Predmet.OstaliListFormatedOIB>
    <izvorni_sadrzaj>
      <item>Slavko Čičko punomoćnik sudionika u postupku TOM-MONT INTERIJERI d.o.o. za usluge</item>
      <item>Rajka Jagmarević, OIB 54873974132</item>
    </izvorni_sadrzaj>
    <derivirana_varijabla naziv="DomainObject.Predmet.OstaliListFormatedOIB_1">
      <item>Slavko Čičko punomoćnik sudionika u postupku TOM-MONT INTERIJERI d.o.o. za usluge</item>
      <item>Rajka Jagmarević, OIB 54873974132</item>
    </derivirana_varijabla>
  </DomainObject.Predmet.OstaliListFormatedOIB>
  <DomainObject.Predmet.OstaliListFormatedWithAdress>
    <izvorni_sadrzaj>
      <item>Slavko Čičko, Side Košutić 26, 10000 Zagreb punomoćnik sudionika u postupku TOM-MONT INTERIJERI d.o.o. za usluge</item>
      <item>Rajka Jagmarević, J.Dalmatinca 7, 10000 Zagreb</item>
    </izvorni_sadrzaj>
    <derivirana_varijabla naziv="DomainObject.Predmet.OstaliListFormatedWithAdress_1">
      <item>Slavko Čičko, Side Košutić 26, 10000 Zagreb punomoćnik sudionika u postupku TOM-MONT INTERIJERI d.o.o. za usluge</item>
      <item>Rajka Jagmarević, J.Dalmatinca 7, 10000 Zagreb</item>
    </derivirana_varijabla>
  </DomainObject.Predmet.OstaliListFormatedWithAdress>
  <DomainObject.Predmet.OstaliListFormatedWithAdressOIB>
    <izvorni_sadrzaj>
      <item>Slavko Čičko, Side Košutić 26, 10000 Zagreb punomoćnik sudionika u postupku TOM-MONT INTERIJERI d.o.o. za usluge</item>
      <item>Rajka Jagmarević, OIB 54873974132, J.Dalmatinca 7, 10000 Zagreb</item>
    </izvorni_sadrzaj>
    <derivirana_varijabla naziv="DomainObject.Predmet.OstaliListFormatedWithAdressOIB_1">
      <item>Slavko Čičko, Side Košutić 26, 10000 Zagreb punomoćnik sudionika u postupku TOM-MONT INTERIJERI d.o.o. za usluge</item>
      <item>Rajka Jagmarević, OIB 54873974132, J.Dalmatinca 7, 10000 Zagreb</item>
    </derivirana_varijabla>
  </DomainObject.Predmet.OstaliListFormatedWithAdressOIB>
  <DomainObject.Predmet.OstaliListNazivFormated>
    <izvorni_sadrzaj>
      <item>Slavko Čičko</item>
      <item>Rajka Jagmarević</item>
    </izvorni_sadrzaj>
    <derivirana_varijabla naziv="DomainObject.Predmet.OstaliListNazivFormated_1">
      <item>Slavko Čičko</item>
      <item>Rajka Jagmarević</item>
    </derivirana_varijabla>
  </DomainObject.Predmet.OstaliListNazivFormated>
  <DomainObject.Predmet.OstaliListNazivFormatedOIB>
    <izvorni_sadrzaj>
      <item>Slavko Čičko</item>
      <item>Rajka Jagmarević, OIB 54873974132</item>
    </izvorni_sadrzaj>
    <derivirana_varijabla naziv="DomainObject.Predmet.OstaliListNazivFormatedOIB_1">
      <item>Slavko Čičko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TOM-MONT INTERIJERI d.o.o. za usluge</izvorni_sadrzaj>
    <derivirana_varijabla naziv="DomainObject.Predmet.ProtustrankaIDrugi_1">TOM-MONT INTERIJERI d.o.o. za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TOM-MONT INTERIJERI d.o.o. za usluge, OIB 92584214127, Ivana Jurišića 26, 10292 Gornji Laduč</izvorni_sadrzaj>
    <derivirana_varijabla naziv="DomainObject.Predmet.ProtustrankaIDrugiAdressOIB_1">TOM-MONT INTERIJERI d.o.o. za usluge, OIB 92584214127, Ivana Jurišića 26, 10292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TOM-MONT INTERIJERI d.o.o. za usluge</item>
      <item>FINA ZAGREB</item>
      <item>Slavko Čičko</item>
      <item>Rajka Jagmarević</item>
      <item>GUMA CENTAR društvo s ograničenom odgovornošću za trgovinu i usluge u stečaju</item>
    </izvorni_sadrzaj>
    <derivirana_varijabla naziv="DomainObject.Predmet.SudioniciListNaziv_1">
      <item>TOM-MONT INTERIJERI d.o.o. za usluge</item>
      <item>FINA ZAGREB</item>
      <item>Slavko Čičko</item>
      <item>Rajka Jagmarević</item>
      <item>GUMA CENTAR društvo s ograničenom odgovornošću za trgovinu i usluge u stečaju</item>
    </derivirana_varijabla>
  </DomainObject.Predmet.SudioniciListNaziv>
  <DomainObject.Predmet.SudioniciListAdressOIB>
    <izvorni_sadrzaj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izvorni_sadrzaj>
    <derivirana_varijabla naziv="DomainObject.Predmet.SudioniciListAdressOIB_1">
      <item>TOM-MONT INTERIJERI d.o.o. za usluge, OIB 92584214127, Ivana Jurišića 26,10292 Gornji Laduč</item>
      <item>FINA ZAGREB, OIB 85821130368, ALBRECHTOVA 42,10000 Zagreb</item>
      <item>Slavko Čičko, Side Košutić 26,10000 Zagreb</item>
      <item>Rajka Jagmarević, OIB 54873974132, J.Dalmatinca 7,10000 Zagreb</item>
      <item>GUMA CENTAR društvo s ograničenom odgovornošću za trgovinu i usluge u stečaju, OIB 40859266204, Križevačka cesta 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92584214127</item>
      <item>, OIB 85821130368</item>
      <item>, OIB null</item>
      <item>, OIB 54873974132</item>
      <item>, OIB 40859266204</item>
    </izvorni_sadrzaj>
    <derivirana_varijabla naziv="DomainObject.Predmet.SudioniciListNazivOIB_1">
      <item>, OIB 92584214127</item>
      <item>, OIB 85821130368</item>
      <item>, OIB null</item>
      <item>, OIB 54873974132</item>
      <item>, OIB 40859266204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214</properties:Words>
  <properties:Characters>1231</properties:Characters>
  <properties:Lines>63</properties:Lines>
  <properties:Paragraphs>46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2017-03-08T06:49:00Z</dcterms:created>
  <dc:creator>ADMINIBM</dc:creator>
  <cp:lastModifiedBy>Monika Grbac</cp:lastModifiedBy>
  <cp:lastPrinted>2017-03-06T09:09:00Z</cp:lastPrinted>
  <dcterms:modified xmlns:xsi="http://www.w3.org/2001/XMLSchema-instance" xsi:type="dcterms:W3CDTF">2017-03-08T06:50:00Z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St-1433/2013-69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