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5eff" w14:paraId="b195eff" w:rsidRDefault="00DB202A" w:rsidP="00DB202A" w:rsidR="00DB202A" w:rsidRPr="003B10B0">
      <w:pPr>
        <w:contextualSpacing/>
        <w:jc w:val="both"/>
        <w15:collapsed w:val="false"/>
      </w:pPr>
      <w:bookmarkStart w:name="_GoBack" w:id="0"/>
      <w:bookmarkEnd w:id="0"/>
      <w:r w:rsidRPr="003B10B0">
        <w:rPr>
          <w:noProof/>
        </w:rPr>
        <w:t xml:space="preserve">                 </w:t>
      </w:r>
      <w:r w:rsidRPr="003B10B0">
        <w:rPr>
          <w:noProof/>
        </w:rPr>
        <w:drawing>
          <wp:inline distR="0" distL="0" distB="0" distT="0">
            <wp:extent cy="588397" cx="550167"/>
            <wp:effectExtent b="2540" r="254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88473" cx="550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10B0">
        <w:t xml:space="preserve">                                                  </w:t>
      </w:r>
    </w:p>
    <w:p w:rsidRDefault="00DB202A" w:rsidP="00DB202A" w:rsidR="00DB202A" w:rsidRPr="003B10B0">
      <w:pPr>
        <w:contextualSpacing/>
      </w:pPr>
      <w:r w:rsidRPr="003B10B0">
        <w:t xml:space="preserve">   REPUBLIKA HRVATSKA</w:t>
      </w:r>
    </w:p>
    <w:p w:rsidRDefault="00DB202A" w:rsidP="00DB202A" w:rsidR="00DB202A" w:rsidRPr="003B10B0">
      <w:pPr>
        <w:contextualSpacing/>
      </w:pPr>
      <w:r w:rsidRPr="003B10B0">
        <w:t xml:space="preserve"> TRGOVAČKI SUD U PAZINU</w:t>
      </w:r>
    </w:p>
    <w:p w:rsidRDefault="00DB202A" w:rsidP="00DB202A" w:rsidR="00DB202A" w:rsidRPr="003B10B0">
      <w:pPr>
        <w:contextualSpacing/>
      </w:pPr>
      <w:r w:rsidRPr="003B10B0">
        <w:t xml:space="preserve">             Pazin, Dršćevka 1</w:t>
      </w:r>
    </w:p>
    <w:p w:rsidRDefault="00DB202A" w:rsidP="00DB202A" w:rsidR="00DB202A" w:rsidRPr="003B10B0">
      <w:pPr>
        <w:jc w:val="both"/>
      </w:pPr>
    </w:p>
    <w:p w:rsidRDefault="00DB202A" w:rsidP="00DB202A" w:rsidR="00DB202A" w:rsidRPr="003B10B0">
      <w:pPr>
        <w:jc w:val="center"/>
      </w:pPr>
    </w:p>
    <w:p w:rsidRDefault="00DB202A" w:rsidP="00DB202A" w:rsidR="00DB202A" w:rsidRPr="003B10B0">
      <w:pPr>
        <w:jc w:val="center"/>
      </w:pPr>
      <w:r w:rsidRPr="003B10B0">
        <w:t xml:space="preserve">R E P U B L I K A  H R V A T S K A </w:t>
      </w:r>
    </w:p>
    <w:p w:rsidRDefault="00DB202A" w:rsidP="00DB202A" w:rsidR="00DB202A" w:rsidRPr="003B10B0">
      <w:pPr>
        <w:jc w:val="center"/>
      </w:pPr>
    </w:p>
    <w:p w:rsidRDefault="00DB202A" w:rsidP="00DB202A" w:rsidR="00DB202A" w:rsidRPr="003B10B0">
      <w:pPr>
        <w:jc w:val="center"/>
      </w:pPr>
      <w:r w:rsidRPr="003B10B0">
        <w:t>R J E Š E NJ E</w:t>
      </w:r>
    </w:p>
    <w:p w:rsidRDefault="00DB202A" w:rsidP="00DB202A" w:rsidR="00DB202A" w:rsidRPr="003B10B0">
      <w:pPr>
        <w:jc w:val="center"/>
      </w:pPr>
    </w:p>
    <w:p w:rsidRDefault="001E38D8" w:rsidP="001E38D8" w:rsidR="00DB202A" w:rsidRPr="003B10B0">
      <w:pPr>
        <w:jc w:val="both"/>
      </w:pPr>
      <w:r w:rsidRPr="003B10B0">
        <w:tab/>
      </w:r>
      <w:r w:rsidR="00DB202A" w:rsidRPr="003B10B0">
        <w:t xml:space="preserve">Trgovački sud u Pazinu, po stečajnom sucu Damiru Rabar, u stečajnom postupku nad dužnikom </w:t>
      </w:r>
      <w:r w:rsidRPr="003B10B0">
        <w:t>R. O. d.o.o. POREČ, Maria Milohanovića 6, OIB: 19737300990</w:t>
      </w:r>
      <w:r w:rsidR="00DB202A" w:rsidRPr="003B10B0">
        <w:t xml:space="preserve">, nakon ročišta za diobu kupovnine održanog dana </w:t>
      </w:r>
      <w:r w:rsidRPr="003B10B0">
        <w:t>14</w:t>
      </w:r>
      <w:r w:rsidR="00DB202A" w:rsidRPr="003B10B0">
        <w:t xml:space="preserve">. </w:t>
      </w:r>
      <w:r w:rsidRPr="003B10B0">
        <w:t xml:space="preserve">travnja </w:t>
      </w:r>
      <w:r w:rsidR="00DB202A" w:rsidRPr="003B10B0">
        <w:t>201</w:t>
      </w:r>
      <w:r w:rsidRPr="003B10B0">
        <w:t>7</w:t>
      </w:r>
      <w:r w:rsidR="00DB202A" w:rsidRPr="003B10B0">
        <w:t xml:space="preserve">. godine, dana </w:t>
      </w:r>
      <w:r w:rsidRPr="003B10B0">
        <w:t>1</w:t>
      </w:r>
      <w:r w:rsidR="00DC07A0">
        <w:t>8</w:t>
      </w:r>
      <w:r w:rsidR="00DB202A" w:rsidRPr="003B10B0">
        <w:t xml:space="preserve">. </w:t>
      </w:r>
      <w:r w:rsidRPr="003B10B0">
        <w:t>travnja</w:t>
      </w:r>
      <w:r w:rsidR="00DB202A" w:rsidRPr="003B10B0">
        <w:t xml:space="preserve"> 201</w:t>
      </w:r>
      <w:r w:rsidRPr="003B10B0">
        <w:t>7</w:t>
      </w:r>
      <w:r w:rsidR="00DB202A" w:rsidRPr="003B10B0">
        <w:t xml:space="preserve">. godine </w:t>
      </w:r>
    </w:p>
    <w:p w:rsidRDefault="00DB202A" w:rsidP="00DB202A" w:rsidR="00DB202A" w:rsidRPr="003B10B0">
      <w:pPr>
        <w:ind w:firstLine="708"/>
        <w:jc w:val="both"/>
      </w:pPr>
    </w:p>
    <w:p w:rsidRDefault="00DB202A" w:rsidP="00DB202A" w:rsidR="00DB202A" w:rsidRPr="003B10B0">
      <w:pPr>
        <w:jc w:val="center"/>
      </w:pPr>
      <w:r w:rsidRPr="003B10B0">
        <w:t>r i j e š i o  j e</w:t>
      </w:r>
    </w:p>
    <w:p w:rsidRDefault="00DB202A" w:rsidP="00DB202A" w:rsidR="00DB202A" w:rsidRPr="003B10B0"/>
    <w:p w:rsidRDefault="00DB202A" w:rsidP="001E38D8" w:rsidR="00DB202A" w:rsidRPr="003B10B0">
      <w:pPr>
        <w:jc w:val="both"/>
      </w:pPr>
      <w:r w:rsidRPr="003B10B0">
        <w:t>I.</w:t>
      </w:r>
      <w:r w:rsidRPr="003B10B0">
        <w:tab/>
        <w:t xml:space="preserve">Iz iznosa kupovnine od </w:t>
      </w:r>
      <w:r w:rsidR="000959B8" w:rsidRPr="003B10B0">
        <w:t>15.555,00</w:t>
      </w:r>
      <w:r w:rsidRPr="003B10B0">
        <w:t xml:space="preserve"> kn, postignutog prodajom </w:t>
      </w:r>
      <w:r w:rsidR="001E38D8" w:rsidRPr="003B10B0">
        <w:t>motornog vozila tog društva marke FIAT DOBLO CARGO 1.9 JTD, godina proizvodnje 2007, broj šasije ZFA22300005517907, reg. oznake PU691LV</w:t>
      </w:r>
      <w:r w:rsidRPr="003B10B0">
        <w:t>, u vlasništvu stečajnog dužnika, isplatit će se:</w:t>
      </w:r>
    </w:p>
    <w:p w:rsidRDefault="00DB202A" w:rsidP="00DB202A" w:rsidR="00DB202A" w:rsidRPr="003B10B0">
      <w:pPr>
        <w:jc w:val="both"/>
      </w:pPr>
    </w:p>
    <w:p w:rsidRDefault="00DB202A" w:rsidP="00DB202A" w:rsidR="00DB202A" w:rsidRPr="003B10B0">
      <w:pPr>
        <w:jc w:val="both"/>
      </w:pPr>
      <w:r w:rsidRPr="003B10B0">
        <w:t>1.</w:t>
      </w:r>
      <w:r w:rsidRPr="003B10B0">
        <w:tab/>
      </w:r>
      <w:r w:rsidR="00B328DB" w:rsidRPr="003B10B0">
        <w:t>N</w:t>
      </w:r>
      <w:r w:rsidRPr="003B10B0">
        <w:t xml:space="preserve">a ime troškova utvrđivanja tražbine, iznos od </w:t>
      </w:r>
      <w:r w:rsidR="00DC07A0">
        <w:t>777</w:t>
      </w:r>
      <w:r w:rsidR="007A364D" w:rsidRPr="003B10B0">
        <w:t>,75</w:t>
      </w:r>
      <w:r w:rsidRPr="003B10B0">
        <w:t xml:space="preserve"> </w:t>
      </w:r>
      <w:r w:rsidR="007818C1" w:rsidRPr="003B10B0">
        <w:t>kn.</w:t>
      </w:r>
    </w:p>
    <w:p w:rsidRDefault="00DB202A" w:rsidP="00DB202A" w:rsidR="007818C1" w:rsidRPr="003B10B0">
      <w:pPr>
        <w:jc w:val="both"/>
      </w:pPr>
      <w:r w:rsidRPr="003B10B0">
        <w:t>2.</w:t>
      </w:r>
      <w:r w:rsidRPr="003B10B0">
        <w:tab/>
      </w:r>
      <w:r w:rsidR="00B328DB" w:rsidRPr="003B10B0">
        <w:t>N</w:t>
      </w:r>
      <w:r w:rsidRPr="003B10B0">
        <w:t xml:space="preserve">a ime troškova unovčenja, iznos od </w:t>
      </w:r>
      <w:r w:rsidR="007A364D" w:rsidRPr="003B10B0">
        <w:rPr>
          <w:bCs w:val="false"/>
        </w:rPr>
        <w:t xml:space="preserve">7.498,55 </w:t>
      </w:r>
      <w:r w:rsidR="007818C1" w:rsidRPr="003B10B0">
        <w:t>kn.</w:t>
      </w:r>
    </w:p>
    <w:p w:rsidRDefault="00DB202A" w:rsidP="00DB202A" w:rsidR="00DB202A" w:rsidRPr="003B10B0">
      <w:pPr>
        <w:jc w:val="both"/>
      </w:pPr>
      <w:r w:rsidRPr="003B10B0">
        <w:t xml:space="preserve">3. </w:t>
      </w:r>
      <w:r w:rsidR="00B328DB" w:rsidRPr="003B10B0">
        <w:tab/>
        <w:t>T</w:t>
      </w:r>
      <w:r w:rsidRPr="003B10B0">
        <w:t xml:space="preserve">ražbina vjerovnika </w:t>
      </w:r>
      <w:r w:rsidR="007A364D" w:rsidRPr="003B10B0">
        <w:t>Republike Hrv</w:t>
      </w:r>
      <w:r w:rsidR="00DC07A0">
        <w:t>atske, Ministarstva financija, P</w:t>
      </w:r>
      <w:r w:rsidR="007A364D" w:rsidRPr="003B10B0">
        <w:t>orezne uprave</w:t>
      </w:r>
      <w:r w:rsidRPr="003B10B0">
        <w:t xml:space="preserve">, u iznosu od </w:t>
      </w:r>
      <w:r w:rsidR="009F5763" w:rsidRPr="003B10B0">
        <w:t>7.278,70</w:t>
      </w:r>
      <w:r w:rsidRPr="003B10B0">
        <w:t xml:space="preserve"> kn, </w:t>
      </w:r>
    </w:p>
    <w:p w:rsidRDefault="00DB202A" w:rsidP="00DB202A" w:rsidR="00DB202A" w:rsidRPr="003B10B0"/>
    <w:p w:rsidRDefault="00DB202A" w:rsidP="00DB202A" w:rsidR="00DB202A" w:rsidRPr="003B10B0">
      <w:pPr>
        <w:jc w:val="center"/>
      </w:pPr>
      <w:r w:rsidRPr="003B10B0">
        <w:t>Obrazloženje</w:t>
      </w:r>
    </w:p>
    <w:p w:rsidRDefault="00DB202A" w:rsidP="00DB202A" w:rsidR="00DB202A" w:rsidRPr="003B10B0"/>
    <w:p w:rsidRDefault="00003325" w:rsidP="00003325" w:rsidR="00DB202A" w:rsidRPr="003B10B0">
      <w:pPr>
        <w:ind w:firstLine="708"/>
        <w:jc w:val="both"/>
      </w:pPr>
      <w:r w:rsidRPr="003B10B0">
        <w:t>U ovom</w:t>
      </w:r>
      <w:r w:rsidR="00DB202A" w:rsidRPr="003B10B0">
        <w:t xml:space="preserve"> postupku </w:t>
      </w:r>
      <w:r w:rsidRPr="003B10B0">
        <w:t xml:space="preserve">stečajni je upravitelj </w:t>
      </w:r>
      <w:r w:rsidR="00DB202A" w:rsidRPr="003B10B0">
        <w:t>proda</w:t>
      </w:r>
      <w:r w:rsidRPr="003B10B0">
        <w:t>o vozilo u vlasništvu stečajnog dužnika marke FIAT DOBLO CARGO 1.9 JTD, godina proizvodnje 2007, broj šasije ZFA22300005517907, reg. oznake PU691LV</w:t>
      </w:r>
      <w:r w:rsidR="00DB202A" w:rsidRPr="003B10B0">
        <w:t xml:space="preserve"> </w:t>
      </w:r>
    </w:p>
    <w:p w:rsidRDefault="004443BC" w:rsidP="004443BC" w:rsidR="004443BC" w:rsidRPr="003B10B0">
      <w:pPr>
        <w:spacing w:after="30" w:before="30"/>
        <w:jc w:val="both"/>
        <w:outlineLvl w:val="3"/>
      </w:pPr>
      <w:r w:rsidRPr="003B10B0">
        <w:tab/>
        <w:t>Odredbom čl. 248. Stečajnog zakona  („Narodne novine“ br. 71/2015) propisano je da će nakon unovčenja stvari ili prava na kojemu postoji razlučno pravo upisano u javnoj knjizi sud iz iznosa ostvarenoga prodajom namiriti troškove unovčenja iz članka 254. ovoga Zakona, namiriti tražbine razlučnih vjerovnika prema redoslijedu određenom pravilima ovršnoga postupka i preostali iznos predati stečajnom upravitelju za namirenje stečajnih vjerovnika.</w:t>
      </w:r>
    </w:p>
    <w:p w:rsidRDefault="00DB202A" w:rsidP="00DB202A" w:rsidR="00DB202A" w:rsidRPr="003B10B0">
      <w:pPr>
        <w:ind w:firstLine="708"/>
        <w:jc w:val="both"/>
      </w:pPr>
      <w:r w:rsidRPr="003B10B0">
        <w:t>Na ročištu za diobu kupovnine, održanom u  Trgovačkom sudu u Pazinu dana 1</w:t>
      </w:r>
      <w:r w:rsidR="00003325" w:rsidRPr="003B10B0">
        <w:t>4</w:t>
      </w:r>
      <w:r w:rsidRPr="003B10B0">
        <w:t xml:space="preserve">. </w:t>
      </w:r>
      <w:r w:rsidR="00003325" w:rsidRPr="003B10B0">
        <w:t xml:space="preserve">travnja </w:t>
      </w:r>
      <w:r w:rsidRPr="003B10B0">
        <w:t>201</w:t>
      </w:r>
      <w:r w:rsidR="00003325" w:rsidRPr="003B10B0">
        <w:t>7</w:t>
      </w:r>
      <w:r w:rsidRPr="003B10B0">
        <w:t>. godine, stečajni upravitelj</w:t>
      </w:r>
      <w:r w:rsidR="00003325" w:rsidRPr="003B10B0">
        <w:t xml:space="preserve"> </w:t>
      </w:r>
      <w:r w:rsidRPr="003B10B0">
        <w:t>postavio je  zahtjev za izdvajanje u stečajnu masu, na ime troškova utvrđivanja tražbine, a navedena tražbina na ročištu nije osporena.</w:t>
      </w:r>
    </w:p>
    <w:p w:rsidRDefault="00DB202A" w:rsidP="00DB202A" w:rsidR="005E2C3B" w:rsidRPr="003B10B0">
      <w:pPr>
        <w:ind w:firstLine="708"/>
        <w:jc w:val="both"/>
        <w:rPr>
          <w:i/>
        </w:rPr>
      </w:pPr>
      <w:r w:rsidRPr="003B10B0">
        <w:t xml:space="preserve">Na ročištu za diobu kupovnine stečajni upravitelj postavio je  zahtjev za izdvajanje u stečajnu masu, na ime troškova unovčenja, ukupan iznos od </w:t>
      </w:r>
      <w:r w:rsidR="005E2C3B" w:rsidRPr="003B10B0">
        <w:t>8.276,30</w:t>
      </w:r>
      <w:r w:rsidR="00D440FE" w:rsidRPr="003B10B0">
        <w:t xml:space="preserve"> </w:t>
      </w:r>
      <w:r w:rsidRPr="003B10B0">
        <w:rPr>
          <w:bCs w:val="false"/>
        </w:rPr>
        <w:t>kn,</w:t>
      </w:r>
      <w:r w:rsidRPr="003B10B0">
        <w:t xml:space="preserve"> koje troškove čini iznos  troškova koji se odnose na unovčenje predmetnih dionica i to: iznos računovodstvenih troškova od ukupno </w:t>
      </w:r>
      <w:r w:rsidR="005E2C3B" w:rsidRPr="003B10B0">
        <w:t>777,75</w:t>
      </w:r>
      <w:r w:rsidRPr="003B10B0">
        <w:t xml:space="preserve"> kn, iznos naknade prijevoza od ukupno </w:t>
      </w:r>
      <w:r w:rsidR="005E2C3B" w:rsidRPr="003B10B0">
        <w:t>4.232,00</w:t>
      </w:r>
      <w:r w:rsidRPr="003B10B0">
        <w:t xml:space="preserve"> kn</w:t>
      </w:r>
      <w:r w:rsidR="005E2C3B" w:rsidRPr="003B10B0">
        <w:t>,</w:t>
      </w:r>
      <w:r w:rsidRPr="003B10B0">
        <w:t xml:space="preserve">  </w:t>
      </w:r>
      <w:r w:rsidR="005E2C3B" w:rsidRPr="003B10B0">
        <w:t>te iznos bruto nagrade stečajnom upravitelju u iznosu od 2.488,80 kn</w:t>
      </w:r>
    </w:p>
    <w:p w:rsidRDefault="00DB202A" w:rsidP="00DB202A" w:rsidR="00DB202A" w:rsidRPr="003B10B0">
      <w:pPr>
        <w:ind w:firstLine="708"/>
        <w:jc w:val="both"/>
      </w:pPr>
      <w:r w:rsidRPr="003B10B0">
        <w:t>Naveden</w:t>
      </w:r>
      <w:r w:rsidR="005E2C3B" w:rsidRPr="003B10B0">
        <w:t xml:space="preserve">i obračun </w:t>
      </w:r>
      <w:r w:rsidRPr="003B10B0">
        <w:t>na ročištu nije osporen.</w:t>
      </w:r>
    </w:p>
    <w:p w:rsidRDefault="00DB202A" w:rsidP="00DB202A" w:rsidR="00DB202A" w:rsidRPr="003B10B0">
      <w:pPr>
        <w:ind w:firstLine="708"/>
        <w:jc w:val="both"/>
      </w:pPr>
      <w:r w:rsidRPr="003B10B0">
        <w:t>U ovom postupku odlučuje se o namirenju potraživanja ovrhovoditelja, razlučn</w:t>
      </w:r>
      <w:r w:rsidR="00A70349" w:rsidRPr="003B10B0">
        <w:t xml:space="preserve">og </w:t>
      </w:r>
      <w:r w:rsidRPr="003B10B0">
        <w:t xml:space="preserve"> vjerovnika iz cijene postignute prodajom </w:t>
      </w:r>
      <w:r w:rsidR="00A70349" w:rsidRPr="003B10B0">
        <w:t>vozila.</w:t>
      </w:r>
    </w:p>
    <w:p w:rsidRDefault="00DB202A" w:rsidP="00DB202A" w:rsidR="00A70349" w:rsidRPr="003B10B0">
      <w:pPr>
        <w:ind w:firstLine="708"/>
        <w:jc w:val="both"/>
        <w:rPr>
          <w:i/>
        </w:rPr>
      </w:pPr>
      <w:r w:rsidRPr="003B10B0">
        <w:lastRenderedPageBreak/>
        <w:t>Prema stanju spisa predmeta, vjerovni</w:t>
      </w:r>
      <w:r w:rsidR="00A70349" w:rsidRPr="003B10B0">
        <w:t xml:space="preserve">k ima </w:t>
      </w:r>
      <w:r w:rsidRPr="003B10B0">
        <w:t>na predmetn</w:t>
      </w:r>
      <w:r w:rsidR="00A70349" w:rsidRPr="003B10B0">
        <w:t>o</w:t>
      </w:r>
      <w:r w:rsidRPr="003B10B0">
        <w:t xml:space="preserve">m </w:t>
      </w:r>
      <w:r w:rsidR="00A70349" w:rsidRPr="003B10B0">
        <w:t xml:space="preserve">vozilu </w:t>
      </w:r>
      <w:r w:rsidRPr="003B10B0">
        <w:t>založn</w:t>
      </w:r>
      <w:r w:rsidR="00A70349" w:rsidRPr="003B10B0">
        <w:t xml:space="preserve">o </w:t>
      </w:r>
      <w:r w:rsidRPr="003B10B0">
        <w:t>prav</w:t>
      </w:r>
      <w:r w:rsidR="00A70349" w:rsidRPr="003B10B0">
        <w:t xml:space="preserve">o iznosu od </w:t>
      </w:r>
      <w:r w:rsidR="00C061E3" w:rsidRPr="003B10B0">
        <w:t>69.035,87</w:t>
      </w:r>
      <w:r w:rsidRPr="003B10B0">
        <w:t xml:space="preserve"> kn, temeljem rješenja o ovrsi posl. br. </w:t>
      </w:r>
      <w:r w:rsidR="004C2368" w:rsidRPr="003B10B0">
        <w:t>UP/I-415-02/2015-01/117.</w:t>
      </w:r>
    </w:p>
    <w:p w:rsidRDefault="00DB202A" w:rsidP="00DB202A" w:rsidR="00DB202A" w:rsidRPr="003B10B0">
      <w:pPr>
        <w:ind w:firstLine="708"/>
        <w:jc w:val="both"/>
      </w:pPr>
      <w:r w:rsidRPr="003B10B0">
        <w:t>Nakon što se iz iznosa kupovnine predmetn</w:t>
      </w:r>
      <w:r w:rsidR="00A70349" w:rsidRPr="003B10B0">
        <w:t xml:space="preserve">og vozila </w:t>
      </w:r>
      <w:r w:rsidRPr="003B10B0">
        <w:t xml:space="preserve">od </w:t>
      </w:r>
      <w:r w:rsidR="004C2368" w:rsidRPr="003B10B0">
        <w:t>15.500,00</w:t>
      </w:r>
      <w:r w:rsidR="00A70349" w:rsidRPr="003B10B0">
        <w:t xml:space="preserve"> </w:t>
      </w:r>
      <w:r w:rsidRPr="003B10B0">
        <w:t xml:space="preserve">kn, temeljem odredbi čl. </w:t>
      </w:r>
      <w:r w:rsidR="004C2368" w:rsidRPr="003B10B0">
        <w:t>254.</w:t>
      </w:r>
      <w:r w:rsidRPr="003B10B0">
        <w:t xml:space="preserve"> Stečajnog zakona namir</w:t>
      </w:r>
      <w:r w:rsidR="004363E3" w:rsidRPr="003B10B0">
        <w:t xml:space="preserve">e troškovi </w:t>
      </w:r>
      <w:r w:rsidR="004C2368" w:rsidRPr="003B10B0">
        <w:t>unovčenja</w:t>
      </w:r>
      <w:r w:rsidRPr="003B10B0">
        <w:t xml:space="preserve">, kako je određeno točkom I. pod 1. i 2. izreke ovog rješenja, u ukupnom iznosu od </w:t>
      </w:r>
      <w:r w:rsidR="004C2368" w:rsidRPr="003B10B0">
        <w:t>8.276,30</w:t>
      </w:r>
      <w:r w:rsidRPr="003B10B0">
        <w:t xml:space="preserve"> kn, za isplatu vjerovni</w:t>
      </w:r>
      <w:r w:rsidR="004363E3" w:rsidRPr="003B10B0">
        <w:t xml:space="preserve">ku </w:t>
      </w:r>
      <w:r w:rsidRPr="003B10B0">
        <w:t xml:space="preserve">preostaje iznos od </w:t>
      </w:r>
      <w:r w:rsidR="007C49D0" w:rsidRPr="003B10B0">
        <w:t>7</w:t>
      </w:r>
      <w:r w:rsidR="004C2368" w:rsidRPr="003B10B0">
        <w:t>.278,70</w:t>
      </w:r>
      <w:r w:rsidR="004363E3" w:rsidRPr="003B10B0">
        <w:t xml:space="preserve"> </w:t>
      </w:r>
      <w:r w:rsidRPr="003B10B0">
        <w:t xml:space="preserve"> kn.</w:t>
      </w:r>
    </w:p>
    <w:p w:rsidRDefault="00DB202A" w:rsidP="00DB202A" w:rsidR="00DB202A" w:rsidRPr="003B10B0">
      <w:pPr>
        <w:ind w:firstLine="708"/>
        <w:jc w:val="both"/>
      </w:pPr>
      <w:r w:rsidRPr="003B10B0">
        <w:t>Budući da  potraživanj</w:t>
      </w:r>
      <w:r w:rsidR="004363E3" w:rsidRPr="003B10B0">
        <w:t>e</w:t>
      </w:r>
      <w:r w:rsidRPr="003B10B0">
        <w:t xml:space="preserve"> vjerovnika iznos</w:t>
      </w:r>
      <w:r w:rsidR="004363E3" w:rsidRPr="003B10B0">
        <w:t xml:space="preserve">i </w:t>
      </w:r>
      <w:r w:rsidRPr="003B10B0">
        <w:t xml:space="preserve">ukupno </w:t>
      </w:r>
      <w:r w:rsidR="007C49D0" w:rsidRPr="003B10B0">
        <w:t xml:space="preserve">69.035,87 </w:t>
      </w:r>
      <w:r w:rsidRPr="003B10B0">
        <w:t>kn, ist</w:t>
      </w:r>
      <w:r w:rsidR="004363E3" w:rsidRPr="003B10B0">
        <w:t xml:space="preserve">o se </w:t>
      </w:r>
      <w:r w:rsidRPr="003B10B0">
        <w:t>namiruj</w:t>
      </w:r>
      <w:r w:rsidR="004363E3" w:rsidRPr="003B10B0">
        <w:t>e</w:t>
      </w:r>
      <w:r w:rsidRPr="003B10B0">
        <w:t xml:space="preserve"> razmjerno, u visini od </w:t>
      </w:r>
      <w:r w:rsidR="007C49D0" w:rsidRPr="003B10B0">
        <w:t>10,54</w:t>
      </w:r>
      <w:r w:rsidR="004363E3" w:rsidRPr="003B10B0">
        <w:t xml:space="preserve"> </w:t>
      </w:r>
      <w:r w:rsidRPr="003B10B0">
        <w:t>%, odnosno u iznos</w:t>
      </w:r>
      <w:r w:rsidR="004363E3" w:rsidRPr="003B10B0">
        <w:t xml:space="preserve">u od </w:t>
      </w:r>
      <w:r w:rsidR="007C49D0" w:rsidRPr="003B10B0">
        <w:t xml:space="preserve">7.278,70  </w:t>
      </w:r>
      <w:r w:rsidR="004363E3" w:rsidRPr="003B10B0">
        <w:t>kn.</w:t>
      </w:r>
    </w:p>
    <w:p w:rsidRDefault="00DB202A" w:rsidP="00DB202A" w:rsidR="00DB202A" w:rsidRPr="003B10B0">
      <w:pPr>
        <w:ind w:firstLine="708"/>
        <w:jc w:val="both"/>
      </w:pPr>
      <w:r w:rsidRPr="003B10B0">
        <w:t xml:space="preserve">Temeljem navedenog, riješeno je kao u </w:t>
      </w:r>
      <w:r w:rsidR="00844A96">
        <w:t>i</w:t>
      </w:r>
      <w:r w:rsidR="00DC07A0">
        <w:t>z</w:t>
      </w:r>
      <w:r w:rsidR="00844A96">
        <w:t>reci</w:t>
      </w:r>
      <w:r w:rsidRPr="003B10B0">
        <w:t xml:space="preserve"> ovog rješenja.</w:t>
      </w:r>
    </w:p>
    <w:p w:rsidRDefault="00DB202A" w:rsidP="00DB202A" w:rsidR="00DB202A" w:rsidRPr="003B10B0">
      <w:pPr>
        <w:jc w:val="center"/>
      </w:pPr>
    </w:p>
    <w:p w:rsidRDefault="00DB202A" w:rsidP="00DB202A" w:rsidR="00DB202A" w:rsidRPr="003B10B0">
      <w:pPr>
        <w:jc w:val="center"/>
      </w:pPr>
      <w:r w:rsidRPr="003B10B0">
        <w:t xml:space="preserve">U Pazinu, dana </w:t>
      </w:r>
      <w:r w:rsidR="008722B2" w:rsidRPr="003B10B0">
        <w:t>18</w:t>
      </w:r>
      <w:r w:rsidRPr="003B10B0">
        <w:t xml:space="preserve">. </w:t>
      </w:r>
      <w:r w:rsidR="008722B2" w:rsidRPr="003B10B0">
        <w:t xml:space="preserve">travnja </w:t>
      </w:r>
      <w:r w:rsidRPr="003B10B0">
        <w:t>201</w:t>
      </w:r>
      <w:r w:rsidR="008722B2" w:rsidRPr="003B10B0">
        <w:t>7</w:t>
      </w:r>
      <w:r w:rsidRPr="003B10B0">
        <w:t>.  godine</w:t>
      </w:r>
    </w:p>
    <w:p w:rsidRDefault="00DB202A" w:rsidP="00DB202A" w:rsidR="00DB202A" w:rsidRPr="003B10B0"/>
    <w:p w:rsidRDefault="00DB202A" w:rsidP="00DB202A" w:rsidR="00DB202A" w:rsidRPr="003B10B0"/>
    <w:p w:rsidRDefault="00DB202A" w:rsidP="00DB202A" w:rsidR="00DB202A" w:rsidRPr="003B10B0"/>
    <w:p w:rsidRDefault="00DB202A" w:rsidP="00DB202A" w:rsidR="00DB202A" w:rsidRPr="003B10B0">
      <w:pPr>
        <w:jc w:val="both"/>
      </w:pPr>
      <w:r w:rsidRPr="003B10B0">
        <w:tab/>
      </w:r>
      <w:r w:rsidRPr="003B10B0">
        <w:tab/>
      </w:r>
      <w:r w:rsidRPr="003B10B0">
        <w:tab/>
      </w:r>
      <w:r w:rsidRPr="003B10B0">
        <w:tab/>
      </w:r>
      <w:r w:rsidRPr="003B10B0">
        <w:tab/>
      </w:r>
      <w:r w:rsidRPr="003B10B0">
        <w:tab/>
        <w:t xml:space="preserve">   </w:t>
      </w:r>
      <w:r w:rsidRPr="003B10B0">
        <w:tab/>
        <w:t xml:space="preserve">                      Sudac</w:t>
      </w:r>
    </w:p>
    <w:p w:rsidRDefault="00DB202A" w:rsidP="00DB202A" w:rsidR="00DB202A" w:rsidRPr="003B10B0">
      <w:pPr>
        <w:jc w:val="both"/>
      </w:pPr>
      <w:r w:rsidRPr="003B10B0">
        <w:tab/>
      </w:r>
      <w:r w:rsidRPr="003B10B0">
        <w:tab/>
      </w:r>
      <w:r w:rsidRPr="003B10B0">
        <w:tab/>
      </w:r>
      <w:r w:rsidRPr="003B10B0">
        <w:tab/>
      </w:r>
      <w:r w:rsidRPr="003B10B0">
        <w:tab/>
      </w:r>
      <w:r w:rsidRPr="003B10B0">
        <w:tab/>
      </w:r>
      <w:r w:rsidRPr="003B10B0">
        <w:tab/>
      </w:r>
      <w:r w:rsidRPr="003B10B0">
        <w:tab/>
        <w:t xml:space="preserve">     Damir Rabar</w:t>
      </w:r>
      <w:r w:rsidR="00155C14">
        <w:t>, v.r.</w:t>
      </w:r>
    </w:p>
    <w:p w:rsidRDefault="00DB202A" w:rsidP="00DB202A" w:rsidR="00DB202A" w:rsidRPr="003B10B0"/>
    <w:p w:rsidRDefault="00DB202A" w:rsidP="00DB202A" w:rsidR="00DB202A" w:rsidRPr="003B10B0"/>
    <w:p w:rsidRDefault="00DB202A" w:rsidP="00DB202A" w:rsidR="00DB202A" w:rsidRPr="003B10B0"/>
    <w:p w:rsidRDefault="00DB202A" w:rsidP="00DB202A" w:rsidR="00DB202A" w:rsidRPr="003B10B0">
      <w:r w:rsidRPr="003B10B0">
        <w:t xml:space="preserve">UPUTA O PRAVNOM LIJEKU: </w:t>
      </w:r>
    </w:p>
    <w:p w:rsidRDefault="00DB202A" w:rsidP="00DB202A" w:rsidR="00DB202A" w:rsidRPr="003B10B0">
      <w:pPr>
        <w:ind w:firstLine="708"/>
        <w:jc w:val="both"/>
      </w:pPr>
      <w:r w:rsidRPr="003B10B0">
        <w:t xml:space="preserve">Protiv ovog rješenja pravo na žalbu imaju stranke i sve osobe koje su polagale pravo na namirenje iz kupovnine. Žalba se podnosi u roku od 8 dana od primitka otpravka rješenja, putem ovog suda u pet primjerka, a o žalbi odlučuje Visoki trgovački sud Republike Hrvatske. Žalba protiv rješenja o namirenju odgađa isplatu (čl. </w:t>
      </w:r>
      <w:smartTag w:element="metricconverter" w:uri="urn:schemas-microsoft-com:office:smarttags">
        <w:smartTagPr>
          <w:attr w:val="118. st" w:name="ProductID"/>
        </w:smartTagPr>
        <w:r w:rsidRPr="003B10B0">
          <w:t>118. st</w:t>
        </w:r>
      </w:smartTag>
      <w:r w:rsidRPr="003B10B0">
        <w:t>. 6. OZ-a).</w:t>
      </w:r>
    </w:p>
    <w:p w:rsidRDefault="00DB202A" w:rsidP="00DB202A" w:rsidR="00DB202A" w:rsidRPr="003B10B0"/>
    <w:p w:rsidRDefault="00DB202A" w:rsidP="00DB202A" w:rsidR="00DB202A" w:rsidRPr="003B10B0">
      <w:r w:rsidRPr="003B10B0">
        <w:t xml:space="preserve">DNA: </w:t>
      </w:r>
    </w:p>
    <w:p w:rsidRDefault="00DB202A" w:rsidP="00DB202A" w:rsidR="00DB202A" w:rsidRPr="003B10B0">
      <w:pPr>
        <w:jc w:val="both"/>
      </w:pPr>
      <w:r w:rsidRPr="003B10B0">
        <w:t xml:space="preserve">1. Stečajni upravitelj </w:t>
      </w:r>
      <w:r w:rsidR="003E6C19" w:rsidRPr="003B10B0">
        <w:t>Štefan Rola</w:t>
      </w:r>
      <w:r w:rsidRPr="003B10B0">
        <w:t>,</w:t>
      </w:r>
      <w:r w:rsidR="00DC07A0">
        <w:t xml:space="preserve"> Zagreb, Vlaška 95,</w:t>
      </w:r>
    </w:p>
    <w:p w:rsidRDefault="00DB202A" w:rsidP="00FF0B76" w:rsidR="00FF0B76" w:rsidRPr="003B10B0">
      <w:r w:rsidRPr="003B10B0">
        <w:t xml:space="preserve">2. </w:t>
      </w:r>
      <w:r w:rsidR="00DC07A0">
        <w:t>REPUBLIKA HRVATSKA, Ministarstvo financija, Porezna uprava, po ŽDO Pula, Rovinjska 2a,</w:t>
      </w:r>
    </w:p>
    <w:p w:rsidRDefault="00FF0B76" w:rsidP="00FF0B76" w:rsidR="00DB202A" w:rsidRPr="003B10B0">
      <w:r w:rsidRPr="003B10B0">
        <w:t xml:space="preserve">3. </w:t>
      </w:r>
      <w:r w:rsidR="00DC07A0">
        <w:t>e-oglasna ploča 8 dana.</w:t>
      </w:r>
    </w:p>
    <w:p w:rsidRDefault="00DB202A" w:rsidP="00DB202A" w:rsidR="00DB202A" w:rsidRPr="003B10B0">
      <w:pPr>
        <w:ind w:left="-45"/>
      </w:pPr>
    </w:p>
    <w:p w:rsidRDefault="00DB202A" w:rsidP="00DB202A" w:rsidR="00DB202A" w:rsidRPr="003B10B0">
      <w:pPr>
        <w:ind w:left="-45"/>
      </w:pPr>
    </w:p>
    <w:p w:rsidRDefault="00DB202A" w:rsidP="00DB202A" w:rsidR="00DB202A" w:rsidRPr="003B10B0">
      <w:pPr>
        <w:ind w:left="-45"/>
      </w:pPr>
    </w:p>
    <w:p w:rsidRDefault="00DB202A" w:rsidP="00DB202A" w:rsidR="00DB202A" w:rsidRPr="003B10B0">
      <w:pPr>
        <w:ind w:left="-45"/>
      </w:pPr>
    </w:p>
    <w:p w:rsidRDefault="00DB202A" w:rsidP="00DB202A" w:rsidR="00DB202A" w:rsidRPr="003B10B0">
      <w:pPr>
        <w:ind w:left="-45"/>
      </w:pPr>
    </w:p>
    <w:p w:rsidRDefault="00DB202A" w:rsidP="00DB202A" w:rsidR="00DB202A" w:rsidRPr="003B10B0">
      <w:pPr>
        <w:jc w:val="both"/>
        <w:rPr>
          <w:noProof/>
        </w:rPr>
      </w:pPr>
    </w:p>
    <w:p w:rsidRDefault="00DB202A" w:rsidP="00DB202A" w:rsidR="00DB202A" w:rsidRPr="003B10B0">
      <w:pPr>
        <w:jc w:val="both"/>
        <w:rPr>
          <w:noProof/>
        </w:rPr>
      </w:pPr>
    </w:p>
    <w:p w:rsidRDefault="00EB7624" w:rsidR="00EB7624" w:rsidRPr="003B10B0"/>
    <w:sectPr w:rsidSect="009A7274" w:rsidR="00EB7624" w:rsidRPr="003B10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AEE" w:rsidR="004D5AEE">
      <w:r>
        <w:separator/>
      </w:r>
    </w:p>
  </w:endnote>
  <w:endnote w:id="0" w:type="continuationSeparator">
    <w:p w:rsidRDefault="004D5AEE" w:rsidR="004D5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AEE" w:rsidR="004D5AEE">
      <w:r>
        <w:separator/>
      </w:r>
    </w:p>
  </w:footnote>
  <w:footnote w:id="0" w:type="continuationSeparator">
    <w:p w:rsidRDefault="004D5AEE" w:rsidR="004D5A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02A" w:rsidP="009A7274" w:rsidR="009659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5E31" w:rsidR="009659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02A" w:rsidP="00D76F56" w:rsidR="009659A7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D25E31">
      <w:rPr>
        <w:noProof/>
      </w:rPr>
      <w:t>2</w:t>
    </w:r>
    <w:r>
      <w:fldChar w:fldCharType="end"/>
    </w:r>
    <w:r>
      <w:tab/>
    </w:r>
    <w:r w:rsidRPr="00D76F56">
      <w:t xml:space="preserve"> </w:t>
    </w:r>
    <w:r>
      <w:t>Posl. broj: 1 St-</w:t>
    </w:r>
    <w:r w:rsidR="009A22B2">
      <w:t>467</w:t>
    </w:r>
    <w:r>
      <w:t>/1</w:t>
    </w:r>
    <w:r w:rsidR="009A22B2">
      <w:t>6</w:t>
    </w:r>
    <w:r>
      <w:t>-</w:t>
    </w:r>
    <w:r w:rsidR="00DC07A0">
      <w:t>40</w:t>
    </w:r>
  </w:p>
  <w:p w:rsidRDefault="00D25E31" w:rsidR="009659A7">
    <w:pPr>
      <w:pStyle w:val="Zaglavlje"/>
      <w:jc w:val="center"/>
    </w:pPr>
  </w:p>
  <w:p w:rsidRDefault="00D25E31" w:rsidR="009659A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02A" w:rsidP="00D76F56" w:rsidR="009659A7">
    <w:pPr>
      <w:pStyle w:val="Zaglavlje"/>
      <w:jc w:val="right"/>
    </w:pPr>
    <w:r>
      <w:t>Posl. broj: 1 St-</w:t>
    </w:r>
    <w:r w:rsidR="009A22B2">
      <w:t>467</w:t>
    </w:r>
    <w:r>
      <w:t>/1</w:t>
    </w:r>
    <w:r w:rsidR="009A22B2">
      <w:t>6</w:t>
    </w:r>
    <w:r>
      <w:t>-</w:t>
    </w:r>
    <w:r w:rsidR="00DC07A0"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C35E7"/>
    <w:multiLevelType w:val="hybridMultilevel"/>
    <w:tmpl w:val="85D2594E"/>
    <w:lvl w:tplc="821CDF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D712E5"/>
    <w:multiLevelType w:val="hybridMultilevel"/>
    <w:tmpl w:val="9D22D0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EC5AE7A8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02A"/>
    <w:rsid w:val="00003325"/>
    <w:rsid w:val="000567B9"/>
    <w:rsid w:val="000959B8"/>
    <w:rsid w:val="00155C14"/>
    <w:rsid w:val="001E38D8"/>
    <w:rsid w:val="003B10B0"/>
    <w:rsid w:val="003E6C19"/>
    <w:rsid w:val="004363E3"/>
    <w:rsid w:val="004443BC"/>
    <w:rsid w:val="004C2368"/>
    <w:rsid w:val="004D5AEE"/>
    <w:rsid w:val="005E2C3B"/>
    <w:rsid w:val="007818C1"/>
    <w:rsid w:val="007A364D"/>
    <w:rsid w:val="007C49D0"/>
    <w:rsid w:val="007E5C01"/>
    <w:rsid w:val="008233D1"/>
    <w:rsid w:val="00844A96"/>
    <w:rsid w:val="008722B2"/>
    <w:rsid w:val="009A22B2"/>
    <w:rsid w:val="009F5763"/>
    <w:rsid w:val="00A70349"/>
    <w:rsid w:val="00B1272F"/>
    <w:rsid w:val="00B328DB"/>
    <w:rsid w:val="00C061E3"/>
    <w:rsid w:val="00D25E31"/>
    <w:rsid w:val="00D440FE"/>
    <w:rsid w:val="00DB202A"/>
    <w:rsid w:val="00DC07A0"/>
    <w:rsid w:val="00EB7624"/>
    <w:rsid w:val="00FF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202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DB202A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rsid w:val="00DB20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20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B202A"/>
  </w:style>
  <w:style w:customStyle="true" w:styleId="Bezproreda1" w:type="paragraph">
    <w:name w:val="Bez proreda1"/>
    <w:qFormat/>
    <w:rsid w:val="00DB202A"/>
    <w:pPr>
      <w:spacing w:lineRule="auto" w:line="240" w:after="0"/>
    </w:pPr>
    <w:rPr>
      <w:rFonts w:cs="Times New Roman" w:eastAsia="Times New Roman" w:hAnsi="Calibri" w:ascii="Calibri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20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202A"/>
    <w:rPr>
      <w:rFonts w:cs="Tahoma" w:eastAsia="Times New Roman" w:hAnsi="Tahoma" w:ascii="Tahoma"/>
      <w:bCs/>
      <w:sz w:val="16"/>
      <w:szCs w:val="16"/>
      <w:lang w:eastAsia="hr-HR"/>
    </w:rPr>
  </w:style>
  <w:style w:customStyle="true" w:styleId="PodnojeChar" w:type="character">
    <w:name w:val="Podnožje Char"/>
    <w:link w:val="Podnoje"/>
    <w:uiPriority w:val="99"/>
    <w:rsid w:val="00DB202A"/>
    <w:rPr>
      <w:rFonts w:cs="Times New Roman" w:eastAsia="Times New Roman"/>
      <w:bCs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202A"/>
    <w:pPr>
      <w:tabs>
        <w:tab w:pos="4536" w:val="center"/>
        <w:tab w:pos="9072" w:val="right"/>
      </w:tabs>
    </w:pPr>
    <w:rPr>
      <w:rFonts w:hAnsiTheme="minorHAnsi" w:asciiTheme="minorHAnsi"/>
      <w:sz w:val="22"/>
    </w:rPr>
  </w:style>
  <w:style w:customStyle="true" w:styleId="PodnojeChar1" w:type="character">
    <w:name w:val="Podnožje Char1"/>
    <w:basedOn w:val="Zadanifontodlomka"/>
    <w:uiPriority w:val="99"/>
    <w:semiHidden/>
    <w:rsid w:val="00DB20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Ines" w:type="character">
    <w:name w:val="Ines"/>
    <w:semiHidden/>
    <w:rsid w:val="00DB202A"/>
    <w:rPr>
      <w:rFonts w:cs="Arial" w:hAnsi="Arial" w:ascii="Arial"/>
      <w:color w:val="auto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B2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0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0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0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0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202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DB202A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rsid w:val="00DB20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20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B202A"/>
  </w:style>
  <w:style w:customStyle="1" w:styleId="Bezproreda1" w:type="paragraph">
    <w:name w:val="Bez proreda1"/>
    <w:qFormat/>
    <w:rsid w:val="00DB202A"/>
    <w:pPr>
      <w:spacing w:after="0" w:line="240" w:lineRule="auto"/>
    </w:pPr>
    <w:rPr>
      <w:rFonts w:ascii="Calibri" w:cs="Times New Roman" w:eastAsia="Times New Roman" w:hAnsi="Calibri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20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202A"/>
    <w:rPr>
      <w:rFonts w:ascii="Tahoma" w:cs="Tahoma" w:eastAsia="Times New Roman" w:hAnsi="Tahoma"/>
      <w:bCs/>
      <w:sz w:val="16"/>
      <w:szCs w:val="16"/>
      <w:lang w:eastAsia="hr-HR"/>
    </w:rPr>
  </w:style>
  <w:style w:customStyle="1" w:styleId="PodnojeChar" w:type="character">
    <w:name w:val="Podnožje Char"/>
    <w:link w:val="Podnoje"/>
    <w:uiPriority w:val="99"/>
    <w:rsid w:val="00DB202A"/>
    <w:rPr>
      <w:rFonts w:cs="Times New Roman" w:eastAsia="Times New Roman"/>
      <w:bCs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202A"/>
    <w:pPr>
      <w:tabs>
        <w:tab w:pos="4536" w:val="center"/>
        <w:tab w:pos="9072" w:val="right"/>
      </w:tabs>
    </w:pPr>
    <w:rPr>
      <w:rFonts w:asciiTheme="minorHAnsi" w:hAnsiTheme="minorHAnsi"/>
      <w:sz w:val="22"/>
    </w:rPr>
  </w:style>
  <w:style w:customStyle="1" w:styleId="PodnojeChar1" w:type="character">
    <w:name w:val="Podnožje Char1"/>
    <w:basedOn w:val="Zadanifontodlomka"/>
    <w:uiPriority w:val="99"/>
    <w:semiHidden/>
    <w:rsid w:val="00DB20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Ines" w:type="character">
    <w:name w:val="Ines"/>
    <w:semiHidden/>
    <w:rsid w:val="00DB202A"/>
    <w:rPr>
      <w:rFonts w:ascii="Arial" w:cs="Arial" w:hAnsi="Arial"/>
      <w:color w:val="auto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B2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0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0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0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0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48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74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1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 O. d.o.o. POREČ zastupanog po punomoćniku Leonard Oroshi; ZOU Sanja Kamenar Milutin i dr.</izvorni_sadrzaj>
    <derivirana_varijabla naziv="DomainObject.Predmet.ProtustrankaFormated_1">  R. O. d.o.o. POREČ zastupanog po punomoćniku Leonard Oroshi; ZOU Sanja Kamenar Milutin i dr.</derivirana_varijabla>
  </DomainObject.Predmet.ProtustrankaFormated>
  <DomainObject.Predmet.ProtustrankaFormatedOIB>
    <izvorni_sadrzaj>  R. O. d.o.o. POREČ, OIB 19737300990 zastupanog po punomoćniku Leonard Oroshi; ZOU Sanja Kamenar Milutin i dr.</izvorni_sadrzaj>
    <derivirana_varijabla naziv="DomainObject.Predmet.ProtustrankaFormatedOIB_1">  R. O. d.o.o. POREČ, OIB 19737300990 zastupanog po punomoćniku Leonard Oroshi; ZOU Sanja Kamenar Milutin i dr.</derivirana_varijabla>
  </DomainObject.Predmet.ProtustrankaFormatedOIB>
  <DomainObject.Predmet.ProtustrankaFormatedWithAdress>
    <izvorni_sadrzaj> R. O. d.o.o. POREČ, Maria Milohanovića 6, 52440 Poreč zastupanog po punomoćniku Leonard Oroshi; ZOU Sanja Kamenar Milutin i dr.</izvorni_sadrzaj>
    <derivirana_varijabla naziv="DomainObject.Predmet.ProtustrankaFormatedWithAdress_1"> R. O. d.o.o. POREČ, Maria Milohanovića 6, 52440 Poreč zastupanog po punomoćniku Leonard Oroshi; ZOU Sanja Kamenar Milutin i dr.</derivirana_varijabla>
  </DomainObject.Predmet.ProtustrankaFormatedWithAdress>
  <DomainObject.Predmet.ProtustrankaFormatedWithAdressOIB>
    <izvorni_sadrzaj> R. O. d.o.o. POREČ, OIB 19737300990, Maria Milohanovića 6, 52440 Poreč zastupanog po punomoćniku Leonard Oroshi; ZOU Sanja Kamenar Milutin i dr.</izvorni_sadrzaj>
    <derivirana_varijabla naziv="DomainObject.Predmet.ProtustrankaFormatedWithAdressOIB_1"> R. O. d.o.o. POREČ, OIB 19737300990, Maria Milohanovića 6, 52440 Poreč zastupanog po punomoćniku Leonard Oroshi; ZOU Sanja Kamenar Milutin i dr.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 zastupanog po punomoćniku Leonard Oroshi; ZOU Sanja Kamenar Milutin i dr.</item>
    </izvorni_sadrzaj>
    <derivirana_varijabla naziv="DomainObject.Predmet.ProtuStrankaListFormated_1">
      <item>R. O. d.o.o. POREČ zastupanog po punomoćniku Leonard Oroshi; ZOU Sanja Kamenar Milutin i dr.</item>
    </derivirana_varijabla>
  </DomainObject.Predmet.ProtuStrankaListFormated>
  <DomainObject.Predmet.ProtuStrankaListFormatedOIB>
    <izvorni_sadrzaj>
      <item>R. O. d.o.o. POREČ, OIB 19737300990 zastupanog po punomoćniku Leonard Oroshi; ZOU Sanja Kamenar Milutin i dr.</item>
    </izvorni_sadrzaj>
    <derivirana_varijabla naziv="DomainObject.Predmet.ProtuStrankaListFormatedOIB_1">
      <item>R. O. d.o.o. POREČ, OIB 19737300990 zastupanog po punomoćniku Leonard Oroshi; ZOU Sanja Kamenar Milutin i dr.</item>
    </derivirana_varijabla>
  </DomainObject.Predmet.ProtuStrankaListFormatedOIB>
  <DomainObject.Predmet.ProtuStrankaListFormatedWithAdress>
    <izvorni_sadrzaj>
      <item>R. O. d.o.o. POREČ, Maria Milohanovića 6, 52440 Poreč zastupanog po punomoćniku Leonard Oroshi; ZOU Sanja Kamenar Milutin i dr.</item>
    </izvorni_sadrzaj>
    <derivirana_varijabla naziv="DomainObject.Predmet.ProtuStrankaListFormatedWithAdress_1">
      <item>R. O. d.o.o. POREČ, Maria Milohanovića 6, 52440 Poreč zastupanog po punomoćniku Leonard Oroshi; ZOU Sanja Kamenar Milutin i dr.</item>
    </derivirana_varijabla>
  </DomainObject.Predmet.ProtuStrankaListFormatedWithAdress>
  <DomainObject.Predmet.ProtuStrankaListFormatedWithAdressOIB>
    <izvorni_sadrzaj>
      <item>R. O. d.o.o. POREČ, OIB 19737300990, Maria Milohanovića 6, 52440 Poreč zastupanog po punomoćniku Leonard Oroshi; ZOU Sanja Kamenar Milutin i dr.</item>
    </izvorni_sadrzaj>
    <derivirana_varijabla naziv="DomainObject.Predmet.ProtuStrankaListFormatedWithAdressOIB_1">
      <item>R. O. d.o.o. POREČ, OIB 19737300990, Maria Milohanovića 6, 52440 Poreč zastupanog po punomoćniku Leonard Oroshi; ZOU Sanja Kamenar Milutin i dr.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>
      <item>Leonard Oroshi punomoćnik sudionika u postupku R. O. d.o.o. POREČ</item>
      <item>ZOU Sanja Kamenar Milutin i dr. punomoćnik sudionika u postupku R. O. d.o.o. POREČ</item>
    </izvorni_sadrzaj>
    <derivirana_varijabla naziv="DomainObject.Predmet.OstaliListFormated_1">
      <item>Leonard Oroshi punomoćnik sudionika u postupku R. O. d.o.o. POREČ</item>
      <item>ZOU Sanja Kamenar Milutin i dr. punomoćnik sudionika u postupku R. O. d.o.o. POREČ</item>
    </derivirana_varijabla>
  </DomainObject.Predmet.OstaliListFormated>
  <DomainObject.Predmet.OstaliListFormatedOIB>
    <izvorni_sadrzaj>
      <item>Leonard Oroshi, OIB 54929676629 punomoćnik sudionika u postupku R. O. d.o.o. POREČ</item>
      <item>ZOU Sanja Kamenar Milutin i dr., OIB 44255703791 punomoćnik sudionika u postupku R. O. d.o.o. POREČ</item>
    </izvorni_sadrzaj>
    <derivirana_varijabla naziv="DomainObject.Predmet.OstaliListFormatedOIB_1">
      <item>Leonard Oroshi, OIB 54929676629 punomoćnik sudionika u postupku R. O. d.o.o. POREČ</item>
      <item>ZOU Sanja Kamenar Milutin i dr., OIB 44255703791 punomoćnik sudionika u postupku R. O. d.o.o. POREČ</item>
    </derivirana_varijabla>
  </DomainObject.Predmet.OstaliListFormatedOIB>
  <DomainObject.Predmet.OstaliListFormatedWithAdress>
    <izvorni_sadrzaj>
      <item>Leonard Oroshi, Petra Kandlera 8 B, 52440 Poreč punomoćnik sudionika u postupku R. O. d.o.o. POREČ</item>
      <item>ZOU Sanja Kamenar Milutin i dr., Dežmanova br. 1, 51000 Rijeka punomoćnik sudionika u postupku R. O. d.o.o. POREČ</item>
    </izvorni_sadrzaj>
    <derivirana_varijabla naziv="DomainObject.Predmet.OstaliListFormatedWithAdress_1">
      <item>Leonard Oroshi, Petra Kandlera 8 B, 52440 Poreč punomoćnik sudionika u postupku R. O. d.o.o. POREČ</item>
      <item>ZOU Sanja Kamenar Milutin i dr., Dežmanova br. 1, 51000 Rijeka punomoćnik sudionika u postupku R. O. d.o.o. POREČ</item>
    </derivirana_varijabla>
  </DomainObject.Predmet.OstaliListFormatedWithAdress>
  <DomainObject.Predmet.OstaliListFormatedWithAdressOIB>
    <izvorni_sadrzaj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izvorni_sadrzaj>
    <derivirana_varijabla naziv="DomainObject.Predmet.OstaliListFormatedWithAdressOIB_1"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derivirana_varijabla>
  </DomainObject.Predmet.OstaliListFormatedWithAdressOIB>
  <DomainObject.Predmet.OstaliListNazivFormated>
    <izvorni_sadrzaj>
      <item>Leonard Oroshi</item>
      <item>ZOU Sanja Kamenar Milutin i dr.</item>
    </izvorni_sadrzaj>
    <derivirana_varijabla naziv="DomainObject.Predmet.OstaliListNazivFormated_1">
      <item>Leonard Oroshi</item>
      <item>ZOU Sanja Kamenar Milutin i dr.</item>
    </derivirana_varijabla>
  </DomainObject.Predmet.OstaliListNazivFormated>
  <DomainObject.Predmet.OstaliListNazivFormatedOIB>
    <izvorni_sadrzaj>
      <item>Leonard Oroshi, OIB 54929676629</item>
      <item>ZOU Sanja Kamenar Milutin i dr., OIB 44255703791</item>
    </izvorni_sadrzaj>
    <derivirana_varijabla naziv="DomainObject.Predmet.OstaliListNazivFormatedOIB_1">
      <item>Leonard Oroshi, OIB 54929676629</item>
      <item>ZOU Sanja Kamenar Milutin i dr.,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  <item>Leonard Oroshi</item>
      <item>ZOU Sanja Kamenar Milutin i dr.</item>
    </izvorni_sadrzaj>
    <derivirana_varijabla naziv="DomainObject.Predmet.SudioniciListNaziv_1">
      <item>FINANCIJSKA AGENCIJA, RC RIJEKA, PODRUŽNICA PULA, PULA</item>
      <item>R. O. d.o.o. POREČ</item>
      <item>Leonard Oroshi</item>
      <item>ZOU Sanja Kamenar Milutin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  <item>, OIB 54929676629</item>
      <item>, OIB 44255703791</item>
    </izvorni_sadrzaj>
    <derivirana_varijabla naziv="DomainObject.Predmet.SudioniciListNazivOIB_1">
      <item>, OIB 85821130368</item>
      <item>, OIB 19737300990</item>
      <item>, OIB 54929676629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3035</properties:Characters>
  <properties:Lines>84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2017-04-18T12:29:00Z</dcterms:created>
  <dc:creator>Damir Rabar</dc:creator>
  <cp:lastModifiedBy>Lorena Paris Aničić</cp:lastModifiedBy>
  <cp:lastPrinted>2017-04-18T12:35:00Z</cp:lastPrinted>
  <dcterms:modified xmlns:xsi="http://www.w3.org/2001/XMLSchema-instance" xsi:type="dcterms:W3CDTF">2017-04-18T12:38:00Z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