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63ac" w14:paraId="53463ac" w:rsidRDefault="00E001FE" w:rsidP="00A34E99" w:rsidR="00E001FE" w:rsidRPr="0053504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535042">
        <w:rPr>
          <w:sz w:val="24"/>
          <w:szCs w:val="24"/>
        </w:rPr>
        <w:t xml:space="preserve">          </w:t>
      </w:r>
      <w:r w:rsidR="00285D91">
        <w:rPr>
          <w:sz w:val="24"/>
          <w:szCs w:val="24"/>
        </w:rPr>
        <w:t xml:space="preserve">    </w:t>
      </w:r>
      <w:r w:rsidRPr="00535042">
        <w:rPr>
          <w:sz w:val="24"/>
          <w:szCs w:val="24"/>
        </w:rPr>
        <w:t xml:space="preserve">    </w:t>
      </w:r>
      <w:r w:rsidR="009711FE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285D91" w:rsidP="00A34E99" w:rsidR="00E001FE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535042">
        <w:rPr>
          <w:sz w:val="24"/>
          <w:szCs w:val="24"/>
        </w:rPr>
        <w:t>REPUBLIKA HRVATSKA</w:t>
      </w:r>
    </w:p>
    <w:p w:rsidRDefault="00E001FE" w:rsidP="00E60886" w:rsidR="00E60886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TRGOVAČKI SUD U PAZINU</w:t>
      </w:r>
    </w:p>
    <w:p w:rsidRDefault="00E001FE" w:rsidP="00285D91" w:rsidR="002F3EFA">
      <w:pPr>
        <w:ind w:firstLine="72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Pazin, Dršćevka 1</w:t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  <w:t xml:space="preserve">                  </w:t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</w:p>
    <w:p w:rsidRDefault="00285D91" w:rsidP="002F3EFA" w:rsidR="00285D91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</w:p>
    <w:p w:rsidRDefault="002F3EFA" w:rsidP="002F3EFA" w:rsidR="00E001FE" w:rsidRPr="00535042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E001FE" w:rsidRPr="00535042">
        <w:rPr>
          <w:sz w:val="24"/>
          <w:szCs w:val="24"/>
        </w:rPr>
        <w:t xml:space="preserve"> J E Š E N J E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</w:p>
    <w:p w:rsidRDefault="00510D57" w:rsidP="00D567B6" w:rsidR="00E001FE" w:rsidRPr="00535042">
      <w:pPr>
        <w:ind w:firstLine="720"/>
        <w:jc w:val="both"/>
        <w:rPr>
          <w:color w:val="auto"/>
          <w:sz w:val="24"/>
          <w:szCs w:val="24"/>
        </w:rPr>
      </w:pPr>
      <w:r w:rsidRPr="00510D57">
        <w:rPr>
          <w:sz w:val="24"/>
          <w:szCs w:val="24"/>
        </w:rPr>
        <w:t xml:space="preserve">Trgovački sud u Pazinu, po stečajnom sucu Ivanu Dujiću, u stečajnom postupku nad </w:t>
      </w:r>
      <w:r w:rsidR="007C5F6F">
        <w:rPr>
          <w:sz w:val="24"/>
          <w:szCs w:val="24"/>
        </w:rPr>
        <w:t>Stečajnom masom</w:t>
      </w:r>
      <w:r w:rsidR="007C5F6F" w:rsidRPr="007C5F6F">
        <w:rPr>
          <w:sz w:val="24"/>
          <w:szCs w:val="24"/>
        </w:rPr>
        <w:t xml:space="preserve"> iza OTELO d.o.o. u stečaju</w:t>
      </w:r>
      <w:r w:rsidR="007C5F6F">
        <w:rPr>
          <w:sz w:val="24"/>
          <w:szCs w:val="24"/>
        </w:rPr>
        <w:t xml:space="preserve"> </w:t>
      </w:r>
      <w:r w:rsidR="007C5F6F" w:rsidRPr="007C5F6F">
        <w:rPr>
          <w:sz w:val="24"/>
          <w:szCs w:val="24"/>
        </w:rPr>
        <w:t>Zagreb</w:t>
      </w:r>
      <w:r w:rsidR="007C5F6F">
        <w:rPr>
          <w:sz w:val="24"/>
          <w:szCs w:val="24"/>
        </w:rPr>
        <w:t xml:space="preserve">, </w:t>
      </w:r>
      <w:r w:rsidR="007C5F6F" w:rsidRPr="007C5F6F">
        <w:rPr>
          <w:sz w:val="24"/>
          <w:szCs w:val="24"/>
        </w:rPr>
        <w:t>Pavla Hatza 10</w:t>
      </w:r>
      <w:r w:rsidR="007C5F6F">
        <w:rPr>
          <w:sz w:val="24"/>
          <w:szCs w:val="24"/>
        </w:rPr>
        <w:t xml:space="preserve">, </w:t>
      </w:r>
      <w:r w:rsidR="007C5F6F" w:rsidRPr="007C5F6F">
        <w:rPr>
          <w:sz w:val="24"/>
          <w:szCs w:val="24"/>
        </w:rPr>
        <w:t>OIB</w:t>
      </w:r>
      <w:r w:rsidR="007C5F6F">
        <w:rPr>
          <w:sz w:val="24"/>
          <w:szCs w:val="24"/>
        </w:rPr>
        <w:t xml:space="preserve"> </w:t>
      </w:r>
      <w:r w:rsidR="007C5F6F" w:rsidRPr="007C5F6F">
        <w:rPr>
          <w:sz w:val="24"/>
          <w:szCs w:val="24"/>
        </w:rPr>
        <w:t>90707078209</w:t>
      </w:r>
      <w:r w:rsidR="007C5F6F">
        <w:rPr>
          <w:sz w:val="24"/>
          <w:szCs w:val="24"/>
        </w:rPr>
        <w:t xml:space="preserve">, </w:t>
      </w:r>
      <w:r w:rsidR="00E001FE" w:rsidRPr="00535042">
        <w:rPr>
          <w:sz w:val="24"/>
          <w:szCs w:val="24"/>
        </w:rPr>
        <w:t>nakon održanog ispitnog ročišta</w:t>
      </w:r>
      <w:r w:rsidR="00E001FE" w:rsidRPr="00535042">
        <w:rPr>
          <w:color w:val="auto"/>
          <w:sz w:val="24"/>
          <w:szCs w:val="24"/>
        </w:rPr>
        <w:t xml:space="preserve"> </w:t>
      </w:r>
      <w:r w:rsidR="007C5F6F">
        <w:rPr>
          <w:color w:val="auto"/>
          <w:sz w:val="24"/>
          <w:szCs w:val="24"/>
        </w:rPr>
        <w:t>1</w:t>
      </w:r>
      <w:r w:rsidR="007D0C47">
        <w:rPr>
          <w:color w:val="auto"/>
          <w:sz w:val="24"/>
          <w:szCs w:val="24"/>
        </w:rPr>
        <w:t>0</w:t>
      </w:r>
      <w:r w:rsidR="00E001FE" w:rsidRPr="00535042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svib</w:t>
      </w:r>
      <w:r w:rsidR="007D0C47">
        <w:rPr>
          <w:color w:val="auto"/>
          <w:sz w:val="24"/>
          <w:szCs w:val="24"/>
        </w:rPr>
        <w:t>nja</w:t>
      </w:r>
      <w:r w:rsidR="00E001FE" w:rsidRPr="00535042">
        <w:rPr>
          <w:color w:val="auto"/>
          <w:sz w:val="24"/>
          <w:szCs w:val="24"/>
        </w:rPr>
        <w:t xml:space="preserve"> 201</w:t>
      </w:r>
      <w:r w:rsidR="00824342">
        <w:rPr>
          <w:color w:val="auto"/>
          <w:sz w:val="24"/>
          <w:szCs w:val="24"/>
        </w:rPr>
        <w:t>7</w:t>
      </w:r>
      <w:r w:rsidR="00E001FE" w:rsidRPr="00535042">
        <w:rPr>
          <w:color w:val="auto"/>
          <w:sz w:val="24"/>
          <w:szCs w:val="24"/>
        </w:rPr>
        <w:t>.</w:t>
      </w:r>
    </w:p>
    <w:p w:rsidRDefault="0031007C" w:rsidP="00A34E99" w:rsidR="0031007C" w:rsidRPr="00535042">
      <w:pPr>
        <w:jc w:val="both"/>
        <w:rPr>
          <w:color w:val="auto"/>
          <w:sz w:val="24"/>
          <w:szCs w:val="24"/>
        </w:rPr>
      </w:pPr>
    </w:p>
    <w:p w:rsidRDefault="0031007C" w:rsidP="008D11E3" w:rsidR="0031007C" w:rsidRPr="00535042">
      <w:pPr>
        <w:jc w:val="center"/>
        <w:rPr>
          <w:color w:val="auto"/>
          <w:sz w:val="24"/>
          <w:szCs w:val="24"/>
        </w:rPr>
      </w:pPr>
      <w:r w:rsidRPr="00535042">
        <w:rPr>
          <w:color w:val="auto"/>
          <w:sz w:val="24"/>
          <w:szCs w:val="24"/>
        </w:rPr>
        <w:t xml:space="preserve">r i j e š i o </w:t>
      </w:r>
      <w:r w:rsidR="000D6C8D" w:rsidRPr="00535042">
        <w:rPr>
          <w:color w:val="auto"/>
          <w:sz w:val="24"/>
          <w:szCs w:val="24"/>
        </w:rPr>
        <w:t xml:space="preserve">  </w:t>
      </w:r>
      <w:r w:rsidRPr="00535042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535042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  </w:t>
      </w:r>
      <w:r w:rsidR="0031007C" w:rsidRPr="00535042">
        <w:rPr>
          <w:sz w:val="24"/>
          <w:szCs w:val="24"/>
        </w:rPr>
        <w:t xml:space="preserve">I </w:t>
      </w:r>
      <w:r w:rsidR="0031007C"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 xml:space="preserve">     </w:t>
      </w:r>
      <w:r w:rsidR="002F3EFA">
        <w:rPr>
          <w:sz w:val="24"/>
          <w:szCs w:val="24"/>
        </w:rPr>
        <w:t>Utvrđuju</w:t>
      </w:r>
      <w:r w:rsidR="0031007C" w:rsidRPr="00535042">
        <w:rPr>
          <w:sz w:val="24"/>
          <w:szCs w:val="24"/>
        </w:rPr>
        <w:t xml:space="preserve"> se tražbin</w:t>
      </w:r>
      <w:r w:rsidR="002F3EFA">
        <w:rPr>
          <w:sz w:val="24"/>
          <w:szCs w:val="24"/>
        </w:rPr>
        <w:t>e</w:t>
      </w:r>
      <w:r w:rsidR="0031007C" w:rsidRPr="00535042">
        <w:rPr>
          <w:sz w:val="24"/>
          <w:szCs w:val="24"/>
        </w:rPr>
        <w:t xml:space="preserve"> </w:t>
      </w:r>
      <w:r w:rsidR="007377FE" w:rsidRPr="00535042">
        <w:rPr>
          <w:sz w:val="24"/>
          <w:szCs w:val="24"/>
        </w:rPr>
        <w:t>slijedećih stečajnih vjerovnika</w:t>
      </w:r>
      <w:r w:rsidR="0031007C" w:rsidRPr="00535042">
        <w:rPr>
          <w:sz w:val="24"/>
          <w:szCs w:val="24"/>
        </w:rPr>
        <w:t xml:space="preserve"> prema </w:t>
      </w:r>
      <w:r w:rsidR="00E60886" w:rsidRPr="00E60886">
        <w:rPr>
          <w:sz w:val="24"/>
          <w:szCs w:val="24"/>
        </w:rPr>
        <w:t>Stečajno</w:t>
      </w:r>
      <w:r w:rsidR="00E60886">
        <w:rPr>
          <w:sz w:val="24"/>
          <w:szCs w:val="24"/>
        </w:rPr>
        <w:t>j</w:t>
      </w:r>
      <w:r w:rsidR="00E60886" w:rsidRPr="00E60886">
        <w:rPr>
          <w:sz w:val="24"/>
          <w:szCs w:val="24"/>
        </w:rPr>
        <w:t xml:space="preserve"> mas</w:t>
      </w:r>
      <w:r w:rsidR="00E60886">
        <w:rPr>
          <w:sz w:val="24"/>
          <w:szCs w:val="24"/>
        </w:rPr>
        <w:t xml:space="preserve">i </w:t>
      </w:r>
      <w:r w:rsidR="00E60886" w:rsidRPr="00E60886">
        <w:rPr>
          <w:sz w:val="24"/>
          <w:szCs w:val="24"/>
        </w:rPr>
        <w:t>iza OTELO d.o.o. u stečaju Zagreb, Pavla Hatza 10, OIB 90707078209</w:t>
      </w:r>
      <w:r w:rsidR="0031007C" w:rsidRPr="00535042">
        <w:rPr>
          <w:sz w:val="24"/>
          <w:szCs w:val="24"/>
        </w:rPr>
        <w:t>: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C63D7D" w:rsidP="00D567B6" w:rsidR="00C63D7D">
      <w:pPr>
        <w:numPr>
          <w:ilvl w:val="0"/>
          <w:numId w:val="11"/>
        </w:num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TRAŽBINE </w:t>
      </w:r>
      <w:r w:rsidR="00D567B6">
        <w:rPr>
          <w:sz w:val="24"/>
          <w:szCs w:val="24"/>
        </w:rPr>
        <w:t>PRVOG</w:t>
      </w:r>
      <w:r w:rsidRPr="00535042">
        <w:rPr>
          <w:sz w:val="24"/>
          <w:szCs w:val="24"/>
        </w:rPr>
        <w:t xml:space="preserve"> VIŠEG ISPLATNOG REDA:</w:t>
      </w:r>
    </w:p>
    <w:p w:rsidRDefault="00D567B6" w:rsidP="00D567B6" w:rsidR="00D567B6">
      <w:pPr>
        <w:ind w:left="720"/>
        <w:jc w:val="both"/>
        <w:rPr>
          <w:sz w:val="24"/>
          <w:szCs w:val="24"/>
        </w:rPr>
      </w:pPr>
    </w:p>
    <w:p w:rsidRDefault="00E60886" w:rsidP="00E60886" w:rsidR="00D567B6">
      <w:pPr>
        <w:numPr>
          <w:ilvl w:val="0"/>
          <w:numId w:val="13"/>
        </w:numPr>
        <w:jc w:val="both"/>
        <w:rPr>
          <w:sz w:val="24"/>
          <w:szCs w:val="24"/>
        </w:rPr>
      </w:pPr>
      <w:r w:rsidRPr="00E60886">
        <w:rPr>
          <w:sz w:val="24"/>
          <w:szCs w:val="24"/>
        </w:rPr>
        <w:t>REPUBLIKA HRVATSKA, Ministarstvo financija, Porezna uprava, Zagreb, Katančićeva 5, OIB: 18683136487, u iznosu od 12.965,35 kuna</w:t>
      </w:r>
      <w:r>
        <w:rPr>
          <w:sz w:val="24"/>
          <w:szCs w:val="24"/>
        </w:rPr>
        <w:t>.</w:t>
      </w:r>
    </w:p>
    <w:p w:rsidRDefault="00E60886" w:rsidP="00E60886" w:rsidR="00E60886" w:rsidRPr="00535042">
      <w:pPr>
        <w:ind w:left="1080"/>
        <w:jc w:val="both"/>
        <w:rPr>
          <w:sz w:val="24"/>
          <w:szCs w:val="24"/>
        </w:rPr>
      </w:pPr>
    </w:p>
    <w:p w:rsidRDefault="00D567B6" w:rsidP="009B417C" w:rsidR="009B417C">
      <w:pPr>
        <w:numPr>
          <w:ilvl w:val="0"/>
          <w:numId w:val="11"/>
        </w:num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TRAŽBINE DRUGOG VIŠEG ISPLATNOG REDA:</w:t>
      </w:r>
    </w:p>
    <w:p w:rsidRDefault="009B417C" w:rsidP="009B417C" w:rsidR="009B417C">
      <w:pPr>
        <w:ind w:left="720"/>
        <w:jc w:val="both"/>
        <w:rPr>
          <w:sz w:val="24"/>
          <w:szCs w:val="24"/>
        </w:rPr>
      </w:pPr>
    </w:p>
    <w:p w:rsidRDefault="009B417C" w:rsidP="00E60886" w:rsidR="00E60886" w:rsidRPr="00E6088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60886" w:rsidRPr="00E60886">
        <w:rPr>
          <w:sz w:val="24"/>
          <w:szCs w:val="24"/>
        </w:rPr>
        <w:t>HRVATSKO DRUŠTVO SKLADATELJA, Zagreb, Berislavićeva 9, OIB: 56668956985, u iznosu od 2.899,72 kuna</w:t>
      </w:r>
      <w:r w:rsidR="00E60886">
        <w:rPr>
          <w:sz w:val="24"/>
          <w:szCs w:val="24"/>
        </w:rPr>
        <w:t>.</w:t>
      </w:r>
    </w:p>
    <w:p w:rsidRDefault="00E60886" w:rsidP="00A34E99" w:rsidR="00E60886">
      <w:pPr>
        <w:ind w:left="360"/>
        <w:jc w:val="both"/>
        <w:rPr>
          <w:sz w:val="24"/>
          <w:szCs w:val="24"/>
        </w:rPr>
      </w:pPr>
    </w:p>
    <w:p w:rsidRDefault="00A41ECB" w:rsidP="00A34E99" w:rsidR="00A34E99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II</w:t>
      </w:r>
      <w:r w:rsidRPr="00535042">
        <w:rPr>
          <w:sz w:val="24"/>
          <w:szCs w:val="24"/>
        </w:rPr>
        <w:tab/>
      </w:r>
      <w:r w:rsidR="00A34E99" w:rsidRPr="00535042">
        <w:rPr>
          <w:sz w:val="24"/>
          <w:szCs w:val="24"/>
        </w:rPr>
        <w:t>OSPORENE TRAŽBINE</w:t>
      </w:r>
    </w:p>
    <w:p w:rsidRDefault="00A34E99" w:rsidP="00A34E99" w:rsidR="00A34E99" w:rsidRPr="00535042">
      <w:pPr>
        <w:ind w:left="360"/>
        <w:jc w:val="both"/>
        <w:rPr>
          <w:sz w:val="24"/>
          <w:szCs w:val="24"/>
        </w:rPr>
      </w:pPr>
    </w:p>
    <w:p w:rsidRDefault="00A34963" w:rsidP="00D567B6" w:rsidR="007B3A32" w:rsidRPr="0053504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01A2" w:rsidRPr="00535042">
        <w:rPr>
          <w:sz w:val="24"/>
          <w:szCs w:val="24"/>
        </w:rPr>
        <w:t>Utvrđuje se da je stečajni upravitelj osporio tražbin</w:t>
      </w:r>
      <w:r w:rsidR="0049024F" w:rsidRPr="00535042">
        <w:rPr>
          <w:sz w:val="24"/>
          <w:szCs w:val="24"/>
        </w:rPr>
        <w:t xml:space="preserve">u </w:t>
      </w:r>
      <w:r w:rsidR="006401A2" w:rsidRPr="00535042">
        <w:rPr>
          <w:sz w:val="24"/>
          <w:szCs w:val="24"/>
        </w:rPr>
        <w:t xml:space="preserve">vjerovnika </w:t>
      </w:r>
      <w:r w:rsidR="00E60886" w:rsidRPr="00E60886">
        <w:rPr>
          <w:sz w:val="24"/>
          <w:szCs w:val="24"/>
        </w:rPr>
        <w:t>HRVATSKO DRUŠTVO SKLADATELJA, Zagreb, Berislavićeva 9, OIB: 56668956985</w:t>
      </w:r>
      <w:r w:rsidR="00D567B6" w:rsidRPr="00D567B6">
        <w:rPr>
          <w:sz w:val="24"/>
          <w:szCs w:val="24"/>
        </w:rPr>
        <w:t xml:space="preserve">, u iznosu od </w:t>
      </w:r>
      <w:r w:rsidR="00E60886" w:rsidRPr="00E60886">
        <w:rPr>
          <w:sz w:val="24"/>
          <w:szCs w:val="24"/>
        </w:rPr>
        <w:t>4.810,40 kuna</w:t>
      </w:r>
      <w:r w:rsidR="009B417C">
        <w:rPr>
          <w:sz w:val="24"/>
          <w:szCs w:val="24"/>
        </w:rPr>
        <w:t xml:space="preserve">. </w:t>
      </w:r>
      <w:r w:rsidR="00B7239B" w:rsidRPr="00535042">
        <w:rPr>
          <w:sz w:val="24"/>
          <w:szCs w:val="24"/>
        </w:rPr>
        <w:t xml:space="preserve">Upućuje se vjerovnik </w:t>
      </w:r>
      <w:r w:rsidR="00182345" w:rsidRPr="00535042">
        <w:rPr>
          <w:sz w:val="24"/>
          <w:szCs w:val="24"/>
        </w:rPr>
        <w:t xml:space="preserve">u parnicu radi utvrđivanja osporene tražbine </w:t>
      </w:r>
      <w:r w:rsidR="00F82B1E">
        <w:rPr>
          <w:sz w:val="24"/>
          <w:szCs w:val="24"/>
        </w:rPr>
        <w:t>I</w:t>
      </w:r>
      <w:r w:rsidR="00E60886">
        <w:rPr>
          <w:sz w:val="24"/>
          <w:szCs w:val="24"/>
        </w:rPr>
        <w:t>I</w:t>
      </w:r>
      <w:r w:rsidR="00182345" w:rsidRPr="00535042">
        <w:rPr>
          <w:sz w:val="24"/>
          <w:szCs w:val="24"/>
        </w:rPr>
        <w:t xml:space="preserve"> višeg isplatnog reda u iznosu od </w:t>
      </w:r>
      <w:r w:rsidR="00E60886" w:rsidRPr="00E60886">
        <w:rPr>
          <w:sz w:val="24"/>
          <w:szCs w:val="24"/>
        </w:rPr>
        <w:t>4.810,40 kuna</w:t>
      </w:r>
      <w:r w:rsidR="00182345" w:rsidRPr="00535042">
        <w:rPr>
          <w:sz w:val="24"/>
          <w:szCs w:val="24"/>
        </w:rPr>
        <w:t>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0E1106" w:rsidP="00A34E99" w:rsidR="000E1106" w:rsidRPr="00535042">
      <w:pPr>
        <w:ind w:firstLine="540"/>
        <w:jc w:val="both"/>
        <w:rPr>
          <w:sz w:val="24"/>
          <w:szCs w:val="24"/>
        </w:rPr>
      </w:pPr>
    </w:p>
    <w:p w:rsidRDefault="00D26D42" w:rsidP="0081409B" w:rsidR="00D26D42" w:rsidRPr="00535042">
      <w:pPr>
        <w:ind w:left="360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Obrazloženje</w:t>
      </w:r>
    </w:p>
    <w:p w:rsidRDefault="00D26D42" w:rsidP="00A34E99" w:rsidR="00D26D42" w:rsidRPr="00535042">
      <w:pPr>
        <w:ind w:left="360"/>
        <w:jc w:val="both"/>
        <w:rPr>
          <w:sz w:val="24"/>
          <w:szCs w:val="24"/>
        </w:rPr>
      </w:pPr>
    </w:p>
    <w:p w:rsidRDefault="00D26D42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 xml:space="preserve">Na ispitnom ročištu održanom </w:t>
      </w:r>
      <w:r w:rsidR="00E60886">
        <w:rPr>
          <w:sz w:val="24"/>
          <w:szCs w:val="24"/>
        </w:rPr>
        <w:t>1</w:t>
      </w:r>
      <w:r w:rsidR="00F82B1E">
        <w:rPr>
          <w:sz w:val="24"/>
          <w:szCs w:val="24"/>
        </w:rPr>
        <w:t>0</w:t>
      </w:r>
      <w:r w:rsidR="00E001FE" w:rsidRPr="00535042">
        <w:rPr>
          <w:sz w:val="24"/>
          <w:szCs w:val="24"/>
        </w:rPr>
        <w:t xml:space="preserve">. </w:t>
      </w:r>
      <w:r w:rsidR="00F82B1E">
        <w:rPr>
          <w:sz w:val="24"/>
          <w:szCs w:val="24"/>
        </w:rPr>
        <w:t>svibnja</w:t>
      </w:r>
      <w:r w:rsidR="00E001FE" w:rsidRPr="00535042">
        <w:rPr>
          <w:sz w:val="24"/>
          <w:szCs w:val="24"/>
        </w:rPr>
        <w:t xml:space="preserve"> 201</w:t>
      </w:r>
      <w:r w:rsidR="00824342">
        <w:rPr>
          <w:sz w:val="24"/>
          <w:szCs w:val="24"/>
        </w:rPr>
        <w:t>7</w:t>
      </w:r>
      <w:r w:rsidR="00E001FE" w:rsidRPr="00535042">
        <w:rPr>
          <w:sz w:val="24"/>
          <w:szCs w:val="24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535042">
      <w:pPr>
        <w:jc w:val="both"/>
        <w:rPr>
          <w:sz w:val="24"/>
          <w:szCs w:val="24"/>
        </w:rPr>
      </w:pPr>
    </w:p>
    <w:p w:rsidRDefault="00182345" w:rsidP="00A34E99" w:rsidR="009B417C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lastRenderedPageBreak/>
        <w:tab/>
        <w:t>Tražbine označene u točci II izreke ovog rješenja je stečajni upravitelj osporio, a na ročištu osporavanje nije otklonjeno, uz obrazloženje kako slijedi:</w:t>
      </w:r>
    </w:p>
    <w:p w:rsidRDefault="007D0C47" w:rsidP="00E60886" w:rsidR="00F82B1E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60886" w:rsidRPr="00E60886">
        <w:rPr>
          <w:sz w:val="24"/>
          <w:szCs w:val="24"/>
        </w:rPr>
        <w:t>HRVATSKO DRUŠTVO SKLADATELJA, Zagreb, Berislavićeva 9, OIB: 56668956985, prijavilo je tražbinu u iznosu od 7.710,12 kuna, s osnova naknade za javno korištenje autorskih djela.  Stečajni upravitelj prizna</w:t>
      </w:r>
      <w:r w:rsidR="00E60886">
        <w:rPr>
          <w:sz w:val="24"/>
          <w:szCs w:val="24"/>
        </w:rPr>
        <w:t xml:space="preserve">o </w:t>
      </w:r>
      <w:r w:rsidR="00E60886" w:rsidRPr="00E60886">
        <w:rPr>
          <w:sz w:val="24"/>
          <w:szCs w:val="24"/>
        </w:rPr>
        <w:t>je tražbinu u iznosu od 2.899,72 kuna kao tražbinu II višeg isplatnog reda.</w:t>
      </w:r>
      <w:r w:rsidR="00E60886">
        <w:rPr>
          <w:sz w:val="24"/>
          <w:szCs w:val="24"/>
        </w:rPr>
        <w:t xml:space="preserve"> </w:t>
      </w:r>
      <w:r w:rsidR="00E60886" w:rsidRPr="00E60886">
        <w:rPr>
          <w:sz w:val="24"/>
          <w:szCs w:val="24"/>
        </w:rPr>
        <w:t>Stečajni upravitelj ospor</w:t>
      </w:r>
      <w:r w:rsidR="00E60886">
        <w:rPr>
          <w:sz w:val="24"/>
          <w:szCs w:val="24"/>
        </w:rPr>
        <w:t>io je</w:t>
      </w:r>
      <w:r w:rsidR="00E60886" w:rsidRPr="00E60886">
        <w:rPr>
          <w:sz w:val="24"/>
          <w:szCs w:val="24"/>
        </w:rPr>
        <w:t xml:space="preserve"> tražbinu u iznosu od 4.810,40 kuna</w:t>
      </w:r>
      <w:r w:rsidR="00E60886">
        <w:rPr>
          <w:sz w:val="24"/>
          <w:szCs w:val="24"/>
        </w:rPr>
        <w:t xml:space="preserve"> </w:t>
      </w:r>
      <w:r w:rsidR="00E60886" w:rsidRPr="00E60886">
        <w:rPr>
          <w:sz w:val="24"/>
          <w:szCs w:val="24"/>
        </w:rPr>
        <w:t>jer je u jednom djelu zastarjela, a u drugom djelu radi se o tražbini nižeg isplatnog reda iz razloga što se radi o kamatama izračunate od dana otvaranja stečaja.</w:t>
      </w:r>
    </w:p>
    <w:p w:rsidRDefault="00F82B1E" w:rsidP="00F82B1E" w:rsidR="0081409B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1409B" w:rsidRPr="00535042">
        <w:rPr>
          <w:sz w:val="24"/>
          <w:szCs w:val="24"/>
        </w:rPr>
        <w:t>Vjerovnik je upućen pokrenuti parnicu u roku od osam dana od primitka rješenja o upućivanju na parnicu radi utvrđivanja osporene tražbine, u smislu odredbe čl. 266. i 267. SZ-a.</w:t>
      </w:r>
    </w:p>
    <w:p w:rsidRDefault="00D26D42" w:rsidP="00A34E99" w:rsidR="00D26D42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Slijedom svega navedenog valjalo je riješiti kao u izreci.</w:t>
      </w:r>
    </w:p>
    <w:p w:rsidRDefault="00DF2B80" w:rsidP="00A34E99" w:rsidR="00DF2B80" w:rsidRPr="00535042">
      <w:pPr>
        <w:ind w:firstLine="708"/>
        <w:jc w:val="both"/>
        <w:rPr>
          <w:sz w:val="24"/>
          <w:szCs w:val="24"/>
        </w:rPr>
      </w:pPr>
    </w:p>
    <w:p w:rsidRDefault="00D26D42" w:rsidP="007D0C47" w:rsidR="00DF2B80">
      <w:pPr>
        <w:ind w:firstLine="708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 xml:space="preserve">U </w:t>
      </w:r>
      <w:r w:rsidR="00EC4789" w:rsidRPr="00535042">
        <w:rPr>
          <w:sz w:val="24"/>
          <w:szCs w:val="24"/>
        </w:rPr>
        <w:t xml:space="preserve">Pazinu, </w:t>
      </w:r>
      <w:r w:rsidR="00E60886">
        <w:rPr>
          <w:sz w:val="24"/>
          <w:szCs w:val="24"/>
        </w:rPr>
        <w:t>1</w:t>
      </w:r>
      <w:r w:rsidR="007D0C47" w:rsidRPr="007D0C47">
        <w:rPr>
          <w:sz w:val="24"/>
          <w:szCs w:val="24"/>
        </w:rPr>
        <w:t xml:space="preserve">0. </w:t>
      </w:r>
      <w:r w:rsidR="002F3EFA">
        <w:rPr>
          <w:sz w:val="24"/>
          <w:szCs w:val="24"/>
        </w:rPr>
        <w:t>svibnja</w:t>
      </w:r>
      <w:r w:rsidR="007D0C47" w:rsidRPr="007D0C47">
        <w:rPr>
          <w:sz w:val="24"/>
          <w:szCs w:val="24"/>
        </w:rPr>
        <w:t xml:space="preserve"> 2017.</w:t>
      </w:r>
    </w:p>
    <w:p w:rsidRDefault="00285D91" w:rsidP="007D0C47" w:rsidR="00285D91">
      <w:pPr>
        <w:ind w:firstLine="708"/>
        <w:jc w:val="center"/>
        <w:rPr>
          <w:sz w:val="24"/>
          <w:szCs w:val="24"/>
        </w:rPr>
      </w:pPr>
    </w:p>
    <w:p w:rsidRDefault="007D0C47" w:rsidP="00A34E99" w:rsidR="00D26D42" w:rsidRPr="00535042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6D42" w:rsidRPr="00535042">
        <w:rPr>
          <w:sz w:val="24"/>
          <w:szCs w:val="24"/>
        </w:rPr>
        <w:t>Stečajni sudac</w:t>
      </w:r>
    </w:p>
    <w:p w:rsidRDefault="00AB5314" w:rsidP="00A34E99" w:rsidR="00AB5314" w:rsidRPr="00535042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535042">
      <w:pPr>
        <w:ind w:firstLine="708" w:left="4956"/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</w:t>
      </w:r>
      <w:r w:rsidR="00AB5314" w:rsidRPr="00535042">
        <w:rPr>
          <w:sz w:val="24"/>
          <w:szCs w:val="24"/>
        </w:rPr>
        <w:t xml:space="preserve">      </w:t>
      </w:r>
      <w:r w:rsidR="008D11E3" w:rsidRPr="00535042">
        <w:rPr>
          <w:sz w:val="24"/>
          <w:szCs w:val="24"/>
        </w:rPr>
        <w:t xml:space="preserve">    </w:t>
      </w:r>
      <w:r w:rsidR="007D0C47">
        <w:rPr>
          <w:sz w:val="24"/>
          <w:szCs w:val="24"/>
        </w:rPr>
        <w:tab/>
        <w:t xml:space="preserve">   </w:t>
      </w:r>
      <w:r w:rsidR="00AB5314" w:rsidRPr="00535042">
        <w:rPr>
          <w:sz w:val="24"/>
          <w:szCs w:val="24"/>
        </w:rPr>
        <w:t>Ivan Dujić</w:t>
      </w:r>
      <w:r w:rsidR="009711FE">
        <w:rPr>
          <w:sz w:val="24"/>
          <w:szCs w:val="24"/>
        </w:rPr>
        <w:t>, v.r.</w:t>
      </w:r>
    </w:p>
    <w:p w:rsidRDefault="007B3A32" w:rsidP="00A34E99" w:rsidR="007B3A32" w:rsidRPr="00535042">
      <w:pPr>
        <w:ind w:firstLine="708" w:left="4956"/>
        <w:jc w:val="both"/>
        <w:rPr>
          <w:sz w:val="24"/>
          <w:szCs w:val="24"/>
        </w:rPr>
      </w:pPr>
    </w:p>
    <w:p w:rsidRDefault="00390819" w:rsidP="00A34E99" w:rsidR="00390819">
      <w:pPr>
        <w:jc w:val="both"/>
        <w:rPr>
          <w:sz w:val="24"/>
          <w:szCs w:val="24"/>
        </w:rPr>
      </w:pPr>
    </w:p>
    <w:p w:rsidRDefault="00285D91" w:rsidP="00A34E99" w:rsidR="00285D91">
      <w:pPr>
        <w:jc w:val="both"/>
        <w:rPr>
          <w:sz w:val="24"/>
          <w:szCs w:val="24"/>
        </w:rPr>
      </w:pPr>
    </w:p>
    <w:p w:rsidRDefault="00390819" w:rsidP="00A34E99" w:rsidR="00390819" w:rsidRPr="00535042">
      <w:pPr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POUKA O PRAVNOM LIJEKU: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DNA:  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- e-oglasna ploča (8 dana)</w:t>
      </w:r>
    </w:p>
    <w:p w:rsidRDefault="00E001FE" w:rsidP="008D11E3" w:rsidR="008D11E3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stečajni upravitelj </w:t>
      </w:r>
      <w:r w:rsidR="00E60886">
        <w:rPr>
          <w:sz w:val="24"/>
          <w:szCs w:val="24"/>
        </w:rPr>
        <w:t>Jelenko Lehki</w:t>
      </w:r>
    </w:p>
    <w:p w:rsidRDefault="00285D91" w:rsidP="00A34963" w:rsidR="00132DAE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60886" w:rsidRPr="00E60886">
        <w:rPr>
          <w:sz w:val="24"/>
          <w:szCs w:val="24"/>
        </w:rPr>
        <w:t xml:space="preserve">HRVATSKO DRUŠTVO SKLADATELJA, Zagreb </w:t>
      </w:r>
      <w:r w:rsidR="00E60886">
        <w:rPr>
          <w:sz w:val="24"/>
          <w:szCs w:val="24"/>
        </w:rPr>
        <w:t xml:space="preserve">po pun. </w:t>
      </w:r>
      <w:r w:rsidR="00E60886" w:rsidRPr="00E60886">
        <w:rPr>
          <w:sz w:val="24"/>
          <w:szCs w:val="24"/>
        </w:rPr>
        <w:t>Pavl</w:t>
      </w:r>
      <w:r w:rsidR="00E60886">
        <w:rPr>
          <w:sz w:val="24"/>
          <w:szCs w:val="24"/>
        </w:rPr>
        <w:t>e</w:t>
      </w:r>
      <w:r w:rsidR="00E60886" w:rsidRPr="00E60886">
        <w:rPr>
          <w:sz w:val="24"/>
          <w:szCs w:val="24"/>
        </w:rPr>
        <w:t xml:space="preserve"> Fellner, odvjetnik</w:t>
      </w:r>
      <w:r w:rsidR="00E60886">
        <w:rPr>
          <w:sz w:val="24"/>
          <w:szCs w:val="24"/>
        </w:rPr>
        <w:t>u</w:t>
      </w:r>
      <w:r w:rsidR="00E60886" w:rsidRPr="00E60886">
        <w:rPr>
          <w:sz w:val="24"/>
          <w:szCs w:val="24"/>
        </w:rPr>
        <w:t xml:space="preserve"> iz Zagreba, Jurišićeva 1a</w:t>
      </w:r>
    </w:p>
    <w:sectPr w:rsidSect="00535042" w:rsidR="00132DAE" w:rsidRPr="0053504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DDC" w:rsidR="00A93DDC">
      <w:r>
        <w:separator/>
      </w:r>
    </w:p>
  </w:endnote>
  <w:endnote w:id="0" w:type="continuationSeparator">
    <w:p w:rsidRDefault="00A93DDC" w:rsidR="00A93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DDC" w:rsidR="00A93DDC">
      <w:r>
        <w:separator/>
      </w:r>
    </w:p>
  </w:footnote>
  <w:footnote w:id="0" w:type="continuationSeparator">
    <w:p w:rsidRDefault="00A93DDC" w:rsidR="00A93D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1F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7C5F6F" w:rsidRPr="007C5F6F">
      <w:rPr>
        <w:sz w:val="24"/>
        <w:szCs w:val="24"/>
      </w:rPr>
      <w:t>Posl.br. 10 St-75/17-19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7C5F6F">
      <w:rPr>
        <w:sz w:val="24"/>
        <w:szCs w:val="24"/>
      </w:rPr>
      <w:t>75</w:t>
    </w:r>
    <w:r w:rsidR="00510D57">
      <w:rPr>
        <w:sz w:val="24"/>
        <w:szCs w:val="24"/>
      </w:rPr>
      <w:t>/1</w:t>
    </w:r>
    <w:r w:rsidR="007C5F6F">
      <w:rPr>
        <w:sz w:val="24"/>
        <w:szCs w:val="24"/>
      </w:rPr>
      <w:t>7</w:t>
    </w:r>
    <w:r w:rsidR="00510D57">
      <w:rPr>
        <w:sz w:val="24"/>
        <w:szCs w:val="24"/>
      </w:rPr>
      <w:t>-</w:t>
    </w:r>
    <w:r w:rsidR="007C5F6F">
      <w:rPr>
        <w:sz w:val="24"/>
        <w:szCs w:val="24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0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  <w:num w:numId="11">
    <w:abstractNumId w:val="10"/>
  </w:num>
  <w:num w:numId="12">
    <w:abstractNumId w:val="8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87A38"/>
    <w:rsid w:val="00230BC5"/>
    <w:rsid w:val="00233BA8"/>
    <w:rsid w:val="002471EA"/>
    <w:rsid w:val="00252B4E"/>
    <w:rsid w:val="00263911"/>
    <w:rsid w:val="002850DD"/>
    <w:rsid w:val="00285D91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90819"/>
    <w:rsid w:val="00392817"/>
    <w:rsid w:val="0039299A"/>
    <w:rsid w:val="003A5278"/>
    <w:rsid w:val="003C6CCF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1D8D"/>
    <w:rsid w:val="00583871"/>
    <w:rsid w:val="005B084C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C4C"/>
    <w:rsid w:val="00705B15"/>
    <w:rsid w:val="007377FE"/>
    <w:rsid w:val="007B3A32"/>
    <w:rsid w:val="007B7066"/>
    <w:rsid w:val="007C5F6F"/>
    <w:rsid w:val="007C6B66"/>
    <w:rsid w:val="007D0C47"/>
    <w:rsid w:val="007E7D01"/>
    <w:rsid w:val="00812205"/>
    <w:rsid w:val="0081409B"/>
    <w:rsid w:val="00824342"/>
    <w:rsid w:val="008737DB"/>
    <w:rsid w:val="008D11E3"/>
    <w:rsid w:val="008D122E"/>
    <w:rsid w:val="00900B37"/>
    <w:rsid w:val="009075C0"/>
    <w:rsid w:val="00922CAE"/>
    <w:rsid w:val="00967F12"/>
    <w:rsid w:val="009711FE"/>
    <w:rsid w:val="00975983"/>
    <w:rsid w:val="00984A8D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669F7"/>
    <w:rsid w:val="00A84634"/>
    <w:rsid w:val="00A85989"/>
    <w:rsid w:val="00A93DDC"/>
    <w:rsid w:val="00AA10AD"/>
    <w:rsid w:val="00AB5314"/>
    <w:rsid w:val="00B02668"/>
    <w:rsid w:val="00B05E0D"/>
    <w:rsid w:val="00B36141"/>
    <w:rsid w:val="00B40D33"/>
    <w:rsid w:val="00B44DCF"/>
    <w:rsid w:val="00B7239B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574C0"/>
    <w:rsid w:val="00C63A33"/>
    <w:rsid w:val="00C63D7D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789"/>
    <w:rsid w:val="00EF3ED5"/>
    <w:rsid w:val="00F46075"/>
    <w:rsid w:val="00F7647F"/>
    <w:rsid w:val="00F8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71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1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1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1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1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OTELO društvo s ograničenom odgovornošću za poslovanje nekretninama i turistička agencija u stečaju</izvorni_sadrzaj>
    <derivirana_varijabla naziv="DomainObject.Predmet.ProtustrankaFormated_1">  Stečajna masa iza OTELO društvo s ograničenom odgovornošću za poslovanje nekretninama i turistička agencija u stečaju</derivirana_varijabla>
  </DomainObject.Predmet.ProtustrankaFormated>
  <DomainObject.Predmet.ProtustrankaFormatedOIB>
    <izvorni_sadrzaj>  Stečajna masa iza OTELO društvo s ograničenom odgovornošću za poslovanje nekretninama i turistička agencija u stečaju, OIB 90707078209</izvorni_sadrzaj>
    <derivirana_varijabla naziv="DomainObject.Predmet.ProtustrankaFormatedOIB_1">  Stečajna masa iza OTELO društvo s ograničenom odgovornošću za poslovanje nekretninama i turistička agencija u stečaju, OIB 90707078209</derivirana_varijabla>
  </DomainObject.Predmet.ProtustrankaFormatedOIB>
  <DomainObject.Predmet.ProtustrankaFormatedWithAdress>
    <izvorni_sadrzaj> Stečajna masa iza OTELO društvo s ograničenom odgovornošću za poslovanje nekretninama i turistička agencija u stečaju, Pavla Hatza 10, 10000 Zagreb</izvorni_sadrzaj>
    <derivirana_varijabla naziv="DomainObject.Predmet.ProtustrankaFormatedWithAdress_1"> Stečajna masa iza OTELO društvo s ograničenom odgovornošću za poslovanje nekretninama i turistička agencija u stečaju, Pavla Hatza 10, 10000 Zagreb</derivirana_varijabla>
  </DomainObject.Predmet.ProtustrankaFormatedWithAdress>
  <DomainObject.Predmet.ProtustrankaFormatedWithAdressOIB>
    <izvorni_sadrzaj> Stečajna masa iza OTELO društvo s ograničenom odgovornošću za poslovanje nekretninama i turistička agencija u stečaju, OIB 90707078209, Pavla Hatza 10, 10000 Zagreb</izvorni_sadrzaj>
    <derivirana_varijabla naziv="DomainObject.Predmet.ProtustrankaFormatedWithAdressOIB_1"> Stečajna masa iza OTELO društvo s ograničenom odgovornošću za poslovanje nekretninama i turistička agencija u stečaju, OIB 90707078209, Pavla Hatza 10, 10000 Zagreb</derivirana_varijabla>
  </DomainObject.Predmet.ProtustrankaFormatedWithAdressOIB>
  <DomainObject.Predmet.ProtustrankaWithAdress>
    <izvorni_sadrzaj>Stečajna masa iza OTELO društvo s ograničenom odgovornošću za poslovanje nekretninama i turistička agencija u stečaju Pavla Hatza 10, 10000 Zagreb</izvorni_sadrzaj>
    <derivirana_varijabla naziv="DomainObject.Predmet.ProtustrankaWithAdress_1">Stečajna masa iza OTELO društvo s ograničenom odgovornošću za poslovanje nekretninama i turistička agencija u stečaju Pavla Hatza 10, 10000 Zagreb</derivirana_varijabla>
  </DomainObject.Predmet.ProtustrankaWithAdress>
  <DomainObject.Predmet.ProtustrankaWith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WithAdressOIB_1">Stečajna masa iza OTELO društvo s ograničenom odgovornošću za poslovanje nekretninama i turistička agencija u stečaju, OIB 90707078209, Pavla Hatza 10, 10000 Zagreb</derivirana_varijabla>
  </DomainObject.Predmet.ProtustrankaWithAdressOIB>
  <DomainObject.Predmet.ProtustrankaNazivFormated>
    <izvorni_sadrzaj>Stečajna masa iza OTELO društvo s ograničenom odgovornošću za poslovanje nekretninama i turistička agencija u stečaju</izvorni_sadrzaj>
    <derivirana_varijabla naziv="DomainObject.Predmet.ProtustrankaNazivFormated_1">Stečajna masa iza OTELO društvo s ograničenom odgovornošću za poslovanje nekretninama i turistička agencija u stečaju</derivirana_varijabla>
  </DomainObject.Predmet.ProtustrankaNazivFormated>
  <DomainObject.Predmet.ProtustrankaNazivFormatedOIB>
    <izvorni_sadrzaj>Stečajna masa iza OTELO društvo s ograničenom odgovornošću za poslovanje nekretninama i turistička agencija u stečaju, OIB 90707078209</izvorni_sadrzaj>
    <derivirana_varijabla naziv="DomainObject.Predmet.ProtustrankaNazivFormatedOIB_1">Stečajna masa iza OTELO društvo s ograničenom odgovornošću za poslovanje nekretninama i turistička agencija u stečaju, OIB 90707078209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OTELO društvo s ograničenom odgovornošću za poslovanje nekretninama i turistička agencija u stečaju</item>
    </izvorni_sadrzaj>
    <derivirana_varijabla naziv="DomainObject.Predmet.ProtuStrankaListFormated_1">
      <item>Stečajna masa iza OTELO društvo s ograničenom odgovornošću za poslovanje nekretninama i turistička agencija u stečaju</item>
    </derivirana_varijabla>
  </DomainObject.Predmet.ProtuStrankaListFormated>
  <DomainObject.Predmet.ProtuStrankaList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FormatedOIB_1">
      <item>Stečajna masa iza OTELO društvo s ograničenom odgovornošću za poslovanje nekretninama i turistička agencija u stečaju, OIB 90707078209</item>
    </derivirana_varijabla>
  </DomainObject.Predmet.ProtuStrankaListFormatedOIB>
  <DomainObject.Predmet.ProtuStrankaListFormatedWithAdress>
    <izvorni_sadrzaj>
      <item>Stečajna masa iza OTELO društvo s ograničenom odgovornošću za poslovanje nekretninama i turistička agencija u stečaju, Pavla Hatza 10, 10000 Zagreb</item>
    </izvorni_sadrzaj>
    <derivirana_varijabla naziv="DomainObject.Predmet.ProtuStrankaListFormatedWithAdress_1">
      <item>Stečajna masa iza OTELO društvo s ograničenom odgovornošću za poslovanje nekretninama i turistička agencija u stečaju, Pavla Hatza 10, 10000 Zagreb</item>
    </derivirana_varijabla>
  </DomainObject.Predmet.ProtuStrankaListFormatedWithAdress>
  <DomainObject.Predmet.ProtuStrankaListFormatedWithAdressOIB>
    <izvorni_sadrzaj>
      <item>Stečajna masa iza OTELO društvo s ograničenom odgovornošću za poslovanje nekretninama i turistička agencija u stečaju, OIB 90707078209, Pavla Hatza 10, 10000 Zagreb</item>
    </izvorni_sadrzaj>
    <derivirana_varijabla naziv="DomainObject.Predmet.ProtuStrankaListFormatedWithAdressOIB_1">
      <item>Stečajna masa iza OTELO društvo s ograničenom odgovornošću za poslovanje nekretninama i turistička agencija u stečaju, OIB 90707078209, Pavla Hatza 10, 10000 Zagreb</item>
    </derivirana_varijabla>
  </DomainObject.Predmet.ProtuStrankaListFormatedWithAdressOIB>
  <DomainObject.Predmet.ProtuStrankaListNazivFormated>
    <izvorni_sadrzaj>
      <item>Stečajna masa iza OTELO društvo s ograničenom odgovornošću za poslovanje nekretninama i turistička agencija u stečaju</item>
    </izvorni_sadrzaj>
    <derivirana_varijabla naziv="DomainObject.Predmet.ProtuStrankaListNazivFormated_1">
      <item>Stečajna masa iza OTELO društvo s ograničenom odgovornošću za poslovanje nekretninama i turistička agencija u stečaju</item>
    </derivirana_varijabla>
  </DomainObject.Predmet.ProtuStrankaListNazivFormated>
  <DomainObject.Predmet.ProtuStrankaListNaziv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NazivFormatedOIB_1">
      <item>Stečajna masa iza OTELO društvo s ograničenom odgovornošću za poslovanje nekretninama i turistička agencija u stečaju, OIB 90707078209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OTELO društvo s ograničenom odgovornošću za poslovanje nekretninama i turistička agencija u stečaju</izvorni_sadrzaj>
    <derivirana_varijabla naziv="DomainObject.Predmet.ProtustrankaIDrugi_1">Stečajna masa iza OTELO društvo s ograničenom odgovornošću za poslovanje nekretninama i turistička agencija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IDrugiAdressOIB_1">Stečajna masa iza OTELO društvo s ograničenom odgovornošću za poslovanje nekretninama i turistička agencija u stečaju, OIB 90707078209,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OTELO društvo s ograničenom odgovornošću za poslovanje nekretninama i turistička agencija u stečaju</item>
    </izvorni_sadrzaj>
    <derivirana_varijabla naziv="DomainObject.Predmet.SudioniciListNaziv_1">
      <item>FINANCIJSKA AGENCIJA, RC RIJEKA, PODRUŽNICA PULA, PULA</item>
      <item>Stečajna masa iza OTELO društvo s ograničenom odgovornošću za poslovanje nekretninama i turistička agencija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90707078209</item>
    </izvorni_sadrzaj>
    <derivirana_varijabla naziv="DomainObject.Predmet.SudioniciListNazivOIB_1">
      <item>, OIB 85821130368</item>
      <item>, OIB 90707078209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3056</properties:Characters>
  <properties:Lines>82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2017-05-10T08:51:00Z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2017-05-10T08:54:00Z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