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035a" w14:paraId="461035a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081F8A">
        <w:rPr>
          <w:b/>
        </w:rPr>
        <w:t>1681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2128AB">
        <w:rPr>
          <w:b/>
        </w:rPr>
        <w:t>3</w:t>
      </w:r>
      <w:r w:rsidR="000E3214">
        <w:rPr>
          <w:b/>
        </w:rPr>
        <w:t>2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9B3C23">
        <w:t>e</w:t>
      </w:r>
      <w:r w:rsidR="008D48FF">
        <w:t xml:space="preserve"> upravitelj</w:t>
      </w:r>
      <w:r w:rsidR="009B3C23">
        <w:t>ice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081F8A" w:rsidRPr="00081F8A">
        <w:t>GALEA d.o.o. za građenje i usluge , skraćena tvrtka: GALEA d.o.o. "u stečaju", Sibinj, Valentina Benošića bb, OIB: 25595165798</w:t>
      </w:r>
      <w:r w:rsidR="00081F8A">
        <w:t xml:space="preserve"> </w:t>
      </w:r>
      <w:r w:rsidR="00FE1730" w:rsidRPr="002E5F1B">
        <w:t xml:space="preserve">dana </w:t>
      </w:r>
      <w:r w:rsidR="00081F8A">
        <w:t>21</w:t>
      </w:r>
      <w:r w:rsidR="00B061EF">
        <w:t xml:space="preserve">. </w:t>
      </w:r>
      <w:r w:rsidR="00A27D3A">
        <w:t xml:space="preserve">kolovoza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226E34" w:rsidRPr="002E5F1B">
      <w:pPr>
        <w:ind w:firstLine="1440"/>
        <w:jc w:val="both"/>
      </w:pPr>
      <w:r w:rsidRPr="002E5F1B">
        <w:rPr>
          <w:b/>
        </w:rPr>
        <w:t xml:space="preserve"> </w:t>
      </w:r>
      <w:r w:rsidR="000E3214" w:rsidRPr="000E3214">
        <w:t>Odbija se zahtjev</w:t>
      </w:r>
      <w:r w:rsidR="000E3214">
        <w:rPr>
          <w:b/>
        </w:rPr>
        <w:t xml:space="preserve"> </w:t>
      </w:r>
      <w:r w:rsidR="00497A01" w:rsidRPr="00497A01">
        <w:t>s</w:t>
      </w:r>
      <w:r w:rsidR="00226E34" w:rsidRPr="006B36D8">
        <w:t>t</w:t>
      </w:r>
      <w:r w:rsidR="00226E34">
        <w:t>ečajn</w:t>
      </w:r>
      <w:r w:rsidR="000E3214">
        <w:t>e</w:t>
      </w:r>
      <w:r w:rsidR="00226E34">
        <w:t xml:space="preserve"> upraviteljic</w:t>
      </w:r>
      <w:r w:rsidR="000E3214">
        <w:t>e</w:t>
      </w:r>
      <w:r w:rsidR="00226E34">
        <w:t xml:space="preserve"> </w:t>
      </w:r>
      <w:r w:rsidR="00081F8A" w:rsidRPr="00081F8A">
        <w:t>Kat</w:t>
      </w:r>
      <w:r w:rsidR="000E3214">
        <w:t>e</w:t>
      </w:r>
      <w:r w:rsidR="00081F8A" w:rsidRPr="00081F8A">
        <w:t xml:space="preserve"> Rašić iz Vinkovaca, S. S. Kranjčevića 31, OIB 84450283675</w:t>
      </w:r>
      <w:r w:rsidR="00226E34">
        <w:t xml:space="preserve"> </w:t>
      </w:r>
      <w:r w:rsidR="00402086">
        <w:t>za</w:t>
      </w:r>
      <w:r w:rsidR="000E3214">
        <w:t xml:space="preserve"> naknadu stvarnih troškova</w:t>
      </w:r>
      <w:r w:rsidR="00402086">
        <w:t xml:space="preserve"> u </w:t>
      </w:r>
      <w:r w:rsidRPr="002E5F1B">
        <w:t xml:space="preserve">iznosu od </w:t>
      </w:r>
      <w:r w:rsidR="000E3214">
        <w:t>1</w:t>
      </w:r>
      <w:r w:rsidR="00B061EF">
        <w:t>.</w:t>
      </w:r>
      <w:r w:rsidR="000E3214">
        <w:t>441</w:t>
      </w:r>
      <w:r w:rsidR="00B061EF">
        <w:t>,</w:t>
      </w:r>
      <w:r w:rsidR="000E3214">
        <w:t>9</w:t>
      </w:r>
      <w:r w:rsidR="002E5F1B" w:rsidRPr="002E5F1B">
        <w:t>0 Kn</w:t>
      </w:r>
      <w:r w:rsidR="000E3214">
        <w:t xml:space="preserve"> kao neosnovan</w:t>
      </w:r>
      <w:r w:rsidRPr="002E5F1B">
        <w:t>.</w:t>
      </w:r>
    </w:p>
    <w:p w:rsidRDefault="005B6D5D" w:rsidP="005B6D5D" w:rsidR="00984281" w:rsidRPr="00970785">
      <w:pPr>
        <w:jc w:val="both"/>
        <w:rPr>
          <w:b/>
        </w:rPr>
      </w:pPr>
      <w:r w:rsidRPr="002E5F1B">
        <w:tab/>
      </w:r>
      <w:r w:rsidRPr="002E5F1B">
        <w:tab/>
      </w: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BD07FE">
        <w:t>Pravomoćnim r</w:t>
      </w:r>
      <w:r w:rsidR="00870B22" w:rsidRPr="002E5F1B">
        <w:t xml:space="preserve">ješenjem </w:t>
      </w:r>
      <w:r w:rsidR="00870B22">
        <w:t>poslovni broj 7/St-</w:t>
      </w:r>
      <w:r w:rsidR="00081F8A">
        <w:t>1681</w:t>
      </w:r>
      <w:r w:rsidR="00612606">
        <w:t>/201</w:t>
      </w:r>
      <w:r w:rsidR="00A27D3A">
        <w:t>6</w:t>
      </w:r>
      <w:r w:rsidR="00226E34">
        <w:t>-</w:t>
      </w:r>
      <w:r w:rsidR="00081F8A">
        <w:t>10</w:t>
      </w:r>
      <w:r w:rsidR="00984281">
        <w:t xml:space="preserve"> </w:t>
      </w:r>
      <w:r w:rsidR="00B061EF">
        <w:t>od</w:t>
      </w:r>
      <w:r w:rsidR="00081F8A">
        <w:t xml:space="preserve"> 27</w:t>
      </w:r>
      <w:r w:rsidR="008E5A58">
        <w:t xml:space="preserve">. </w:t>
      </w:r>
      <w:r w:rsidR="00081F8A">
        <w:t>listopada</w:t>
      </w:r>
      <w:r w:rsidR="008E5A58">
        <w:t xml:space="preserve"> 2016.godine </w:t>
      </w:r>
      <w:r w:rsidR="005E0749">
        <w:t>otvoren je stečajni postupak nad stečajnim dužnikom</w:t>
      </w:r>
      <w:r w:rsidR="005E0749" w:rsidRPr="005E0749">
        <w:t xml:space="preserve"> </w:t>
      </w:r>
      <w:r w:rsidR="00081F8A" w:rsidRPr="00081F8A">
        <w:t>GALEA d.o.o. za građenje i usluge , skraćena tvrtka: GALEA d.o.o. "u stečaju", Sibinj, Valentina Benošića bb, OIB: 25595165798</w:t>
      </w:r>
      <w:r w:rsidR="005E0749">
        <w:t xml:space="preserve"> te je za stečajnu upraviteljicu </w:t>
      </w:r>
      <w:r w:rsidR="008E5A58">
        <w:t>imenovan</w:t>
      </w:r>
      <w:r w:rsidR="00226E34">
        <w:t>a</w:t>
      </w:r>
      <w:r w:rsidR="008E5A58">
        <w:t xml:space="preserve"> </w:t>
      </w:r>
      <w:r w:rsidR="00226E34">
        <w:t xml:space="preserve"> </w:t>
      </w:r>
      <w:r w:rsidR="00081F8A" w:rsidRPr="00081F8A">
        <w:t>Kat</w:t>
      </w:r>
      <w:r w:rsidR="00081F8A">
        <w:t>a</w:t>
      </w:r>
      <w:r w:rsidR="00081F8A" w:rsidRPr="00081F8A">
        <w:t xml:space="preserve"> Rašić iz Vinkovaca, S. S. Kranjčevića 31, OIB 84450283675</w:t>
      </w:r>
      <w:r w:rsidR="00F53274">
        <w:t>.</w:t>
      </w:r>
      <w:r w:rsidR="006B36D8" w:rsidRPr="006B36D8">
        <w:t xml:space="preserve"> </w:t>
      </w:r>
    </w:p>
    <w:p w:rsidRDefault="005E0749" w:rsidP="00870B22" w:rsidR="005E0749">
      <w:pPr>
        <w:jc w:val="both"/>
      </w:pPr>
      <w:r>
        <w:t xml:space="preserve"> </w:t>
      </w:r>
      <w:r>
        <w:tab/>
      </w:r>
      <w:r>
        <w:tab/>
        <w:t>Pravomoćnim r</w:t>
      </w:r>
      <w:r w:rsidR="00081F8A">
        <w:t>ješenjem posl.br. 7/St-1681/2016-27 od 29</w:t>
      </w:r>
      <w:r>
        <w:t>.</w:t>
      </w:r>
      <w:r w:rsidR="00F53274">
        <w:t xml:space="preserve"> </w:t>
      </w:r>
      <w:r w:rsidR="00081F8A">
        <w:t>ožujka</w:t>
      </w:r>
      <w:r>
        <w:t xml:space="preserve"> 2017. godine obustavljen je i zaključen stečajni postupak nad navedenim stečajnim dužnikom </w:t>
      </w:r>
      <w:r w:rsidR="00BD07FE">
        <w:t xml:space="preserve">na temelju </w:t>
      </w:r>
      <w:r>
        <w:t>odredb</w:t>
      </w:r>
      <w:r w:rsidR="00BD07FE">
        <w:t>e</w:t>
      </w:r>
      <w:r>
        <w:t xml:space="preserve"> čl.293 Stečajnog zakona ( NN 71/15  dalje SZ ), jer stečajna masa nije dostatna ni za namirenje troškova stečajnog postupka.</w:t>
      </w:r>
    </w:p>
    <w:p w:rsidRDefault="005E0749" w:rsidP="006F33F4" w:rsidR="006F33F4">
      <w:pPr>
        <w:jc w:val="both"/>
      </w:pPr>
      <w:r>
        <w:t xml:space="preserve"> </w:t>
      </w:r>
      <w:r>
        <w:tab/>
      </w:r>
      <w:r>
        <w:tab/>
        <w:t xml:space="preserve">Stečajna upraviteljica postavila je zahtjev da se odredi </w:t>
      </w:r>
      <w:r w:rsidR="006F33F4">
        <w:t>naknada stvarnih troškova koje je imala tijekom stečajnog postupka u iznosu od 261,90 Kn po osno</w:t>
      </w:r>
      <w:r w:rsidR="00107494">
        <w:t>vi</w:t>
      </w:r>
      <w:r w:rsidR="006F33F4">
        <w:t xml:space="preserve">  poštanskih troškova, troškova uredskog materijala, telefona i fotokopiranja, te u iznosu od 1.180,04 Kn</w:t>
      </w:r>
      <w:r w:rsidR="00C46F03">
        <w:t xml:space="preserve"> bruto</w:t>
      </w:r>
      <w:r w:rsidR="006F33F4">
        <w:t xml:space="preserve"> po osnovi putnih troškova</w:t>
      </w:r>
      <w:r w:rsidR="00C46F03">
        <w:t xml:space="preserve"> </w:t>
      </w:r>
      <w:r w:rsidR="006F33F4">
        <w:t>radi uvida u dokumentaciju dužnika i pristupa ispitnom</w:t>
      </w:r>
      <w:r w:rsidR="00C46F03">
        <w:t xml:space="preserve"> i</w:t>
      </w:r>
      <w:r w:rsidR="006F33F4">
        <w:t xml:space="preserve"> izvještajnom ročištu. Zahtjev obrazlaže da je predmetne troškove imala u obnašanju dužnosti stečajne upraviteljice</w:t>
      </w:r>
      <w:r w:rsidR="00497A01">
        <w:t xml:space="preserve"> koju je u potpunosti izvršila i platila svojim novčanim sredstvima.</w:t>
      </w:r>
    </w:p>
    <w:p w:rsidRDefault="006F33F4" w:rsidP="006F33F4" w:rsidR="006F33F4">
      <w:pPr>
        <w:jc w:val="both"/>
      </w:pPr>
    </w:p>
    <w:p w:rsidRDefault="00BA0D53" w:rsidP="00437118" w:rsidR="00437118">
      <w:pPr>
        <w:jc w:val="center"/>
      </w:pPr>
      <w:r>
        <w:lastRenderedPageBreak/>
        <w:tab/>
      </w:r>
      <w:r>
        <w:tab/>
      </w:r>
    </w:p>
    <w:p w:rsidRDefault="00437118" w:rsidP="00437118" w:rsidR="00437118">
      <w:pPr>
        <w:jc w:val="right"/>
        <w:rPr>
          <w:b/>
        </w:rPr>
      </w:pPr>
      <w:r w:rsidRPr="00437118">
        <w:rPr>
          <w:b/>
        </w:rPr>
        <w:t>Broj: 7/St-1681/2016-32</w:t>
      </w:r>
    </w:p>
    <w:p w:rsidRDefault="00437118" w:rsidP="00437118" w:rsidR="00437118">
      <w:pPr>
        <w:jc w:val="right"/>
      </w:pPr>
    </w:p>
    <w:p w:rsidRDefault="00437118" w:rsidP="00BA0D53" w:rsidR="00DA3AF9">
      <w:pPr>
        <w:jc w:val="both"/>
      </w:pPr>
      <w:r>
        <w:t xml:space="preserve"> </w:t>
      </w:r>
      <w:r>
        <w:tab/>
      </w:r>
      <w:r>
        <w:tab/>
      </w:r>
      <w:r w:rsidR="00F53274">
        <w:t xml:space="preserve">Odredom čl. 94 st. </w:t>
      </w:r>
      <w:r w:rsidR="00DA3AF9">
        <w:t>3</w:t>
      </w:r>
      <w:r w:rsidR="00F53274">
        <w:t xml:space="preserve"> SZ-a propisano </w:t>
      </w:r>
      <w:r w:rsidR="00DA3AF9">
        <w:t>je da naknadu troškova stečajnog upravitelja određuje sud na temelju pisanog</w:t>
      </w:r>
      <w:r w:rsidR="00C46F03">
        <w:t>,</w:t>
      </w:r>
      <w:r w:rsidR="00DA3AF9">
        <w:t xml:space="preserve"> obrazloženog i dokumentiranog izvješća stečajnog upravitelja.</w:t>
      </w:r>
    </w:p>
    <w:p w:rsidRDefault="00DA3AF9" w:rsidP="00BA0D53" w:rsidR="00DA3AF9">
      <w:pPr>
        <w:jc w:val="both"/>
      </w:pPr>
      <w:r>
        <w:t xml:space="preserve"> </w:t>
      </w:r>
      <w:r>
        <w:tab/>
      </w:r>
      <w:r>
        <w:tab/>
        <w:t>Stečajna upraviteljica pisano je</w:t>
      </w:r>
      <w:r w:rsidR="00497A01">
        <w:t xml:space="preserve"> </w:t>
      </w:r>
      <w:r>
        <w:t xml:space="preserve">obrazložila vrstu troška koju je imala pri obnašanju dužnosti, ali zatraženi trošak nije dokumentirala računima za poštanske troškove, uredski materijal i fotokopiranje, </w:t>
      </w:r>
      <w:r w:rsidR="00C46F03">
        <w:t>a niti putnim nalozima za putovanja radi uvida u dokumentaciju i pristupa ispitnom i izvještajnom ročištu,</w:t>
      </w:r>
      <w:r>
        <w:t xml:space="preserve"> pa takav zahtjev za naknadu troškova</w:t>
      </w:r>
      <w:r w:rsidR="00C46F03">
        <w:t xml:space="preserve"> čija visina nije dokumentirana</w:t>
      </w:r>
      <w:r>
        <w:t xml:space="preserve"> nije osnovan.</w:t>
      </w:r>
    </w:p>
    <w:p w:rsidRDefault="00DA3AF9" w:rsidP="00BA0D53" w:rsidR="00DA3AF9">
      <w:pPr>
        <w:jc w:val="both"/>
      </w:pPr>
      <w:r>
        <w:t xml:space="preserve"> </w:t>
      </w:r>
      <w:r>
        <w:tab/>
      </w:r>
      <w:r>
        <w:tab/>
        <w:t xml:space="preserve"> Stoga je uz poziv na citiranu zakonsku odredbu odlučeno kao u izreci rješenja.</w:t>
      </w:r>
    </w:p>
    <w:p w:rsidRDefault="00DA3AF9" w:rsidP="00BA0D53" w:rsidR="00DA3AF9">
      <w:pPr>
        <w:jc w:val="both"/>
      </w:pP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081F8A">
        <w:t>21</w:t>
      </w:r>
      <w:r w:rsidR="00B061EF">
        <w:t xml:space="preserve">. </w:t>
      </w:r>
      <w:r w:rsidR="008E5A58">
        <w:t>kolovoza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7337B5" w:rsidR="007337B5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7337B5" w:rsidRPr="007337B5">
        <w:t>Stečajna sutkinja</w:t>
      </w:r>
    </w:p>
    <w:p w:rsidRDefault="007337B5" w:rsidP="007337B5" w:rsidR="007337B5" w:rsidRP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 w:rsidR="006B36D8">
        <w:t xml:space="preserve">    </w:t>
      </w:r>
      <w:r w:rsidRPr="007337B5">
        <w:t xml:space="preserve">  Mirna Vujčić</w:t>
      </w:r>
    </w:p>
    <w:p w:rsidRDefault="007337B5" w:rsidP="00851E87" w:rsidR="005000CB">
      <w:r w:rsidRPr="007337B5">
        <w:t xml:space="preserve"> </w:t>
      </w:r>
      <w:r w:rsidRPr="007337B5">
        <w:tab/>
      </w:r>
      <w:r w:rsidRPr="007337B5">
        <w:tab/>
      </w:r>
      <w:r w:rsidR="005000CB">
        <w:t xml:space="preserve">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ste</w:t>
      </w:r>
      <w:r w:rsidR="009730F5">
        <w:t>čajno</w:t>
      </w:r>
      <w:r w:rsidR="00820AA9">
        <w:t>j</w:t>
      </w:r>
      <w:r w:rsidR="009730F5">
        <w:t xml:space="preserve"> upravitelj</w:t>
      </w:r>
      <w:r w:rsidR="00820AA9">
        <w:t>ici</w:t>
      </w:r>
      <w:r w:rsidR="009730F5">
        <w:t xml:space="preserve"> </w:t>
      </w:r>
      <w:r w:rsidR="002B570B">
        <w:t>Kati Rašić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605" w:rsidR="00FF0605">
      <w:r>
        <w:separator/>
      </w:r>
    </w:p>
  </w:endnote>
  <w:endnote w:id="0" w:type="continuationSeparator">
    <w:p w:rsidRDefault="00FF0605" w:rsidR="00FF0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605" w:rsidR="00FF0605">
      <w:r>
        <w:separator/>
      </w:r>
    </w:p>
  </w:footnote>
  <w:footnote w:id="0" w:type="continuationSeparator">
    <w:p w:rsidRDefault="00FF0605" w:rsidR="00FF0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4C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81F8A"/>
    <w:rsid w:val="000A03D3"/>
    <w:rsid w:val="000A70BC"/>
    <w:rsid w:val="000B4EEC"/>
    <w:rsid w:val="000D1661"/>
    <w:rsid w:val="000E3214"/>
    <w:rsid w:val="000F5FBC"/>
    <w:rsid w:val="00107494"/>
    <w:rsid w:val="00113347"/>
    <w:rsid w:val="00115039"/>
    <w:rsid w:val="0011660E"/>
    <w:rsid w:val="00122902"/>
    <w:rsid w:val="001249BF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28AB"/>
    <w:rsid w:val="00213435"/>
    <w:rsid w:val="002206C3"/>
    <w:rsid w:val="00226732"/>
    <w:rsid w:val="00226E34"/>
    <w:rsid w:val="00231052"/>
    <w:rsid w:val="002411F2"/>
    <w:rsid w:val="00253263"/>
    <w:rsid w:val="00270493"/>
    <w:rsid w:val="00280876"/>
    <w:rsid w:val="002B570B"/>
    <w:rsid w:val="002C641B"/>
    <w:rsid w:val="002C6FF1"/>
    <w:rsid w:val="002E5F1B"/>
    <w:rsid w:val="002F4374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4DF7"/>
    <w:rsid w:val="00413425"/>
    <w:rsid w:val="00414B52"/>
    <w:rsid w:val="004260B6"/>
    <w:rsid w:val="0042649E"/>
    <w:rsid w:val="00437118"/>
    <w:rsid w:val="00442841"/>
    <w:rsid w:val="004526A7"/>
    <w:rsid w:val="004844EE"/>
    <w:rsid w:val="00497A01"/>
    <w:rsid w:val="004B33CD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A4273"/>
    <w:rsid w:val="006B36D8"/>
    <w:rsid w:val="006C34C3"/>
    <w:rsid w:val="006E7AA6"/>
    <w:rsid w:val="006F33F4"/>
    <w:rsid w:val="006F5E8A"/>
    <w:rsid w:val="006F6900"/>
    <w:rsid w:val="00710D07"/>
    <w:rsid w:val="00716B6B"/>
    <w:rsid w:val="00730314"/>
    <w:rsid w:val="007337B5"/>
    <w:rsid w:val="00734825"/>
    <w:rsid w:val="00752D9D"/>
    <w:rsid w:val="00775AC0"/>
    <w:rsid w:val="007B6473"/>
    <w:rsid w:val="007E71D7"/>
    <w:rsid w:val="008034C9"/>
    <w:rsid w:val="00820AA9"/>
    <w:rsid w:val="008447FD"/>
    <w:rsid w:val="00851E87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C707D"/>
    <w:rsid w:val="008D48FF"/>
    <w:rsid w:val="008E5300"/>
    <w:rsid w:val="008E5A58"/>
    <w:rsid w:val="008F0900"/>
    <w:rsid w:val="00912098"/>
    <w:rsid w:val="00920C6D"/>
    <w:rsid w:val="009617C6"/>
    <w:rsid w:val="00970785"/>
    <w:rsid w:val="009709ED"/>
    <w:rsid w:val="009730F5"/>
    <w:rsid w:val="00984281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5447B"/>
    <w:rsid w:val="00B569CF"/>
    <w:rsid w:val="00BA0D53"/>
    <w:rsid w:val="00BA23BB"/>
    <w:rsid w:val="00BD07FE"/>
    <w:rsid w:val="00BF0476"/>
    <w:rsid w:val="00C0214A"/>
    <w:rsid w:val="00C17EB4"/>
    <w:rsid w:val="00C20286"/>
    <w:rsid w:val="00C46F03"/>
    <w:rsid w:val="00C64A8D"/>
    <w:rsid w:val="00C7041C"/>
    <w:rsid w:val="00CB2666"/>
    <w:rsid w:val="00CB40B4"/>
    <w:rsid w:val="00CF3DA2"/>
    <w:rsid w:val="00D06A25"/>
    <w:rsid w:val="00D30D9F"/>
    <w:rsid w:val="00DA3AF9"/>
    <w:rsid w:val="00DC3ECD"/>
    <w:rsid w:val="00DE0566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  <w:rsid w:val="00FF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4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4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4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4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4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4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4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4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ST.UPRAV.</izvorni_sadrzaj>
    <derivirana_varijabla naziv="DomainObject.Primjedba_1">NAKNADA ST.UPRAV.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  <item>Kata Rašić</item>
      <item>Krešimir Sivrić</item>
    </izvorni_sadrzaj>
    <derivirana_varijabla naziv="DomainObject.Predmet.OstaliListFormated_1">
      <item>Kristina Cimbal Ljubičić punomoćnik sudionika u postupku GALEA d.o.o. za građenje i usluge</item>
      <item>Kata Rašić</item>
      <item>Krešimir Sivrić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  <item>Kata Rašić</item>
      <item>Krešimir Sivrić</item>
    </izvorni_sadrzaj>
    <derivirana_varijabla naziv="DomainObject.Predmet.OstaliListFormatedOIB_1">
      <item>Kristina Cimbal Ljubičić, OIB 24751103730 punomoćnik sudionika u postupku GALEA d.o.o. za građenje i usluge</item>
      <item>Kata Rašić</item>
      <item>Krešimir Sivrić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  <item>Kata Rašić</item>
      <item>Krešimir Sivrić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  <item>Kata Rašić</item>
      <item>Krešimir Sivrić</item>
    </derivirana_varijabla>
  </DomainObject.Predmet.OstaliListFormatedWithAdressOIB>
  <DomainObject.Predmet.OstaliListNazivFormated>
    <izvorni_sadrzaj>
      <item>Kristina Cimbal Ljubičić</item>
      <item>Kata Rašić</item>
      <item>Krešimir Sivrić</item>
    </izvorni_sadrzaj>
    <derivirana_varijabla naziv="DomainObject.Predmet.OstaliListNazivFormated_1">
      <item>Kristina Cimbal Ljubičić</item>
      <item>Kata Rašić</item>
      <item>Krešimir Sivrić</item>
    </derivirana_varijabla>
  </DomainObject.Predmet.OstaliListNazivFormated>
  <DomainObject.Predmet.OstaliListNazivFormatedOIB>
    <izvorni_sadrzaj>
      <item>Kristina Cimbal Ljubičić, OIB 24751103730</item>
      <item>Kata Rašić</item>
      <item>Krešimir Sivrić</item>
    </izvorni_sadrzaj>
    <derivirana_varijabla naziv="DomainObject.Predmet.OstaliListNazivFormatedOIB_1">
      <item>Kristina Cimbal Ljubičić, OIB 24751103730</item>
      <item>Kata Rašić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St-1681/2016-27</izvorni_sadrzaj>
    <derivirana_varijabla naziv="DomainObject.Predmet.OdlukaRjesenje.Oznaka_1">St-1681/2016-27</derivirana_varijabla>
  </DomainObject.Predmet.OdlukaRjesenje.Oznaka>
  <DomainObject.Predmet.SudioniciListNaziv>
    <izvorni_sadrzaj>
      <item>Financijska agencija</item>
      <item>GALEA d.o.o. za građenje i usluge</item>
      <item>Kristina Cimbal Ljubičić</item>
      <item>Kata Rašić</item>
      <item>Krešimir Sivrić</item>
    </izvorni_sadrzaj>
    <derivirana_varijabla naziv="DomainObject.Predmet.SudioniciListNaziv_1">
      <item>Financijska agencija</item>
      <item>GALEA d.o.o. za građenje i usluge</item>
      <item>Kristina Cimbal Ljubičić</item>
      <item>Kata Rašić</item>
      <item>Krešimir Sivrić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  <item>, OIB null</item>
      <item>, OIB null</item>
    </izvorni_sadrzaj>
    <derivirana_varijabla naziv="DomainObject.Predmet.SudioniciListNazivOIB_1">
      <item>, OIB 85821130368</item>
      <item>, OIB 25595165798</item>
      <item>, OIB 24751103730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21C70F-54E2-4D8B-949E-B3BF48B2D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479</properties:Words>
  <properties:Characters>2670</properties:Characters>
  <properties:Lines>81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2017-08-21T06:36:00Z</dcterms:created>
  <dc:creator>zbiondic</dc:creator>
  <cp:lastModifiedBy>wsadmin</cp:lastModifiedBy>
  <cp:lastPrinted>2017-08-21T06:51:00Z</cp:lastPrinted>
  <dcterms:modified xmlns:xsi="http://www.w3.org/2001/XMLSchema-instance" xsi:type="dcterms:W3CDTF">2017-08-21T06:56:00Z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