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14:textId="77777777" w14:paraId="39921B8C" w:rsidTr="00DF2ACF" w:rsidR="00C15E43" w:rsidRPr="00C15E43">
        <w:tc>
          <w:tcPr>
            <w:tcW w:type="dxa" w:w="2985"/>
            <w:shd w:fill="auto" w:color="auto" w:val="clear"/>
          </w:tcPr>
          <w:p w14:textId="77777777" w14:paraId="34C6A92C" w:rsidRDefault="00C15E43" w:rsidP="00C15E43" w:rsidR="00C15E43" w:rsidRPr="00C15E43">
            <w:pPr>
              <w:spacing w:after="0"/>
              <w:jc w:val="center"/>
              <w:rPr>
                <w:rFonts w:cs="Times New Roman" w:eastAsia="Times New Roman"/>
                <w:lang w:eastAsia="en-AU"/>
              </w:rPr>
            </w:pPr>
            <w:r w:rsidRPr="00C15E43">
              <w:rPr>
                <w:rFonts w:cs="Times New Roman" w:eastAsia="Times New Roman"/>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14:textId="77777777" w14:paraId="4454C73D"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Republika Hrvatska</w:t>
            </w:r>
          </w:p>
          <w:p w14:textId="77777777" w14:paraId="036C493A"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Trgovački sud u Varaždinu</w:t>
            </w:r>
          </w:p>
          <w:p w14:textId="77777777" w14:paraId="6C41F648"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Varaždin, Braće Radić 2</w:t>
            </w:r>
          </w:p>
        </w:tc>
      </w:tr>
    </w:tbl>
    <w:p w14:textId="77777777" w14:paraId="35379936" w:rsidRDefault="00C15E43" w:rsidP="00C15E43" w:rsidR="00C15E43" w:rsidRPr="00C15E43">
      <w:pPr>
        <w:spacing w:after="0"/>
        <w:jc w:val="right"/>
        <w15:collapsed w:val="false"/>
        <w:rPr>
          <w:rFonts w:cs="Times New Roman"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14:textId="77777777" w14:paraId="056A52BA" w:rsidTr="00DF2ACF" w:rsidR="00C15E43" w:rsidRPr="00C15E43">
        <w:trPr>
          <w:jc w:val="right"/>
        </w:trPr>
        <w:tc>
          <w:tcPr>
            <w:tcW w:type="dxa" w:w="4320"/>
          </w:tcPr>
          <w:p w14:textId="186BCE4B" w14:paraId="30FD6DCE" w:rsidRDefault="00764BA3" w:rsidP="00C15E43" w:rsidR="00C15E43" w:rsidRPr="00C15E43">
            <w:pPr>
              <w:spacing w:after="0"/>
              <w:jc w:val="right"/>
              <w:rPr>
                <w:rFonts w:cs="Times New Roman" w:eastAsia="Times New Roman"/>
                <w:lang w:eastAsia="hr-HR"/>
              </w:rPr>
            </w:pPr>
            <w:r>
              <w:rPr>
                <w:rFonts w:cs="Times New Roman" w:eastAsia="Times New Roman"/>
                <w:lang w:eastAsia="hr-HR"/>
              </w:rPr>
              <w:t>Poslovni broj: 2 St-313/2012-204</w:t>
            </w:r>
          </w:p>
        </w:tc>
      </w:tr>
    </w:tbl>
    <w:p w14:textId="77777777" w14:paraId="5AF469B5" w:rsidRDefault="00C15E43" w:rsidP="00C15E43" w:rsidR="00C15E43" w:rsidRPr="00C15E43">
      <w:pPr>
        <w:spacing w:after="0"/>
        <w:jc w:val="right"/>
        <w:rPr>
          <w:rFonts w:cs="Times New Roman" w:eastAsia="Times New Roman"/>
          <w:lang w:eastAsia="en-AU"/>
        </w:rPr>
      </w:pPr>
    </w:p>
    <w:p w14:textId="77777777" w14:paraId="6D88312C" w:rsidRDefault="00C15E43" w:rsidP="00C15E43" w:rsidR="00C15E43">
      <w:pPr>
        <w:spacing w:after="0"/>
        <w:jc w:val="both"/>
        <w:rPr>
          <w:rFonts w:cs="Times New Roman" w:eastAsia="Times New Roman"/>
          <w:lang w:eastAsia="en-AU"/>
        </w:rPr>
      </w:pPr>
    </w:p>
    <w:p w14:textId="77777777" w14:paraId="225CA64B" w:rsidRDefault="00DE0BD3" w:rsidP="00C15E43" w:rsidR="00DE0BD3" w:rsidRPr="00C15E43">
      <w:pPr>
        <w:spacing w:after="0"/>
        <w:jc w:val="both"/>
        <w:rPr>
          <w:rFonts w:cs="Times New Roman" w:eastAsia="Times New Roman"/>
          <w:lang w:eastAsia="en-AU"/>
        </w:rPr>
      </w:pPr>
    </w:p>
    <w:p w14:textId="77777777" w14:paraId="1CD35ED2"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R E P U B L I K A   H R V A T S K A</w:t>
      </w:r>
    </w:p>
    <w:p w14:textId="77777777" w14:paraId="73E95F40" w:rsidRDefault="00C15E43" w:rsidP="00C15E43" w:rsidR="00C15E43" w:rsidRPr="00C15E43">
      <w:pPr>
        <w:spacing w:after="0"/>
        <w:jc w:val="center"/>
        <w:rPr>
          <w:rFonts w:cs="Times New Roman" w:eastAsia="Times New Roman"/>
          <w:lang w:eastAsia="en-AU"/>
        </w:rPr>
      </w:pPr>
    </w:p>
    <w:p w14:textId="77777777" w14:paraId="5AF80698"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 xml:space="preserve">R J E Š E NJ E   </w:t>
      </w:r>
    </w:p>
    <w:p w14:textId="77777777" w14:paraId="16C86DC3" w:rsidRDefault="00FA46E3" w:rsidP="00C15E43" w:rsidR="00FA46E3">
      <w:pPr>
        <w:spacing w:after="0"/>
      </w:pPr>
    </w:p>
    <w:p w14:textId="77777777" w14:paraId="464F3FD3" w:rsidRDefault="00C15E43" w:rsidP="00C15E43" w:rsidR="00C15E43">
      <w:pPr>
        <w:spacing w:after="0"/>
      </w:pPr>
    </w:p>
    <w:p w14:textId="77777777" w14:paraId="576441A5" w:rsidRDefault="00DE0BD3" w:rsidP="00C15E43" w:rsidR="00DE0BD3">
      <w:pPr>
        <w:spacing w:after="0"/>
      </w:pPr>
    </w:p>
    <w:p w14:textId="684335FD" w14:paraId="222798CD" w:rsidRDefault="00FA46E3" w:rsidP="00FA46E3" w:rsidR="00FA46E3" w:rsidRPr="00585690">
      <w:pPr>
        <w:ind w:firstLine="720"/>
        <w:jc w:val="both"/>
      </w:pPr>
      <w:r>
        <w:t>Trgovački sud u Varaždinu</w:t>
      </w:r>
      <w:r w:rsidRPr="00585690">
        <w:t>, po su</w:t>
      </w:r>
      <w:r>
        <w:t>tkinji</w:t>
      </w:r>
      <w:r w:rsidRPr="00585690">
        <w:t xml:space="preserve"> toga suda Meliti Poljanec Bubaš, u stečajnom postupku koji se vodi nad s</w:t>
      </w:r>
      <w:r w:rsidR="00426625">
        <w:t xml:space="preserve">tečajnim dužnikom </w:t>
      </w:r>
      <w:r w:rsidR="00045955">
        <w:t xml:space="preserve">VIKO d.o.o. u stečaju, Varaždin, </w:t>
      </w:r>
      <w:proofErr w:type="spellStart"/>
      <w:r w:rsidR="00045955">
        <w:t>Pavleka</w:t>
      </w:r>
      <w:proofErr w:type="spellEnd"/>
      <w:r w:rsidR="00045955">
        <w:t xml:space="preserve"> </w:t>
      </w:r>
      <w:proofErr w:type="spellStart"/>
      <w:r w:rsidR="00045955">
        <w:t>Miškine</w:t>
      </w:r>
      <w:proofErr w:type="spellEnd"/>
      <w:r w:rsidR="00045955">
        <w:t xml:space="preserve"> 57,</w:t>
      </w:r>
      <w:r w:rsidRPr="00585690">
        <w:t xml:space="preserve"> OIB: </w:t>
      </w:r>
      <w:r w:rsidR="00045955">
        <w:t>42198758977</w:t>
      </w:r>
      <w:r w:rsidRPr="00585690">
        <w:t>, kojeg zastupa stečajn</w:t>
      </w:r>
      <w:r w:rsidR="00045955">
        <w:t xml:space="preserve">a upraviteljica Sanja Mihalić, izvan ročišta, dana 19. rujna 2018.                                              </w:t>
      </w:r>
    </w:p>
    <w:p w14:textId="77777777" w14:paraId="641DA479" w:rsidRDefault="005E5129" w:rsidP="005E5129" w:rsidR="005E5129">
      <w:pPr>
        <w:spacing w:after="0"/>
      </w:pPr>
    </w:p>
    <w:p w14:textId="2E37C4A1" w14:paraId="603B920B" w:rsidRDefault="00426625" w:rsidP="00FA46E3" w:rsidR="005E5129">
      <w:pPr>
        <w:spacing w:after="0"/>
        <w:jc w:val="center"/>
      </w:pPr>
      <w:r>
        <w:t xml:space="preserve">r i j e š i o   </w:t>
      </w:r>
      <w:r w:rsidR="005E5129">
        <w:t>j e</w:t>
      </w:r>
    </w:p>
    <w:p w14:textId="77777777" w14:paraId="685E92E6" w:rsidRDefault="00FA46E3" w:rsidP="00FA46E3" w:rsidR="00FA46E3">
      <w:pPr>
        <w:spacing w:after="0"/>
        <w:jc w:val="center"/>
      </w:pPr>
    </w:p>
    <w:p w14:textId="77777777" w14:paraId="0F3678C5" w:rsidRDefault="005E5129" w:rsidP="005E5129" w:rsidR="005E5129">
      <w:pPr>
        <w:spacing w:after="0"/>
        <w:jc w:val="center"/>
        <w:rPr>
          <w:b/>
        </w:rPr>
      </w:pPr>
    </w:p>
    <w:p w14:textId="36F75020" w14:paraId="37C3D0AB" w:rsidRDefault="00705E89" w:rsidP="00A47488" w:rsidR="00A5732B" w:rsidRPr="00426625">
      <w:pPr>
        <w:spacing w:after="0"/>
        <w:ind w:hanging="960" w:left="1528"/>
        <w:jc w:val="both"/>
      </w:pPr>
      <w:r>
        <w:t xml:space="preserve">   </w:t>
      </w:r>
      <w:r w:rsidR="006A49B9">
        <w:t xml:space="preserve"> </w:t>
      </w:r>
      <w:r w:rsidR="00F375F6" w:rsidRPr="00426625">
        <w:t>I.</w:t>
      </w:r>
      <w:r w:rsidR="00F375F6" w:rsidRPr="00426625">
        <w:tab/>
      </w:r>
      <w:r w:rsidR="005E5129" w:rsidRPr="00426625">
        <w:t xml:space="preserve">Utvrđuje se da je </w:t>
      </w:r>
      <w:r w:rsidR="00015F6F">
        <w:t xml:space="preserve">na elektroničkoj javnoj dražbi </w:t>
      </w:r>
      <w:r w:rsidR="005E5129" w:rsidRPr="00426625">
        <w:t xml:space="preserve">kupac </w:t>
      </w:r>
      <w:r w:rsidR="00764BA3">
        <w:t xml:space="preserve">APS REO </w:t>
      </w:r>
      <w:proofErr w:type="spellStart"/>
      <w:r w:rsidR="00764BA3">
        <w:t>Sunrise</w:t>
      </w:r>
      <w:proofErr w:type="spellEnd"/>
      <w:r w:rsidR="00764BA3">
        <w:t xml:space="preserve"> d.d., Zagreb, </w:t>
      </w:r>
      <w:proofErr w:type="spellStart"/>
      <w:r w:rsidR="00764BA3">
        <w:t>Hektorovićeva</w:t>
      </w:r>
      <w:proofErr w:type="spellEnd"/>
      <w:r w:rsidR="00764BA3">
        <w:t xml:space="preserve"> ulica 2</w:t>
      </w:r>
      <w:r w:rsidR="00537F11">
        <w:t xml:space="preserve">, </w:t>
      </w:r>
      <w:r w:rsidR="00263190" w:rsidRPr="00426625">
        <w:t xml:space="preserve">OIB: </w:t>
      </w:r>
      <w:r w:rsidR="00764BA3">
        <w:t>64957821332</w:t>
      </w:r>
      <w:r w:rsidR="00263190" w:rsidRPr="00426625">
        <w:t>,</w:t>
      </w:r>
      <w:r w:rsidR="00EB254C" w:rsidRPr="00426625">
        <w:t xml:space="preserve"> ponudio</w:t>
      </w:r>
      <w:r w:rsidR="005E5129" w:rsidRPr="00426625">
        <w:t xml:space="preserve"> najveću cijenu i da su ispunjene pretpostavke da </w:t>
      </w:r>
      <w:r w:rsidR="00EB254C" w:rsidRPr="00426625">
        <w:t>mu</w:t>
      </w:r>
      <w:r w:rsidR="005E5129" w:rsidRPr="00426625">
        <w:t xml:space="preserve"> se dosudi </w:t>
      </w:r>
      <w:r w:rsidR="00073AE7" w:rsidRPr="00426625">
        <w:t>n</w:t>
      </w:r>
      <w:r w:rsidR="005E5129" w:rsidRPr="00426625">
        <w:t xml:space="preserve">ekretnina stečajnog dužnika upisana </w:t>
      </w:r>
      <w:r w:rsidR="006B247B" w:rsidRPr="00426625">
        <w:t xml:space="preserve">kod Općinskog suda u </w:t>
      </w:r>
      <w:r w:rsidR="001D6E48">
        <w:t>Varaždinu</w:t>
      </w:r>
      <w:r w:rsidR="006B247B" w:rsidRPr="00426625">
        <w:t>,</w:t>
      </w:r>
      <w:r w:rsidR="00BD2670" w:rsidRPr="00426625">
        <w:t xml:space="preserve"> </w:t>
      </w:r>
      <w:r w:rsidR="006B247B" w:rsidRPr="00426625">
        <w:t xml:space="preserve">zemljišno-knjižni odjel </w:t>
      </w:r>
      <w:r w:rsidR="001D6E48">
        <w:t>Varaždin</w:t>
      </w:r>
      <w:r w:rsidR="006B247B" w:rsidRPr="00426625">
        <w:t xml:space="preserve">, </w:t>
      </w:r>
      <w:r w:rsidR="005E5129" w:rsidRPr="00426625">
        <w:t xml:space="preserve">k.o. </w:t>
      </w:r>
      <w:r w:rsidR="001D6E48">
        <w:t>Varaždin (u osnivanju),</w:t>
      </w:r>
      <w:r w:rsidR="00C23928" w:rsidRPr="00426625">
        <w:t xml:space="preserve"> </w:t>
      </w:r>
      <w:proofErr w:type="spellStart"/>
      <w:r w:rsidR="00263190" w:rsidRPr="00426625">
        <w:t>z.k</w:t>
      </w:r>
      <w:proofErr w:type="spellEnd"/>
      <w:r w:rsidR="00263190" w:rsidRPr="00426625">
        <w:t xml:space="preserve">. uložak broj </w:t>
      </w:r>
      <w:r w:rsidR="00764BA3">
        <w:t>12687</w:t>
      </w:r>
      <w:r w:rsidR="001D6E48">
        <w:t xml:space="preserve"> </w:t>
      </w:r>
      <w:r w:rsidR="00D91CF0">
        <w:t>i to u 1/</w:t>
      </w:r>
      <w:proofErr w:type="spellStart"/>
      <w:r w:rsidR="00D91CF0">
        <w:t>1</w:t>
      </w:r>
      <w:proofErr w:type="spellEnd"/>
      <w:r w:rsidR="00D91CF0">
        <w:t xml:space="preserve"> dijela na </w:t>
      </w:r>
      <w:proofErr w:type="spellStart"/>
      <w:r w:rsidR="004905F1">
        <w:t>kčbr</w:t>
      </w:r>
      <w:proofErr w:type="spellEnd"/>
      <w:r w:rsidR="004905F1">
        <w:t xml:space="preserve">. </w:t>
      </w:r>
      <w:r w:rsidR="00764BA3">
        <w:t>3586/10,</w:t>
      </w:r>
      <w:r w:rsidR="004905F1">
        <w:t xml:space="preserve"> zgrada (</w:t>
      </w:r>
      <w:r w:rsidR="00764BA3">
        <w:t xml:space="preserve">kotlovnica) u </w:t>
      </w:r>
      <w:proofErr w:type="spellStart"/>
      <w:r w:rsidR="00764BA3">
        <w:t>Miškininoj</w:t>
      </w:r>
      <w:proofErr w:type="spellEnd"/>
      <w:r w:rsidR="00764BA3">
        <w:t>, površine 240 m2.</w:t>
      </w:r>
    </w:p>
    <w:p w14:textId="77777777" w14:paraId="6E290550" w:rsidRDefault="00FA46E3" w:rsidP="00A47488" w:rsidR="00FA46E3" w:rsidRPr="00FA46E3">
      <w:pPr>
        <w:pStyle w:val="ListaeSPIS"/>
        <w:numPr>
          <w:ilvl w:val="0"/>
          <w:numId w:val="0"/>
        </w:numPr>
        <w:ind w:left="624"/>
      </w:pPr>
    </w:p>
    <w:p w14:textId="109BDC08" w14:paraId="6043327D" w:rsidRDefault="00C00144" w:rsidP="00C00144" w:rsidR="00C00144" w:rsidRPr="00C00144">
      <w:pPr>
        <w:ind w:hanging="840" w:left="1408"/>
        <w:jc w:val="both"/>
      </w:pPr>
      <w:r>
        <w:t xml:space="preserve">   II. </w:t>
      </w:r>
      <w:r>
        <w:tab/>
        <w:t>Ne</w:t>
      </w:r>
      <w:r w:rsidR="00263190">
        <w:t>kretnina iz točke I.</w:t>
      </w:r>
      <w:r w:rsidR="005E5129">
        <w:t xml:space="preserve"> izreke ovog rješenja dosuđuje se</w:t>
      </w:r>
      <w:r w:rsidR="00C23928">
        <w:t xml:space="preserve"> </w:t>
      </w:r>
      <w:r w:rsidR="00263190">
        <w:t>kupcu</w:t>
      </w:r>
      <w:r w:rsidR="00705E89" w:rsidRPr="00705E89">
        <w:t xml:space="preserve"> </w:t>
      </w:r>
      <w:r w:rsidR="00705E89">
        <w:t xml:space="preserve">APS REO </w:t>
      </w:r>
      <w:proofErr w:type="spellStart"/>
      <w:r w:rsidR="00705E89">
        <w:t>Sunrise</w:t>
      </w:r>
      <w:proofErr w:type="spellEnd"/>
      <w:r w:rsidR="00705E89">
        <w:t xml:space="preserve"> d.d., Zagreb, </w:t>
      </w:r>
      <w:proofErr w:type="spellStart"/>
      <w:r w:rsidR="00705E89">
        <w:t>Hektorovićeva</w:t>
      </w:r>
      <w:proofErr w:type="spellEnd"/>
      <w:r w:rsidR="00705E89">
        <w:t xml:space="preserve"> ulica 2, </w:t>
      </w:r>
      <w:r w:rsidR="00705E89" w:rsidRPr="00426625">
        <w:t xml:space="preserve">OIB: </w:t>
      </w:r>
      <w:r w:rsidR="00705E89">
        <w:t>64957821332</w:t>
      </w:r>
      <w:r w:rsidR="00C23928">
        <w:t xml:space="preserve">, </w:t>
      </w:r>
      <w:r w:rsidR="005E5129">
        <w:t xml:space="preserve">za cijenu </w:t>
      </w:r>
      <w:r w:rsidR="00015F6F">
        <w:t xml:space="preserve">od </w:t>
      </w:r>
      <w:r w:rsidR="001A78E1">
        <w:t>1,00</w:t>
      </w:r>
      <w:r w:rsidR="00B721C6">
        <w:t xml:space="preserve"> kuna, </w:t>
      </w:r>
      <w:r w:rsidRPr="00C00144">
        <w:rPr>
          <w:rFonts w:cs="Times New Roman" w:eastAsia="Calibri"/>
        </w:rPr>
        <w:t>te se utvrđuje da je ovaj kupac ponudio najveću cijenu i da su ispunjene pretpostavke da mu se ova imovina stečajnog dužnika dosudi.</w:t>
      </w:r>
    </w:p>
    <w:p w14:textId="77777777" w14:paraId="2EDB713F" w:rsidRDefault="00FA46E3" w:rsidP="00C00144" w:rsidR="00FA46E3">
      <w:pPr>
        <w:spacing w:after="0"/>
        <w:contextualSpacing/>
        <w:jc w:val="both"/>
      </w:pPr>
    </w:p>
    <w:p w14:textId="3AC01EE5" w14:paraId="339440E0" w:rsidRDefault="00C00144" w:rsidP="00A47488" w:rsidR="005E5129">
      <w:pPr>
        <w:spacing w:after="0"/>
        <w:ind w:hanging="705" w:left="1413"/>
        <w:jc w:val="both"/>
      </w:pPr>
      <w:r>
        <w:t>III</w:t>
      </w:r>
      <w:r w:rsidR="00F375F6" w:rsidRPr="00F375F6">
        <w:rPr>
          <w:b/>
        </w:rPr>
        <w:t>.</w:t>
      </w:r>
      <w:r w:rsidR="00F375F6">
        <w:t xml:space="preserve"> </w:t>
      </w:r>
      <w:r w:rsidR="00F375F6">
        <w:tab/>
      </w:r>
      <w:r w:rsidR="00BD2670">
        <w:t>Nekretnina iz točke I.</w:t>
      </w:r>
      <w:r w:rsidR="005E5129">
        <w:t xml:space="preserve"> </w:t>
      </w:r>
      <w:r w:rsidR="00B54780">
        <w:t xml:space="preserve">izreke </w:t>
      </w:r>
      <w:r w:rsidR="005E5129">
        <w:t>ovog</w:t>
      </w:r>
      <w:r w:rsidR="00B54780">
        <w:t>a</w:t>
      </w:r>
      <w:r w:rsidR="005E5129">
        <w:t xml:space="preserve"> rješenja predati će se kupcu nakon što ovo rješenje postane pravomoćno.</w:t>
      </w:r>
    </w:p>
    <w:p w14:textId="77777777" w14:paraId="598993AF" w:rsidRDefault="00FA46E3" w:rsidP="00A47488" w:rsidR="00FA46E3" w:rsidRPr="00FA46E3">
      <w:pPr>
        <w:pStyle w:val="ListaeSPIS"/>
        <w:numPr>
          <w:ilvl w:val="0"/>
          <w:numId w:val="0"/>
        </w:numPr>
        <w:ind w:left="624"/>
      </w:pPr>
    </w:p>
    <w:p w14:textId="71A001CF" w14:paraId="0DF39744" w:rsidRDefault="00F375F6" w:rsidP="00A47488" w:rsidR="005E5129">
      <w:pPr>
        <w:tabs>
          <w:tab w:pos="708" w:val="left"/>
        </w:tabs>
        <w:spacing w:after="0"/>
        <w:ind w:hanging="1410" w:left="1410"/>
        <w:contextualSpacing/>
        <w:jc w:val="both"/>
        <w:rPr>
          <w:rFonts w:cs="Times New Roman"/>
        </w:rPr>
      </w:pPr>
      <w:r>
        <w:rPr>
          <w:rFonts w:cs="Times New Roman"/>
          <w:b/>
        </w:rPr>
        <w:tab/>
      </w:r>
      <w:r w:rsidR="00C00144" w:rsidRPr="00C00144">
        <w:rPr>
          <w:rFonts w:cs="Times New Roman"/>
        </w:rPr>
        <w:t>I</w:t>
      </w:r>
      <w:r w:rsidRPr="00C00144">
        <w:rPr>
          <w:rFonts w:cs="Times New Roman"/>
        </w:rPr>
        <w:t>V</w:t>
      </w:r>
      <w:r w:rsidRPr="00426625">
        <w:rPr>
          <w:rFonts w:cs="Times New Roman"/>
        </w:rPr>
        <w:t>.</w:t>
      </w:r>
      <w:r w:rsidRPr="00F375F6">
        <w:rPr>
          <w:rFonts w:cs="Times New Roman"/>
        </w:rPr>
        <w:t xml:space="preserve"> </w:t>
      </w:r>
      <w:r w:rsidR="003B05A2">
        <w:rPr>
          <w:rFonts w:cs="Times New Roman"/>
        </w:rPr>
        <w:tab/>
      </w:r>
      <w:r w:rsidR="005E5129" w:rsidRPr="00F375F6">
        <w:rPr>
          <w:rFonts w:cs="Times New Roman"/>
        </w:rPr>
        <w:t xml:space="preserve">Nakon pravomoćnosti ovog rješenja </w:t>
      </w:r>
      <w:r w:rsidR="005E5129">
        <w:rPr>
          <w:rFonts w:cs="Times New Roman"/>
        </w:rPr>
        <w:t xml:space="preserve">Zemljišnoknjižni odjel Općinskog suda u </w:t>
      </w:r>
      <w:r w:rsidR="00EF415E">
        <w:rPr>
          <w:rFonts w:cs="Times New Roman"/>
        </w:rPr>
        <w:t>Varaždinu</w:t>
      </w:r>
      <w:r w:rsidR="00B54780">
        <w:rPr>
          <w:rFonts w:cs="Times New Roman"/>
        </w:rPr>
        <w:t xml:space="preserve"> će u korist kupca</w:t>
      </w:r>
      <w:r w:rsidR="00BD2670">
        <w:t xml:space="preserve"> </w:t>
      </w:r>
      <w:r w:rsidR="00705E89">
        <w:t xml:space="preserve">APS REO </w:t>
      </w:r>
      <w:proofErr w:type="spellStart"/>
      <w:r w:rsidR="00705E89">
        <w:t>Sunrise</w:t>
      </w:r>
      <w:proofErr w:type="spellEnd"/>
      <w:r w:rsidR="00705E89">
        <w:t xml:space="preserve"> d.d., Zagreb, </w:t>
      </w:r>
      <w:proofErr w:type="spellStart"/>
      <w:r w:rsidR="00705E89">
        <w:t>Hektorovićeva</w:t>
      </w:r>
      <w:proofErr w:type="spellEnd"/>
      <w:r w:rsidR="00705E89">
        <w:t xml:space="preserve"> ulica 2, </w:t>
      </w:r>
      <w:r w:rsidR="00705E89" w:rsidRPr="00426625">
        <w:t xml:space="preserve">OIB: </w:t>
      </w:r>
      <w:r w:rsidR="00705E89">
        <w:t>64957821332</w:t>
      </w:r>
      <w:r w:rsidR="00BD2670">
        <w:t xml:space="preserve">, </w:t>
      </w:r>
      <w:r w:rsidR="005E5129">
        <w:rPr>
          <w:rFonts w:cs="Times New Roman"/>
        </w:rPr>
        <w:t xml:space="preserve">upisati pravo vlasništva na nekretnini iz točke </w:t>
      </w:r>
      <w:r w:rsidR="00BD2670">
        <w:rPr>
          <w:rFonts w:cs="Times New Roman"/>
        </w:rPr>
        <w:t>I.</w:t>
      </w:r>
      <w:r w:rsidR="005E5129">
        <w:rPr>
          <w:rFonts w:cs="Times New Roman"/>
        </w:rPr>
        <w:t xml:space="preserve"> izreke ovog rješenja.</w:t>
      </w:r>
    </w:p>
    <w:p w14:textId="77777777" w14:paraId="54FEB463" w:rsidRDefault="00FA46E3" w:rsidP="00A47488" w:rsidR="00FA46E3" w:rsidRPr="00FA46E3">
      <w:pPr>
        <w:pStyle w:val="ListaeSPIS"/>
        <w:numPr>
          <w:ilvl w:val="0"/>
          <w:numId w:val="0"/>
        </w:numPr>
        <w:ind w:left="624"/>
      </w:pPr>
    </w:p>
    <w:p w14:textId="0CE75FE9" w14:paraId="4A5B2C01" w:rsidRDefault="003B05A2" w:rsidP="00A47488" w:rsidR="005E5129" w:rsidRPr="00426625">
      <w:pPr>
        <w:tabs>
          <w:tab w:pos="708" w:val="left"/>
        </w:tabs>
        <w:spacing w:after="0"/>
        <w:ind w:hanging="1410" w:left="1410"/>
        <w:contextualSpacing/>
        <w:jc w:val="both"/>
        <w:rPr>
          <w:rFonts w:cs="Times New Roman"/>
        </w:rPr>
      </w:pPr>
      <w:r>
        <w:rPr>
          <w:rFonts w:cs="Times New Roman"/>
          <w:b/>
        </w:rPr>
        <w:lastRenderedPageBreak/>
        <w:tab/>
      </w:r>
      <w:r w:rsidR="00C00144">
        <w:rPr>
          <w:rFonts w:cs="Times New Roman"/>
        </w:rPr>
        <w:t>V</w:t>
      </w:r>
      <w:r w:rsidRPr="00426625">
        <w:rPr>
          <w:rFonts w:cs="Times New Roman"/>
        </w:rPr>
        <w:t>.</w:t>
      </w:r>
      <w:r>
        <w:rPr>
          <w:rFonts w:cs="Times New Roman"/>
          <w:b/>
        </w:rPr>
        <w:tab/>
      </w:r>
      <w:r w:rsidR="005E5129" w:rsidRPr="003B05A2">
        <w:rPr>
          <w:rFonts w:cs="Times New Roman"/>
        </w:rPr>
        <w:t>Na nekretnini iz točke</w:t>
      </w:r>
      <w:r w:rsidR="00BD2670" w:rsidRPr="003B05A2">
        <w:rPr>
          <w:rFonts w:cs="Times New Roman"/>
        </w:rPr>
        <w:t xml:space="preserve"> I.</w:t>
      </w:r>
      <w:r w:rsidR="005E5129" w:rsidRPr="003B05A2">
        <w:rPr>
          <w:rFonts w:cs="Times New Roman"/>
        </w:rPr>
        <w:t xml:space="preserve"> izreke ovog rješenja određuje se</w:t>
      </w:r>
      <w:r w:rsidR="005F5B80" w:rsidRPr="003B05A2">
        <w:rPr>
          <w:rFonts w:cs="Times New Roman"/>
        </w:rPr>
        <w:t xml:space="preserve"> nakon pravomoćnosti ovog </w:t>
      </w:r>
      <w:r w:rsidR="005F5B80">
        <w:rPr>
          <w:rFonts w:cs="Times New Roman"/>
        </w:rPr>
        <w:t xml:space="preserve">rješenja </w:t>
      </w:r>
      <w:r w:rsidR="005E5129" w:rsidRPr="00426625">
        <w:rPr>
          <w:rFonts w:cs="Times New Roman"/>
        </w:rPr>
        <w:t>brisanje</w:t>
      </w:r>
      <w:r w:rsidR="005F5B80" w:rsidRPr="00426625">
        <w:rPr>
          <w:rFonts w:cs="Times New Roman"/>
        </w:rPr>
        <w:t xml:space="preserve"> svih</w:t>
      </w:r>
      <w:r w:rsidR="005E5129" w:rsidRPr="00426625">
        <w:rPr>
          <w:rFonts w:cs="Times New Roman"/>
        </w:rPr>
        <w:t xml:space="preserve"> upisanih tereta </w:t>
      </w:r>
      <w:r w:rsidR="005F5B80" w:rsidRPr="00426625">
        <w:rPr>
          <w:rFonts w:cs="Times New Roman"/>
        </w:rPr>
        <w:t>i zabilježbi.</w:t>
      </w:r>
    </w:p>
    <w:p w14:textId="77777777" w14:paraId="26B40DBD" w:rsidRDefault="00FA46E3" w:rsidP="00A47488" w:rsidR="00FA46E3" w:rsidRPr="00FA46E3">
      <w:pPr>
        <w:pStyle w:val="ListaeSPIS"/>
        <w:numPr>
          <w:ilvl w:val="0"/>
          <w:numId w:val="0"/>
        </w:numPr>
        <w:ind w:left="624"/>
      </w:pPr>
    </w:p>
    <w:p w14:textId="632DD672" w14:paraId="647FCA4C" w:rsidRDefault="003B05A2" w:rsidP="00A47488" w:rsidR="005E5129" w:rsidRPr="003B05A2">
      <w:pPr>
        <w:tabs>
          <w:tab w:pos="708" w:val="left"/>
        </w:tabs>
        <w:spacing w:after="0"/>
        <w:ind w:hanging="1410" w:left="1410"/>
        <w:contextualSpacing/>
        <w:jc w:val="both"/>
        <w:rPr>
          <w:rFonts w:cs="Times New Roman"/>
        </w:rPr>
      </w:pPr>
      <w:r>
        <w:rPr>
          <w:rFonts w:cs="Times New Roman"/>
          <w:b/>
        </w:rPr>
        <w:tab/>
      </w:r>
      <w:r w:rsidR="00C00144">
        <w:rPr>
          <w:rFonts w:cs="Times New Roman"/>
        </w:rPr>
        <w:t>V</w:t>
      </w:r>
      <w:r w:rsidRPr="00426625">
        <w:rPr>
          <w:rFonts w:cs="Times New Roman"/>
        </w:rPr>
        <w:t>I.</w:t>
      </w:r>
      <w:r>
        <w:rPr>
          <w:rFonts w:cs="Times New Roman"/>
          <w:b/>
        </w:rPr>
        <w:tab/>
      </w:r>
      <w:r w:rsidR="005E5129" w:rsidRPr="003B05A2">
        <w:rPr>
          <w:rFonts w:cs="Times New Roman"/>
        </w:rPr>
        <w:t xml:space="preserve">Nalaže se Zemljišnoknjižnom odjelu Općinskog suda u </w:t>
      </w:r>
      <w:r w:rsidR="00EF415E">
        <w:rPr>
          <w:rFonts w:cs="Times New Roman"/>
        </w:rPr>
        <w:t>Varaždinu</w:t>
      </w:r>
      <w:r w:rsidR="005E5129" w:rsidRPr="003B05A2">
        <w:rPr>
          <w:rFonts w:cs="Times New Roman"/>
        </w:rPr>
        <w:t xml:space="preserve"> zabilježba rješenja o dosudi odmah po primitku  ovog  rješenja.</w:t>
      </w:r>
    </w:p>
    <w:p w14:textId="77777777" w14:paraId="1580C01F" w:rsidRDefault="00FA46E3" w:rsidP="00A47488" w:rsidR="00FA46E3" w:rsidRPr="00FA46E3">
      <w:pPr>
        <w:pStyle w:val="ListaeSPIS"/>
        <w:numPr>
          <w:ilvl w:val="0"/>
          <w:numId w:val="0"/>
        </w:numPr>
        <w:ind w:left="624"/>
      </w:pPr>
    </w:p>
    <w:p w14:textId="26C16BD3" w14:paraId="07571811" w:rsidRDefault="003B05A2" w:rsidP="00A47488" w:rsidR="005E5129">
      <w:pPr>
        <w:tabs>
          <w:tab w:pos="708" w:val="left"/>
        </w:tabs>
        <w:spacing w:after="0"/>
        <w:ind w:hanging="1410" w:left="1410"/>
        <w:contextualSpacing/>
        <w:jc w:val="both"/>
        <w:rPr>
          <w:rFonts w:cs="Times New Roman"/>
        </w:rPr>
      </w:pPr>
      <w:r>
        <w:rPr>
          <w:rFonts w:cs="Times New Roman"/>
          <w:b/>
        </w:rPr>
        <w:tab/>
      </w:r>
      <w:r w:rsidR="00C00144">
        <w:rPr>
          <w:rFonts w:cs="Times New Roman"/>
        </w:rPr>
        <w:t>VI</w:t>
      </w:r>
      <w:r w:rsidRPr="00426625">
        <w:rPr>
          <w:rFonts w:cs="Times New Roman"/>
        </w:rPr>
        <w:t>I.</w:t>
      </w:r>
      <w:r w:rsidRPr="003B05A2">
        <w:rPr>
          <w:rFonts w:cs="Times New Roman"/>
        </w:rPr>
        <w:t xml:space="preserve"> </w:t>
      </w:r>
      <w:r>
        <w:rPr>
          <w:rFonts w:cs="Times New Roman"/>
        </w:rPr>
        <w:tab/>
      </w:r>
      <w:r w:rsidR="005E5129" w:rsidRPr="003B05A2">
        <w:rPr>
          <w:rFonts w:cs="Times New Roman"/>
        </w:rPr>
        <w:t xml:space="preserve">Nalaže se Zemljišnoknjižnom odjelu Općinskog suda u </w:t>
      </w:r>
      <w:r w:rsidR="00EF415E">
        <w:rPr>
          <w:rFonts w:cs="Times New Roman"/>
        </w:rPr>
        <w:t>Varaždinu</w:t>
      </w:r>
      <w:r w:rsidR="005E5129" w:rsidRPr="003B05A2">
        <w:rPr>
          <w:rFonts w:cs="Times New Roman"/>
        </w:rPr>
        <w:t xml:space="preserve"> upis prava  vlasn</w:t>
      </w:r>
      <w:r w:rsidR="00B721C6">
        <w:rPr>
          <w:rFonts w:cs="Times New Roman"/>
        </w:rPr>
        <w:t>ištva na nekretnini</w:t>
      </w:r>
      <w:r w:rsidR="005F5B80" w:rsidRPr="003B05A2">
        <w:rPr>
          <w:rFonts w:cs="Times New Roman"/>
        </w:rPr>
        <w:t xml:space="preserve"> iz točke I.</w:t>
      </w:r>
      <w:r w:rsidR="005E5129" w:rsidRPr="003B05A2">
        <w:rPr>
          <w:rFonts w:cs="Times New Roman"/>
        </w:rPr>
        <w:t xml:space="preserve"> izreke ovog rješenja </w:t>
      </w:r>
      <w:r w:rsidR="00B721C6">
        <w:rPr>
          <w:rFonts w:cs="Times New Roman"/>
        </w:rPr>
        <w:t>u</w:t>
      </w:r>
      <w:r w:rsidR="005E5129" w:rsidRPr="003B05A2">
        <w:rPr>
          <w:rFonts w:cs="Times New Roman"/>
        </w:rPr>
        <w:t xml:space="preserve"> korist kupca</w:t>
      </w:r>
      <w:r w:rsidR="00705E89" w:rsidRPr="00705E89">
        <w:t xml:space="preserve"> </w:t>
      </w:r>
      <w:r w:rsidR="00705E89">
        <w:t xml:space="preserve">APS REO </w:t>
      </w:r>
      <w:proofErr w:type="spellStart"/>
      <w:r w:rsidR="00705E89">
        <w:t>Sunrise</w:t>
      </w:r>
      <w:proofErr w:type="spellEnd"/>
      <w:r w:rsidR="00705E89">
        <w:t xml:space="preserve"> d.d., Zagreb, </w:t>
      </w:r>
      <w:proofErr w:type="spellStart"/>
      <w:r w:rsidR="00705E89">
        <w:t>Hektorovićeva</w:t>
      </w:r>
      <w:proofErr w:type="spellEnd"/>
      <w:r w:rsidR="00705E89">
        <w:t xml:space="preserve"> ulica 2, </w:t>
      </w:r>
      <w:r w:rsidR="00705E89" w:rsidRPr="00426625">
        <w:t xml:space="preserve">OIB: </w:t>
      </w:r>
      <w:r w:rsidR="00705E89">
        <w:t>64957821332</w:t>
      </w:r>
      <w:r w:rsidR="005F5B80">
        <w:t xml:space="preserve">, </w:t>
      </w:r>
      <w:r w:rsidR="005E5129" w:rsidRPr="003B05A2">
        <w:rPr>
          <w:rFonts w:cs="Times New Roman"/>
        </w:rPr>
        <w:t>nakon pravomoćnosti ovog rješenja</w:t>
      </w:r>
      <w:r w:rsidR="00EF415E">
        <w:rPr>
          <w:rFonts w:cs="Times New Roman"/>
        </w:rPr>
        <w:t xml:space="preserve">, </w:t>
      </w:r>
      <w:r w:rsidR="00B721C6">
        <w:rPr>
          <w:rFonts w:cs="Times New Roman"/>
        </w:rPr>
        <w:t>a na temelju</w:t>
      </w:r>
      <w:r w:rsidR="005E5129" w:rsidRPr="003B05A2">
        <w:rPr>
          <w:rFonts w:cs="Times New Roman"/>
        </w:rPr>
        <w:t xml:space="preserve"> pravomoćn</w:t>
      </w:r>
      <w:r w:rsidR="00B721C6">
        <w:rPr>
          <w:rFonts w:cs="Times New Roman"/>
        </w:rPr>
        <w:t>og rješenja o dosudi nekretnine.</w:t>
      </w:r>
      <w:r w:rsidR="00705E89">
        <w:rPr>
          <w:rFonts w:cs="Times New Roman"/>
        </w:rPr>
        <w:t xml:space="preserve"> </w:t>
      </w:r>
    </w:p>
    <w:p w14:textId="77777777" w14:paraId="3342FD7F" w:rsidRDefault="00D3253D" w:rsidP="00A47488" w:rsidR="00D3253D">
      <w:pPr>
        <w:tabs>
          <w:tab w:pos="708" w:val="left"/>
        </w:tabs>
        <w:spacing w:after="0"/>
        <w:ind w:hanging="1410" w:left="1410"/>
        <w:contextualSpacing/>
        <w:jc w:val="both"/>
        <w:rPr>
          <w:rFonts w:cs="Times New Roman"/>
        </w:rPr>
      </w:pPr>
    </w:p>
    <w:p w14:textId="28350C94" w14:paraId="2C03C941" w:rsidRDefault="00D3253D" w:rsidP="00D3253D" w:rsidR="00FA46E3">
      <w:pPr>
        <w:tabs>
          <w:tab w:pos="708" w:val="left"/>
        </w:tabs>
        <w:spacing w:after="0"/>
        <w:ind w:hanging="1410" w:left="1410"/>
        <w:contextualSpacing/>
        <w:jc w:val="both"/>
        <w:rPr>
          <w:rFonts w:cs="Times New Roman"/>
        </w:rPr>
      </w:pPr>
      <w:r>
        <w:rPr>
          <w:rFonts w:cs="Times New Roman"/>
        </w:rPr>
        <w:tab/>
      </w:r>
      <w:r w:rsidR="00C00144">
        <w:rPr>
          <w:rFonts w:cs="Times New Roman"/>
        </w:rPr>
        <w:t>VIII</w:t>
      </w:r>
      <w:r w:rsidRPr="00426625">
        <w:rPr>
          <w:rFonts w:cs="Times New Roman"/>
        </w:rPr>
        <w:t>.</w:t>
      </w:r>
      <w:r>
        <w:rPr>
          <w:rFonts w:cs="Times New Roman"/>
          <w:b/>
        </w:rPr>
        <w:tab/>
      </w:r>
      <w:r>
        <w:rPr>
          <w:rFonts w:cs="Times New Roman"/>
        </w:rPr>
        <w:t>Nekretnina iz točke I. ovog rješenja predat će se kupcu zaključkom o predaji nekretnina nakon što ovo rješenje postane pravomoćno</w:t>
      </w:r>
      <w:r w:rsidR="00EF415E">
        <w:rPr>
          <w:rFonts w:cs="Times New Roman"/>
        </w:rPr>
        <w:t xml:space="preserve">, </w:t>
      </w:r>
      <w:r w:rsidR="00EF45E7">
        <w:rPr>
          <w:rFonts w:cs="Times New Roman"/>
        </w:rPr>
        <w:t>nako</w:t>
      </w:r>
      <w:r>
        <w:rPr>
          <w:rFonts w:cs="Times New Roman"/>
        </w:rPr>
        <w:t>n čeg</w:t>
      </w:r>
      <w:r w:rsidR="00D91CF0">
        <w:rPr>
          <w:rFonts w:cs="Times New Roman"/>
        </w:rPr>
        <w:t>a isti stupa u posjed nekretnine.</w:t>
      </w:r>
    </w:p>
    <w:p w14:textId="77777777" w14:paraId="284C8D78" w:rsidRDefault="00D3253D" w:rsidP="00D3253D" w:rsidR="00D3253D" w:rsidRPr="00FA46E3">
      <w:pPr>
        <w:tabs>
          <w:tab w:pos="708" w:val="left"/>
        </w:tabs>
        <w:spacing w:after="0"/>
        <w:ind w:hanging="1410" w:left="1410"/>
        <w:contextualSpacing/>
        <w:jc w:val="both"/>
      </w:pPr>
    </w:p>
    <w:p w14:textId="1D1121B2" w14:paraId="61064DD1" w:rsidRDefault="003B05A2" w:rsidP="00EF415E" w:rsidR="00FA46E3">
      <w:pPr>
        <w:tabs>
          <w:tab w:pos="708" w:val="left"/>
        </w:tabs>
        <w:spacing w:after="0"/>
        <w:ind w:hanging="1410" w:left="1410"/>
        <w:contextualSpacing/>
        <w:jc w:val="both"/>
        <w:rPr>
          <w:rFonts w:cs="Times New Roman"/>
        </w:rPr>
      </w:pPr>
      <w:r>
        <w:rPr>
          <w:rFonts w:cs="Times New Roman"/>
          <w:b/>
        </w:rPr>
        <w:tab/>
      </w:r>
      <w:r w:rsidR="00C00144" w:rsidRPr="00C00144">
        <w:rPr>
          <w:rFonts w:cs="Times New Roman"/>
        </w:rPr>
        <w:t>I</w:t>
      </w:r>
      <w:r w:rsidRPr="00C00144">
        <w:rPr>
          <w:rFonts w:cs="Times New Roman"/>
        </w:rPr>
        <w:t>X</w:t>
      </w:r>
      <w:r w:rsidRPr="00426625">
        <w:rPr>
          <w:rFonts w:cs="Times New Roman"/>
        </w:rPr>
        <w:t>.</w:t>
      </w:r>
      <w:r w:rsidRPr="003B05A2">
        <w:rPr>
          <w:rFonts w:cs="Times New Roman"/>
          <w:b/>
        </w:rPr>
        <w:tab/>
      </w:r>
      <w:r w:rsidR="005E5129" w:rsidRPr="003B05A2">
        <w:rPr>
          <w:rFonts w:cs="Times New Roman"/>
        </w:rPr>
        <w:t xml:space="preserve">Nalaže se Zemljišnoknjižnom odjelu Općinskog suda u </w:t>
      </w:r>
      <w:r w:rsidR="00EF415E">
        <w:rPr>
          <w:rFonts w:cs="Times New Roman"/>
        </w:rPr>
        <w:t>Varaždinu</w:t>
      </w:r>
      <w:r w:rsidR="005F5B80" w:rsidRPr="003B05A2">
        <w:rPr>
          <w:rFonts w:cs="Times New Roman"/>
        </w:rPr>
        <w:t xml:space="preserve"> </w:t>
      </w:r>
      <w:r w:rsidR="005E5129" w:rsidRPr="003B05A2">
        <w:rPr>
          <w:rFonts w:cs="Times New Roman"/>
        </w:rPr>
        <w:t xml:space="preserve">brisanje prava i tereta u skladu s točkom </w:t>
      </w:r>
      <w:r w:rsidR="00B721C6">
        <w:rPr>
          <w:rFonts w:cs="Times New Roman"/>
        </w:rPr>
        <w:t>V</w:t>
      </w:r>
      <w:r w:rsidR="005F5B80" w:rsidRPr="003B05A2">
        <w:rPr>
          <w:rFonts w:cs="Times New Roman"/>
        </w:rPr>
        <w:t>.</w:t>
      </w:r>
      <w:r w:rsidR="005E5129" w:rsidRPr="003B05A2">
        <w:rPr>
          <w:rFonts w:cs="Times New Roman"/>
        </w:rPr>
        <w:t xml:space="preserve"> izreke ovog rješenja na</w:t>
      </w:r>
      <w:r w:rsidR="00EF415E">
        <w:rPr>
          <w:rFonts w:cs="Times New Roman"/>
        </w:rPr>
        <w:t>kon pravomoćnosti ovog rješenja.</w:t>
      </w:r>
    </w:p>
    <w:p w14:textId="77777777" w14:paraId="3FF719D7" w:rsidRDefault="00EF415E" w:rsidP="00EF415E" w:rsidR="00EF415E" w:rsidRPr="00EF415E">
      <w:pPr>
        <w:tabs>
          <w:tab w:pos="708" w:val="left"/>
        </w:tabs>
        <w:spacing w:after="0"/>
        <w:ind w:hanging="1410" w:left="1410"/>
        <w:contextualSpacing/>
        <w:jc w:val="both"/>
        <w:rPr>
          <w:rFonts w:cs="Times New Roman"/>
        </w:rPr>
      </w:pPr>
    </w:p>
    <w:p w14:textId="5182BC63" w14:paraId="33C19F91" w:rsidRDefault="003B05A2" w:rsidP="00015F6F" w:rsidR="00426625">
      <w:pPr>
        <w:tabs>
          <w:tab w:pos="708" w:val="left"/>
        </w:tabs>
        <w:spacing w:after="0"/>
        <w:ind w:hanging="1410" w:left="1410"/>
        <w:contextualSpacing/>
        <w:jc w:val="both"/>
        <w:rPr>
          <w:rFonts w:cs="Times New Roman"/>
        </w:rPr>
      </w:pPr>
      <w:r>
        <w:rPr>
          <w:rFonts w:cs="Times New Roman"/>
          <w:b/>
        </w:rPr>
        <w:tab/>
      </w:r>
      <w:r w:rsidRPr="00426625">
        <w:rPr>
          <w:rFonts w:cs="Times New Roman"/>
        </w:rPr>
        <w:t>X.</w:t>
      </w:r>
      <w:r>
        <w:rPr>
          <w:rFonts w:cs="Times New Roman"/>
        </w:rPr>
        <w:tab/>
      </w:r>
      <w:r w:rsidR="005E5129" w:rsidRPr="003B05A2">
        <w:rPr>
          <w:rFonts w:cs="Times New Roman"/>
        </w:rPr>
        <w:t xml:space="preserve">Smatrat će se da je ovo rješenje o dosudi dostavljeno svim osobama kojima </w:t>
      </w:r>
      <w:r w:rsidR="002E6F35">
        <w:rPr>
          <w:rFonts w:cs="Times New Roman"/>
        </w:rPr>
        <w:t xml:space="preserve">je dostavljen </w:t>
      </w:r>
      <w:r w:rsidR="005E5129" w:rsidRPr="003B05A2">
        <w:rPr>
          <w:rFonts w:cs="Times New Roman"/>
        </w:rPr>
        <w:t xml:space="preserve">zaključak o prodaji te svim sudionicima u dražbi istekom trećeg dana od dana njegova isticanja na e-Oglasnoj ploči. Te osobe imaju pravo tražiti da im se u sudskoj pisarnici neposredno preda </w:t>
      </w:r>
      <w:proofErr w:type="spellStart"/>
      <w:r w:rsidR="005E5129" w:rsidRPr="003B05A2">
        <w:rPr>
          <w:rFonts w:cs="Times New Roman"/>
        </w:rPr>
        <w:t>otpravak</w:t>
      </w:r>
      <w:proofErr w:type="spellEnd"/>
      <w:r w:rsidR="005E5129" w:rsidRPr="003B05A2">
        <w:rPr>
          <w:rFonts w:cs="Times New Roman"/>
        </w:rPr>
        <w:t xml:space="preserve"> ovog rješenja.</w:t>
      </w:r>
    </w:p>
    <w:p w14:textId="77777777" w14:paraId="487BADE7" w:rsidRDefault="00015F6F" w:rsidP="00015F6F" w:rsidR="00015F6F">
      <w:pPr>
        <w:tabs>
          <w:tab w:pos="708" w:val="left"/>
        </w:tabs>
        <w:spacing w:after="0"/>
        <w:ind w:hanging="1410" w:left="1410"/>
        <w:contextualSpacing/>
        <w:jc w:val="both"/>
        <w:rPr>
          <w:rFonts w:cs="Times New Roman"/>
        </w:rPr>
      </w:pPr>
    </w:p>
    <w:p w14:textId="77777777" w14:paraId="2B789643" w:rsidRDefault="00EF415E" w:rsidP="00015F6F" w:rsidR="00EF415E" w:rsidRPr="00015F6F">
      <w:pPr>
        <w:tabs>
          <w:tab w:pos="708" w:val="left"/>
        </w:tabs>
        <w:spacing w:after="0"/>
        <w:ind w:hanging="1410" w:left="1410"/>
        <w:contextualSpacing/>
        <w:jc w:val="both"/>
        <w:rPr>
          <w:rFonts w:cs="Times New Roman"/>
        </w:rPr>
      </w:pPr>
    </w:p>
    <w:p w14:textId="77777777" w14:paraId="6A7A70AE" w:rsidRDefault="005E5129" w:rsidP="00A47488" w:rsidR="005E5129">
      <w:pPr>
        <w:spacing w:after="0"/>
        <w:jc w:val="center"/>
        <w:rPr>
          <w:rFonts w:cs="Times New Roman"/>
        </w:rPr>
      </w:pPr>
      <w:r>
        <w:rPr>
          <w:rFonts w:cs="Times New Roman"/>
        </w:rPr>
        <w:t>Obrazloženje</w:t>
      </w:r>
    </w:p>
    <w:p w14:textId="77777777" w14:paraId="7641B64C" w:rsidRDefault="005E5129" w:rsidP="00A47488" w:rsidR="005E5129">
      <w:pPr>
        <w:spacing w:after="0"/>
        <w:jc w:val="both"/>
        <w:rPr>
          <w:rFonts w:cs="Times New Roman"/>
        </w:rPr>
      </w:pPr>
    </w:p>
    <w:p w14:textId="77777777" w14:paraId="51FB81D0" w:rsidRDefault="005E5129" w:rsidP="00A47488" w:rsidR="005E5129">
      <w:pPr>
        <w:spacing w:after="0"/>
        <w:jc w:val="both"/>
        <w:rPr>
          <w:rFonts w:cs="Times New Roman"/>
        </w:rPr>
      </w:pPr>
    </w:p>
    <w:p w14:textId="77777777" w14:paraId="178B0BF9" w:rsidRDefault="005E5129" w:rsidP="00A47488" w:rsidR="00450A3E">
      <w:pPr>
        <w:spacing w:after="0"/>
        <w:jc w:val="both"/>
        <w:rPr>
          <w:rFonts w:cs="Times New Roman"/>
        </w:rPr>
      </w:pPr>
      <w:r>
        <w:rPr>
          <w:rFonts w:cs="Times New Roman"/>
        </w:rPr>
        <w:tab/>
        <w:t>Financij</w:t>
      </w:r>
      <w:r w:rsidR="00582F3D">
        <w:rPr>
          <w:rFonts w:cs="Times New Roman"/>
        </w:rPr>
        <w:t xml:space="preserve">ska </w:t>
      </w:r>
      <w:r w:rsidR="00CD66D8">
        <w:rPr>
          <w:rFonts w:cs="Times New Roman"/>
        </w:rPr>
        <w:t xml:space="preserve">agencija dostavila je sudu </w:t>
      </w:r>
      <w:r w:rsidR="006A49B9">
        <w:rPr>
          <w:rFonts w:cs="Times New Roman"/>
        </w:rPr>
        <w:t>25. srpnja</w:t>
      </w:r>
      <w:r w:rsidR="00582F3D">
        <w:rPr>
          <w:rFonts w:cs="Times New Roman"/>
        </w:rPr>
        <w:t xml:space="preserve"> 2018</w:t>
      </w:r>
      <w:r>
        <w:rPr>
          <w:rFonts w:cs="Times New Roman"/>
        </w:rPr>
        <w:t>. izvještaj o provedenoj elektroničkoj javnoj dražbi (identifikator nadmetanja</w:t>
      </w:r>
      <w:r w:rsidR="006A49B9">
        <w:rPr>
          <w:rFonts w:cs="Times New Roman"/>
        </w:rPr>
        <w:t>: 894</w:t>
      </w:r>
      <w:r w:rsidR="00705E89">
        <w:rPr>
          <w:rFonts w:cs="Times New Roman"/>
        </w:rPr>
        <w:t>7</w:t>
      </w:r>
      <w:r>
        <w:rPr>
          <w:rFonts w:cs="Times New Roman"/>
        </w:rPr>
        <w:t xml:space="preserve">) od </w:t>
      </w:r>
      <w:r w:rsidR="006A49B9">
        <w:rPr>
          <w:rFonts w:cs="Times New Roman"/>
        </w:rPr>
        <w:t xml:space="preserve">19. srpnja </w:t>
      </w:r>
      <w:r w:rsidR="00582F3D">
        <w:rPr>
          <w:rFonts w:cs="Times New Roman"/>
        </w:rPr>
        <w:t>2018.</w:t>
      </w:r>
      <w:r w:rsidR="007A68A3">
        <w:rPr>
          <w:rFonts w:cs="Times New Roman"/>
        </w:rPr>
        <w:t>, Klasa: O/110-10/17</w:t>
      </w:r>
      <w:r>
        <w:rPr>
          <w:rFonts w:cs="Times New Roman"/>
        </w:rPr>
        <w:t>-01/</w:t>
      </w:r>
      <w:r w:rsidR="006A49B9">
        <w:rPr>
          <w:rFonts w:cs="Times New Roman"/>
        </w:rPr>
        <w:t>721</w:t>
      </w:r>
      <w:r w:rsidR="007A68A3">
        <w:rPr>
          <w:rFonts w:cs="Times New Roman"/>
        </w:rPr>
        <w:t xml:space="preserve">, </w:t>
      </w:r>
      <w:proofErr w:type="spellStart"/>
      <w:r w:rsidR="007A68A3">
        <w:rPr>
          <w:rFonts w:cs="Times New Roman"/>
        </w:rPr>
        <w:t>Ur</w:t>
      </w:r>
      <w:proofErr w:type="spellEnd"/>
      <w:r w:rsidR="007A68A3">
        <w:rPr>
          <w:rFonts w:cs="Times New Roman"/>
        </w:rPr>
        <w:t>. br.</w:t>
      </w:r>
      <w:r w:rsidR="006A49B9">
        <w:rPr>
          <w:rFonts w:cs="Times New Roman"/>
        </w:rPr>
        <w:t xml:space="preserve">: </w:t>
      </w:r>
      <w:r w:rsidR="00CD66D8">
        <w:rPr>
          <w:rFonts w:cs="Times New Roman"/>
        </w:rPr>
        <w:t>07-01-18-</w:t>
      </w:r>
      <w:r w:rsidR="006A49B9">
        <w:rPr>
          <w:rFonts w:cs="Times New Roman"/>
        </w:rPr>
        <w:t>8</w:t>
      </w:r>
      <w:r w:rsidR="00705E89">
        <w:rPr>
          <w:rFonts w:cs="Times New Roman"/>
        </w:rPr>
        <w:t>5</w:t>
      </w:r>
      <w:r>
        <w:rPr>
          <w:rFonts w:cs="Times New Roman"/>
        </w:rPr>
        <w:t xml:space="preserve">, kojim je obavijestila sud da je </w:t>
      </w:r>
      <w:r w:rsidR="006A49B9">
        <w:rPr>
          <w:rFonts w:cs="Times New Roman"/>
        </w:rPr>
        <w:t>za nekretninu iz točke I.</w:t>
      </w:r>
      <w:r>
        <w:rPr>
          <w:rFonts w:cs="Times New Roman"/>
        </w:rPr>
        <w:t xml:space="preserve"> izreke ovog rješenja o dosudi nadmetanje završeno </w:t>
      </w:r>
      <w:r w:rsidR="006A49B9">
        <w:rPr>
          <w:rFonts w:cs="Times New Roman"/>
        </w:rPr>
        <w:t xml:space="preserve">18. srpnja </w:t>
      </w:r>
      <w:r>
        <w:rPr>
          <w:rFonts w:cs="Times New Roman"/>
        </w:rPr>
        <w:t>201</w:t>
      </w:r>
      <w:r w:rsidR="00582F3D">
        <w:rPr>
          <w:rFonts w:cs="Times New Roman"/>
        </w:rPr>
        <w:t>8</w:t>
      </w:r>
      <w:r>
        <w:rPr>
          <w:rFonts w:cs="Times New Roman"/>
        </w:rPr>
        <w:t xml:space="preserve">. i da je </w:t>
      </w:r>
      <w:r w:rsidR="00705E89">
        <w:rPr>
          <w:rFonts w:cs="Times New Roman"/>
        </w:rPr>
        <w:t xml:space="preserve">jedinu i </w:t>
      </w:r>
      <w:r>
        <w:rPr>
          <w:rFonts w:cs="Times New Roman"/>
        </w:rPr>
        <w:t>najvišu ponudu na</w:t>
      </w:r>
      <w:r w:rsidR="007D62BF">
        <w:rPr>
          <w:rFonts w:cs="Times New Roman"/>
        </w:rPr>
        <w:t xml:space="preserve"> </w:t>
      </w:r>
      <w:r w:rsidR="00EB254C">
        <w:rPr>
          <w:rFonts w:cs="Times New Roman"/>
        </w:rPr>
        <w:t>elektroničkoj javnoj dražbi dao</w:t>
      </w:r>
      <w:r w:rsidR="00582F3D">
        <w:t xml:space="preserve"> </w:t>
      </w:r>
      <w:r w:rsidR="00705E89">
        <w:t>kupac</w:t>
      </w:r>
      <w:r w:rsidR="003B05A2">
        <w:t xml:space="preserve"> </w:t>
      </w:r>
      <w:r w:rsidR="00705E89">
        <w:t xml:space="preserve">APS REO </w:t>
      </w:r>
      <w:proofErr w:type="spellStart"/>
      <w:r w:rsidR="00705E89">
        <w:t>Sunrise</w:t>
      </w:r>
      <w:proofErr w:type="spellEnd"/>
      <w:r w:rsidR="00705E89">
        <w:t xml:space="preserve"> d.d., Zagreb, </w:t>
      </w:r>
      <w:proofErr w:type="spellStart"/>
      <w:r w:rsidR="00705E89">
        <w:t>Hektorovićeva</w:t>
      </w:r>
      <w:proofErr w:type="spellEnd"/>
      <w:r w:rsidR="00705E89">
        <w:t xml:space="preserve"> ulica 2, </w:t>
      </w:r>
      <w:r w:rsidR="00705E89" w:rsidRPr="00426625">
        <w:t xml:space="preserve">OIB: </w:t>
      </w:r>
      <w:r w:rsidR="00705E89">
        <w:t>64957821332</w:t>
      </w:r>
      <w:r w:rsidR="007A68A3">
        <w:t>,</w:t>
      </w:r>
      <w:r w:rsidR="007A68A3">
        <w:rPr>
          <w:rFonts w:cs="Times New Roman"/>
        </w:rPr>
        <w:t xml:space="preserve"> u iznosu od </w:t>
      </w:r>
      <w:r w:rsidR="006A49B9">
        <w:rPr>
          <w:rFonts w:cs="Times New Roman"/>
        </w:rPr>
        <w:t>1,00</w:t>
      </w:r>
      <w:r>
        <w:rPr>
          <w:rFonts w:cs="Times New Roman"/>
        </w:rPr>
        <w:t xml:space="preserve"> kuna, a čija je ponuda valjana. </w:t>
      </w:r>
    </w:p>
    <w:p w14:textId="77777777" w14:paraId="4334C42F" w:rsidRDefault="00450A3E" w:rsidP="00450A3E" w:rsidR="00450A3E">
      <w:pPr>
        <w:spacing w:after="0"/>
        <w:ind w:firstLine="708"/>
        <w:jc w:val="both"/>
        <w:rPr>
          <w:rFonts w:cs="Times New Roman"/>
        </w:rPr>
      </w:pPr>
    </w:p>
    <w:p w14:textId="1E16F030" w14:paraId="491AA41E" w:rsidRDefault="00AB5E04" w:rsidP="009C305E" w:rsidR="009C305E">
      <w:pPr>
        <w:spacing w:after="0"/>
        <w:ind w:firstLine="708"/>
        <w:jc w:val="both"/>
        <w:rPr>
          <w:rFonts w:cs="Times New Roman"/>
        </w:rPr>
      </w:pPr>
      <w:r>
        <w:rPr>
          <w:rFonts w:cs="Times New Roman"/>
        </w:rPr>
        <w:t xml:space="preserve">Valja napomenuti da je stečajna upraviteljica podneskom od 20. kolovoza 2018. predložila sudu da odredi novu prodaju ove </w:t>
      </w:r>
      <w:r w:rsidR="00450A3E">
        <w:rPr>
          <w:rFonts w:cs="Times New Roman"/>
        </w:rPr>
        <w:t xml:space="preserve">predmetne </w:t>
      </w:r>
      <w:r>
        <w:rPr>
          <w:rFonts w:cs="Times New Roman"/>
        </w:rPr>
        <w:t xml:space="preserve">nekretnine </w:t>
      </w:r>
      <w:r w:rsidR="00450A3E">
        <w:rPr>
          <w:rFonts w:cs="Times New Roman"/>
        </w:rPr>
        <w:t xml:space="preserve">po početnoj cijeni koja bi bila dostatna za namirenje troškova koji su bili nužni za održavanje te nekretnine, navodeći da cijena po kojoj je nekretnina prodana nije dostatna za namirenje troškova održavanja i čuvanja nekretnine za vrijeme stečajnog postupka, a niti za tražbine razlučih vjerovnika. Ovaj prijedlog sud, međutim, nije prihvatio, obzirom na sadržaj odredbe čl. 247. st. 6. Stečajnog </w:t>
      </w:r>
      <w:r w:rsidR="00450A3E">
        <w:rPr>
          <w:rFonts w:cs="Times New Roman"/>
        </w:rPr>
        <w:lastRenderedPageBreak/>
        <w:t>zakona (NN 71/15, 104/17, dalje: SZ) koja izričito propisuje da se na četvrtoj dražbi nekretnina prodaje po početnoj cijeni od 1,00 kn, pri čemu je sud imao u vidu da za predmetnu nekretninu na tri  javne dražbe uopće nije bilo zainteresiranih kupaca, dok je na četvrtoj bio samo jedan zainteresirani kupac, koji je pon</w:t>
      </w:r>
      <w:r w:rsidR="009C305E">
        <w:rPr>
          <w:rFonts w:cs="Times New Roman"/>
        </w:rPr>
        <w:t xml:space="preserve">udio početnu cijenu od 1,00 kn. Novo određivanje javne dražbe za predmetnu nekretninu osim što bi bilo protivno izričitoj zakonskoj odredbi iz čl. 247. st. 6. SZ-a, dovelo bi do stvaranja novih troškova, a radi prodaje nekretnine elektroničkom javnom dražbom, kao i daljnjih troškova radi čuvanja i održavanja nekretnine, što bi svakako bilo protivno cilju stečajnog postupka, a što je skupno namirenje vjerovnika stečajnog dužnika. </w:t>
      </w:r>
    </w:p>
    <w:p w14:textId="77777777" w14:paraId="4D56E90E" w:rsidRDefault="00FA46E3" w:rsidP="00A47488" w:rsidR="00FA46E3">
      <w:pPr>
        <w:spacing w:after="0"/>
        <w:jc w:val="both"/>
        <w:rPr>
          <w:rFonts w:cs="Times New Roman"/>
        </w:rPr>
      </w:pPr>
    </w:p>
    <w:p w14:textId="137BB936" w14:paraId="2287ACCC" w:rsidRDefault="006A49B9" w:rsidP="008B77A0" w:rsidR="005E5129" w:rsidRPr="008B77A0">
      <w:pPr>
        <w:spacing w:after="200"/>
        <w:jc w:val="both"/>
        <w:rPr>
          <w:rFonts w:cs="Times New Roman" w:eastAsia="Calibri"/>
        </w:rPr>
      </w:pPr>
      <w:r w:rsidRPr="006A49B9">
        <w:rPr>
          <w:rFonts w:cs="Times New Roman" w:eastAsia="Calibri"/>
        </w:rPr>
        <w:tab/>
        <w:t xml:space="preserve">U skladu sa ovim činjenicama, sud je primjenom čl. 103., 106. i 108. Ovršnog zakona (dalje OZ, Narodne novine broj 112/12, 25/13 i 93/14), te čl. 26. Pravilnika o načinu i postupku provedbe prodaje nekretnina i pokretnina u ovršnom postupku (Narodne novine broj 156/14) odlučio kao u izreci ovog rješenja o dosudi, te s obzirom na činjenicu da jamčevina koja je uplaćena od ovog kupca iznosi </w:t>
      </w:r>
      <w:r w:rsidR="00705E89">
        <w:rPr>
          <w:rFonts w:cs="Times New Roman" w:eastAsia="Calibri"/>
        </w:rPr>
        <w:t>93</w:t>
      </w:r>
      <w:r w:rsidRPr="006A49B9">
        <w:rPr>
          <w:rFonts w:cs="Times New Roman" w:eastAsia="Calibri"/>
        </w:rPr>
        <w:t>.</w:t>
      </w:r>
      <w:r w:rsidR="00705E89">
        <w:rPr>
          <w:rFonts w:cs="Times New Roman" w:eastAsia="Calibri"/>
        </w:rPr>
        <w:t>172,94</w:t>
      </w:r>
      <w:r w:rsidRPr="006A49B9">
        <w:rPr>
          <w:rFonts w:cs="Times New Roman" w:eastAsia="Calibri"/>
        </w:rPr>
        <w:t xml:space="preserve"> kn, što je više od cijene koja je ponuđena od ovog kupca, nije bilo potrebno pozivati kupca na uplatu </w:t>
      </w:r>
      <w:proofErr w:type="spellStart"/>
      <w:r w:rsidRPr="006A49B9">
        <w:rPr>
          <w:rFonts w:cs="Times New Roman" w:eastAsia="Calibri"/>
        </w:rPr>
        <w:t>kupovnine</w:t>
      </w:r>
      <w:proofErr w:type="spellEnd"/>
      <w:r w:rsidRPr="006A49B9">
        <w:rPr>
          <w:rFonts w:cs="Times New Roman" w:eastAsia="Calibri"/>
        </w:rPr>
        <w:t xml:space="preserve"> jer će se ista namiriti iz uplaćene jamčevine, a sud je odredio i da se nakon pravomoćnosti ovog rješenja o dosudi naloži nadležnom sudu upis prava vlasništva navedenog kupca za prodanu nekretninu i brisanje svih tereta i zabilježbi, kako je to propisano čl. 108. OZ.</w:t>
      </w:r>
    </w:p>
    <w:p w14:textId="77777777" w14:paraId="49FCCA6D" w:rsidRDefault="005E5129" w:rsidP="00A47488" w:rsidR="005E5129">
      <w:pPr>
        <w:spacing w:after="0"/>
        <w:ind w:firstLine="708"/>
        <w:jc w:val="both"/>
      </w:pPr>
    </w:p>
    <w:p w14:textId="7C0947F7" w14:paraId="61EE6BCF" w:rsidRDefault="005E5129" w:rsidP="00A4488A" w:rsidR="00D57F6B">
      <w:pPr>
        <w:spacing w:after="0"/>
        <w:jc w:val="center"/>
      </w:pPr>
      <w:r>
        <w:t xml:space="preserve">U Varaždinu </w:t>
      </w:r>
      <w:r w:rsidR="006A49B9">
        <w:t xml:space="preserve">19. rujna 2018.  </w:t>
      </w:r>
    </w:p>
    <w:p w14:textId="77777777" w14:paraId="0B1AC20C" w:rsidRDefault="00A4488A" w:rsidP="00A4488A" w:rsidR="00A4488A">
      <w:pPr>
        <w:spacing w:after="0"/>
        <w:jc w:val="center"/>
      </w:pPr>
    </w:p>
    <w:p w14:textId="19B5DF49" w14:paraId="12AAC5FC" w:rsidRDefault="00D57F6B" w:rsidP="009D2981" w:rsidR="00D57F6B">
      <w:pPr>
        <w:spacing w:after="0"/>
        <w:ind w:left="4956"/>
        <w:jc w:val="center"/>
      </w:pPr>
      <w:r>
        <w:t>Sutkinja</w:t>
      </w:r>
    </w:p>
    <w:p w14:textId="77777777" w14:paraId="7143B9F3" w:rsidRDefault="00D57F6B" w:rsidP="009D2981" w:rsidR="00D57F6B">
      <w:pPr>
        <w:spacing w:after="0"/>
        <w:ind w:left="10620"/>
        <w:jc w:val="center"/>
      </w:pPr>
    </w:p>
    <w:p w14:textId="30F3E2FC" w14:paraId="4E419597" w:rsidRDefault="00D57F6B" w:rsidP="009D2981" w:rsidR="00D57F6B">
      <w:pPr>
        <w:spacing w:after="0"/>
        <w:ind w:left="4956"/>
        <w:jc w:val="center"/>
      </w:pPr>
      <w:r>
        <w:t>Melita Poljanec Bubaš</w:t>
      </w:r>
      <w:r w:rsidR="00A4488A">
        <w:t>, v.r.</w:t>
      </w:r>
    </w:p>
    <w:p w14:textId="77777777" w14:paraId="694C58B4" w:rsidRDefault="00A4488A" w:rsidP="009D2981" w:rsidR="00A4488A">
      <w:pPr>
        <w:spacing w:after="0"/>
        <w:ind w:left="4956"/>
        <w:jc w:val="center"/>
      </w:pPr>
    </w:p>
    <w:p w14:textId="702CA6D6" w14:paraId="17579F1D" w:rsidRDefault="00A4488A" w:rsidP="009D2981" w:rsidR="00A4488A">
      <w:pPr>
        <w:spacing w:after="0"/>
        <w:ind w:left="4956"/>
        <w:jc w:val="center"/>
      </w:pPr>
      <w:r>
        <w:t xml:space="preserve">Za točnost </w:t>
      </w:r>
      <w:proofErr w:type="spellStart"/>
      <w:r>
        <w:t>otpravka</w:t>
      </w:r>
      <w:proofErr w:type="spellEnd"/>
      <w:r>
        <w:t xml:space="preserve">-ovlašteni službenik: </w:t>
      </w:r>
    </w:p>
    <w:p w14:textId="77777777" w14:paraId="79FB3798" w:rsidRDefault="009D2981" w:rsidP="009D2981" w:rsidR="009D2981">
      <w:pPr>
        <w:spacing w:after="0"/>
        <w:ind w:left="10620"/>
        <w:jc w:val="center"/>
      </w:pPr>
    </w:p>
    <w:p w14:textId="4715058E" w14:paraId="07BEE167" w:rsidRDefault="00A4488A" w:rsidP="009D2981" w:rsidR="005E5129">
      <w:pPr>
        <w:spacing w:after="0"/>
        <w:jc w:val="both"/>
      </w:pPr>
      <w:r>
        <w:t xml:space="preserve"> </w:t>
      </w:r>
      <w:r w:rsidR="00073AE7">
        <w:t xml:space="preserve">   </w:t>
      </w:r>
      <w:r w:rsidR="00A47488">
        <w:tab/>
      </w:r>
      <w:r w:rsidR="008B77A0">
        <w:t xml:space="preserve">   </w:t>
      </w:r>
      <w:r w:rsidR="005E5129">
        <w:t xml:space="preserve">                                          </w:t>
      </w:r>
      <w:r w:rsidR="00D57F6B">
        <w:t xml:space="preserve">                           </w:t>
      </w:r>
      <w:r w:rsidR="005E5129">
        <w:t xml:space="preserve">                                                         </w:t>
      </w:r>
      <w:r w:rsidR="00D57F6B">
        <w:t xml:space="preserve">                     </w:t>
      </w:r>
      <w:r w:rsidR="00015F6F">
        <w:t>Uputa o pravnom  lijeku:</w:t>
      </w:r>
    </w:p>
    <w:p w14:textId="0B32CD89" w14:paraId="455DCAB2" w:rsidRDefault="006A49B9" w:rsidP="006A49B9" w:rsidR="006A49B9" w:rsidRPr="006A49B9">
      <w:pPr>
        <w:spacing w:after="0"/>
        <w:jc w:val="both"/>
        <w:rPr>
          <w:rFonts w:cs="Times New Roman" w:eastAsia="Calibri"/>
        </w:rPr>
      </w:pPr>
      <w:r w:rsidRPr="006A49B9">
        <w:rPr>
          <w:rFonts w:cs="Times New Roman" w:eastAsia="Calibri"/>
        </w:rPr>
        <w:t>Protiv ovo</w:t>
      </w:r>
      <w:r w:rsidR="005E47D9">
        <w:rPr>
          <w:rFonts w:cs="Times New Roman" w:eastAsia="Calibri"/>
        </w:rPr>
        <w:t>g rješenja žalbu može podnijeti</w:t>
      </w:r>
      <w:r w:rsidRPr="006A49B9">
        <w:rPr>
          <w:rFonts w:cs="Times New Roman" w:eastAsia="Calibri"/>
        </w:rPr>
        <w:t xml:space="preserve"> stečajni upravitelj, </w:t>
      </w:r>
      <w:r w:rsidR="00A724FA">
        <w:rPr>
          <w:rFonts w:cs="Times New Roman" w:eastAsia="Calibri"/>
        </w:rPr>
        <w:t>vjerovnici</w:t>
      </w:r>
      <w:r w:rsidR="002E628B">
        <w:rPr>
          <w:rFonts w:cs="Times New Roman" w:eastAsia="Calibri"/>
        </w:rPr>
        <w:t>,</w:t>
      </w:r>
      <w:r w:rsidR="002E628B" w:rsidRPr="002E628B">
        <w:rPr>
          <w:rFonts w:cs="Times New Roman" w:eastAsia="Calibri"/>
        </w:rPr>
        <w:t xml:space="preserve"> te osobe koje su sudjelovale na dražbi kao ponuditelji</w:t>
      </w:r>
      <w:r w:rsidR="002E628B">
        <w:rPr>
          <w:rFonts w:cs="Times New Roman" w:eastAsia="Calibri"/>
        </w:rPr>
        <w:t xml:space="preserve">, </w:t>
      </w:r>
      <w:r w:rsidRPr="006A49B9">
        <w:rPr>
          <w:rFonts w:cs="Times New Roman" w:eastAsia="Calibri"/>
        </w:rPr>
        <w:t xml:space="preserve">u roku od 8 dana od proteka roka od tri dana nakon isticanja ovog rješenja o dosudi na e-Oglasnoj ploči ovoga suda. Žalba se podnosi putem ovog suda u </w:t>
      </w:r>
      <w:r w:rsidR="005E47D9">
        <w:rPr>
          <w:rFonts w:cs="Times New Roman" w:eastAsia="Calibri"/>
        </w:rPr>
        <w:t>četiri</w:t>
      </w:r>
      <w:r w:rsidRPr="006A49B9">
        <w:rPr>
          <w:rFonts w:cs="Times New Roman" w:eastAsia="Calibri"/>
        </w:rPr>
        <w:t xml:space="preserve"> primjerka, a o žalbi odlučuje Visoki trgovački sud Republike Hrvatske.</w:t>
      </w:r>
    </w:p>
    <w:p w14:textId="77777777" w14:paraId="3A35FAA3" w:rsidRDefault="006A49B9" w:rsidP="00A47488" w:rsidR="006A49B9">
      <w:pPr>
        <w:spacing w:after="0"/>
        <w:jc w:val="both"/>
        <w:rPr>
          <w:rFonts w:cs="Times New Roman"/>
        </w:rPr>
      </w:pPr>
      <w:bookmarkStart w:name="_GoBack" w:id="0"/>
      <w:bookmarkEnd w:id="0"/>
    </w:p>
    <w:p w14:textId="77777777" w14:paraId="128BC30F" w:rsidRDefault="005E5129" w:rsidP="00A47488" w:rsidR="005E5129">
      <w:pPr>
        <w:spacing w:after="0"/>
        <w:jc w:val="both"/>
        <w:rPr>
          <w:rFonts w:cs="Times New Roman"/>
        </w:rPr>
      </w:pPr>
      <w:r>
        <w:rPr>
          <w:rFonts w:cs="Times New Roman"/>
        </w:rPr>
        <w:t>DNA:</w:t>
      </w:r>
    </w:p>
    <w:p w14:textId="6FE0F3DB" w14:paraId="16C6D102" w:rsidRDefault="009D2981" w:rsidP="009D2981" w:rsidR="005E5129">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14:textId="6A2D9ADD" w14:paraId="23F7FE3D" w:rsidRDefault="009D2981" w:rsidP="009D2981" w:rsidR="009D2981" w:rsidRPr="009D2981">
      <w:pPr>
        <w:pStyle w:val="Bezproreda"/>
        <w:numPr>
          <w:ilvl w:val="0"/>
          <w:numId w:val="49"/>
        </w:numPr>
        <w:jc w:val="both"/>
      </w:pPr>
      <w:r>
        <w:t xml:space="preserve">Kupcu </w:t>
      </w:r>
      <w:r w:rsidR="00EB7F1C">
        <w:t xml:space="preserve">APS REO </w:t>
      </w:r>
      <w:proofErr w:type="spellStart"/>
      <w:r w:rsidR="00EB7F1C">
        <w:t>Sunrise</w:t>
      </w:r>
      <w:proofErr w:type="spellEnd"/>
      <w:r w:rsidR="00EB7F1C">
        <w:t xml:space="preserve"> d.d., Zagreb, </w:t>
      </w:r>
      <w:proofErr w:type="spellStart"/>
      <w:r w:rsidR="00EB7F1C">
        <w:t>Hektorovićeva</w:t>
      </w:r>
      <w:proofErr w:type="spellEnd"/>
      <w:r w:rsidR="00EB7F1C">
        <w:t xml:space="preserve"> ulica 2</w:t>
      </w:r>
    </w:p>
    <w:p w14:textId="4C3DC4E2" w14:paraId="644CFE8C" w:rsidRDefault="005E5129" w:rsidP="009D2981" w:rsidR="005E5129">
      <w:pPr>
        <w:pStyle w:val="Bezproreda"/>
        <w:numPr>
          <w:ilvl w:val="0"/>
          <w:numId w:val="49"/>
        </w:numPr>
        <w:jc w:val="both"/>
      </w:pPr>
      <w:r>
        <w:t xml:space="preserve">Zemljišnoknjižnom odjelu Općinskog suda u </w:t>
      </w:r>
      <w:r w:rsidR="006A49B9">
        <w:t>Varaždinu</w:t>
      </w:r>
      <w:r>
        <w:t>, odmah ra</w:t>
      </w:r>
      <w:r w:rsidR="009D2981">
        <w:t>di zabilježbe rješenja o dosudi</w:t>
      </w:r>
    </w:p>
    <w:p w14:textId="4F58A014" w14:paraId="78CE279F" w:rsidRDefault="005E5129" w:rsidP="009D2981" w:rsidR="005E5129">
      <w:pPr>
        <w:pStyle w:val="Bezproreda"/>
        <w:numPr>
          <w:ilvl w:val="0"/>
          <w:numId w:val="49"/>
        </w:numPr>
        <w:jc w:val="both"/>
      </w:pPr>
      <w:r>
        <w:t xml:space="preserve">Zemljišnoknjižnom odjelu Općinskog suda u </w:t>
      </w:r>
      <w:r w:rsidR="006A49B9">
        <w:t>Varaždinu</w:t>
      </w:r>
      <w:r>
        <w:t>, po prav</w:t>
      </w:r>
      <w:r w:rsidR="009D2981">
        <w:t>omoćnosti</w:t>
      </w:r>
    </w:p>
    <w:p w14:textId="7FAE7366" w14:paraId="17D2F05B" w:rsidRDefault="005E5129" w:rsidP="009D2981" w:rsidR="005E5129">
      <w:pPr>
        <w:pStyle w:val="Bezproreda"/>
        <w:numPr>
          <w:ilvl w:val="0"/>
          <w:numId w:val="49"/>
        </w:numPr>
        <w:jc w:val="both"/>
      </w:pPr>
      <w:r>
        <w:t xml:space="preserve">Financijska agencija, Regionalni centar Zagreb, </w:t>
      </w:r>
      <w:r w:rsidR="00E014F9">
        <w:t>Ulica grada Vukovara 70</w:t>
      </w:r>
      <w:r>
        <w:t>,</w:t>
      </w:r>
      <w:r w:rsidR="00E014F9">
        <w:t xml:space="preserve"> Zagreb, </w:t>
      </w:r>
      <w:r>
        <w:t xml:space="preserve"> nakon pravomoć</w:t>
      </w:r>
      <w:r w:rsidR="009D2981">
        <w:t>nosti s klauzulom pravomoćnosti</w:t>
      </w:r>
    </w:p>
    <w:p w14:textId="77777777" w14:paraId="125B94A0" w:rsidRDefault="005E5129" w:rsidP="00A47488" w:rsidR="005E5129">
      <w:pPr>
        <w:tabs>
          <w:tab w:pos="6420" w:val="left"/>
        </w:tabs>
        <w:spacing w:after="0"/>
        <w:jc w:val="both"/>
      </w:pPr>
    </w:p>
    <w:p w14:textId="77777777" w14:paraId="5E616F20" w:rsidRDefault="00AE649C" w:rsidP="00A47488" w:rsidR="00AE649C" w:rsidRPr="00B76F3C">
      <w:pPr>
        <w:pStyle w:val="NormaleSPIS"/>
      </w:pPr>
    </w:p>
    <w:p w14:textId="77777777" w14:paraId="5AF116E2" w:rsidRDefault="00AB4602" w:rsidP="00A47488"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14:textId="038E9E51" w14:paraId="6E07CA65" w:rsidRDefault="006A49B9" w:rsidP="00A47488" w:rsidR="00AE649C" w:rsidRPr="00B76F3C">
      <w:pPr>
        <w:pStyle w:val="NormaleSPIS"/>
      </w:pPr>
      <w:r>
        <w:t xml:space="preserve"> </w:t>
      </w:r>
    </w:p>
    <w:sectPr w:rsidSect="005E5129"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4B74231A" w:rsidRDefault="000C78CD" w:rsidP="00537B78" w:rsidR="000C78CD">
      <w:r>
        <w:separator/>
      </w:r>
    </w:p>
  </w:endnote>
  <w:endnote w:id="0" w:type="continuationSeparator">
    <w:p w14:textId="77777777" w14:paraId="04F826EC" w:rsidRDefault="000C78CD" w:rsidP="00537B78" w:rsidR="000C78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00"/>
    <w:family w:val="auto"/>
    <w:pitch w:val="variable"/>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6946527"/>
      <w:docPartObj>
        <w:docPartGallery w:val="Page Numbers (Bottom of Page)"/>
        <w:docPartUnique/>
      </w:docPartObj>
    </w:sdtPr>
    <w:sdtEndPr/>
    <w:sdtContent>
      <w:p w14:textId="77777777" w14:paraId="1067918E" w:rsidRDefault="005E5129" w:rsidR="005E5129">
        <w:pPr>
          <w:pStyle w:val="Podnoje"/>
        </w:pPr>
        <w:r>
          <w:fldChar w:fldCharType="begin"/>
        </w:r>
        <w:r>
          <w:instrText>PAGE   \* MERGEFORMAT</w:instrText>
        </w:r>
        <w:r>
          <w:fldChar w:fldCharType="separate"/>
        </w:r>
        <w:r w:rsidR="00A4488A">
          <w:t>3</w:t>
        </w:r>
        <w:r>
          <w:fldChar w:fldCharType="end"/>
        </w:r>
      </w:p>
    </w:sdtContent>
  </w:sdt>
  <w:p w14:textId="77777777" w14:paraId="7047AB0E" w:rsidRDefault="005E5129" w:rsidR="005E51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16449B4F" w:rsidRDefault="000C78CD" w:rsidP="00537B78" w:rsidR="000C78CD">
      <w:r>
        <w:separator/>
      </w:r>
    </w:p>
  </w:footnote>
  <w:footnote w:id="0" w:type="continuationSeparator">
    <w:p w14:textId="77777777" w14:paraId="5EDD63FC" w:rsidRDefault="000C78CD" w:rsidP="00537B78" w:rsidR="000C78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28707"/>
      <w:docPartObj>
        <w:docPartGallery w:val="Page Numbers (Top of Page)"/>
        <w:docPartUnique/>
      </w:docPartObj>
    </w:sdtPr>
    <w:sdtEndPr/>
    <w:sdtContent>
      <w:p w14:textId="77777777" w14:paraId="4321E42F" w:rsidRDefault="00C15E43" w:rsidR="00DC1FB1">
        <w:pPr>
          <w:pStyle w:val="Zaglavlje"/>
          <w:jc w:val="center"/>
        </w:pPr>
        <w:r>
          <w:fldChar w:fldCharType="begin"/>
        </w:r>
        <w:r>
          <w:instrText>PAGE   \* MERGEFORMAT</w:instrText>
        </w:r>
        <w:r>
          <w:fldChar w:fldCharType="separate"/>
        </w:r>
        <w:r w:rsidR="00A4488A">
          <w:t>3</w:t>
        </w:r>
        <w:r>
          <w:fldChar w:fldCharType="end"/>
        </w:r>
      </w:p>
      <w:tbl>
        <w:tblPr>
          <w:tblW w:type="auto" w:w="0"/>
          <w:jc w:val="right"/>
          <w:tblCellMar>
            <w:left w:type="dxa" w:w="0"/>
            <w:right w:type="dxa" w:w="0"/>
          </w:tblCellMar>
          <w:tblLook w:val="01E0" w:noVBand="0" w:noHBand="0" w:lastColumn="1" w:firstColumn="1" w:lastRow="1" w:firstRow="1"/>
        </w:tblPr>
        <w:tblGrid>
          <w:gridCol w:w="4320"/>
        </w:tblGrid>
        <w:tr w14:textId="77777777" w14:paraId="3DFDA5FD" w:rsidTr="00A73B0C" w:rsidR="00DC1FB1" w:rsidRPr="00C15E43">
          <w:trPr>
            <w:jc w:val="right"/>
          </w:trPr>
          <w:tc>
            <w:tcPr>
              <w:tcW w:type="dxa" w:w="4320"/>
            </w:tcPr>
            <w:p w14:textId="547BA569" w14:paraId="063BC4E8" w:rsidRDefault="00764BA3" w:rsidP="00A73B0C" w:rsidR="00DC1FB1" w:rsidRPr="00C15E43">
              <w:pPr>
                <w:spacing w:after="0"/>
                <w:jc w:val="right"/>
                <w:rPr>
                  <w:rFonts w:cs="Times New Roman" w:eastAsia="Times New Roman"/>
                  <w:lang w:eastAsia="hr-HR"/>
                </w:rPr>
              </w:pPr>
              <w:r>
                <w:rPr>
                  <w:rFonts w:cs="Times New Roman" w:eastAsia="Times New Roman"/>
                  <w:lang w:eastAsia="hr-HR"/>
                </w:rPr>
                <w:t>Poslovni broj: 2 St-313/2012-204</w:t>
              </w:r>
            </w:p>
          </w:tc>
        </w:tr>
      </w:tbl>
      <w:p w14:textId="48387243" w14:paraId="27CFE55F" w:rsidRDefault="00A4488A" w:rsidP="00DC1FB1" w:rsidR="008333A9">
        <w:pPr>
          <w:pStyle w:val="Zaglavlje"/>
          <w:jc w:val="left"/>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0A2A5000"/>
    <w:lvl w:tplc="6950A39C" w:ilvl="0">
      <w:start w:val="1"/>
      <w:numFmt w:val="upperRoman"/>
      <w:lvlText w:val="%1."/>
      <w:lvlJc w:val="right"/>
      <w:pPr>
        <w:ind w:hanging="360" w:left="928"/>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6D5F6A"/>
    <w:multiLevelType w:val="hybridMultilevel"/>
    <w:tmpl w:val="064C0D0A"/>
    <w:lvl w:tplc="0BB0DB3C" w:ilvl="0">
      <w:start w:val="1"/>
      <w:numFmt w:val="upperRoman"/>
      <w:lvlText w:val="%1."/>
      <w:lvlJc w:val="left"/>
      <w:pPr>
        <w:ind w:hanging="720" w:left="1288"/>
      </w:pPr>
      <w:rPr>
        <w:rFonts w:hint="default"/>
        <w:b/>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5"/>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12"/>
  </w:num>
  <w:num w:numId="52">
    <w:abstractNumId w:val="4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proofState w:grammar="clean" w:spelling="clean"/>
  <w:attachedTemplate r:id="rId1"/>
  <w:stylePaneFormatFilter w:val="1021"/>
  <w:stylePaneSortMethod w:val="00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F6F"/>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955"/>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3AE7"/>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8CD"/>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495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A78E1"/>
    <w:rsid w:val="001B2974"/>
    <w:rsid w:val="001B3421"/>
    <w:rsid w:val="001B6650"/>
    <w:rsid w:val="001B66AB"/>
    <w:rsid w:val="001B74F8"/>
    <w:rsid w:val="001C18C0"/>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E4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D3D"/>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4B"/>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1E5A"/>
    <w:rsid w:val="002537D5"/>
    <w:rsid w:val="00253DB4"/>
    <w:rsid w:val="00254219"/>
    <w:rsid w:val="0025508F"/>
    <w:rsid w:val="00256800"/>
    <w:rsid w:val="00262D2E"/>
    <w:rsid w:val="00263190"/>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E24"/>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28B"/>
    <w:rsid w:val="002E6F35"/>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765"/>
    <w:rsid w:val="00316B29"/>
    <w:rsid w:val="0031744A"/>
    <w:rsid w:val="00320C9B"/>
    <w:rsid w:val="00322405"/>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465"/>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5A2"/>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EB3"/>
    <w:rsid w:val="0041269F"/>
    <w:rsid w:val="00414FE2"/>
    <w:rsid w:val="004159E4"/>
    <w:rsid w:val="00415D6F"/>
    <w:rsid w:val="004170A1"/>
    <w:rsid w:val="00417F2F"/>
    <w:rsid w:val="00420390"/>
    <w:rsid w:val="0042104F"/>
    <w:rsid w:val="0042377C"/>
    <w:rsid w:val="00423CF6"/>
    <w:rsid w:val="00426625"/>
    <w:rsid w:val="00426DD7"/>
    <w:rsid w:val="00427345"/>
    <w:rsid w:val="0042749B"/>
    <w:rsid w:val="0043033C"/>
    <w:rsid w:val="00430503"/>
    <w:rsid w:val="00430993"/>
    <w:rsid w:val="00433D82"/>
    <w:rsid w:val="00437222"/>
    <w:rsid w:val="0044391A"/>
    <w:rsid w:val="00450A3E"/>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3CA"/>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05F1"/>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55B"/>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37F11"/>
    <w:rsid w:val="005437D7"/>
    <w:rsid w:val="00543CB6"/>
    <w:rsid w:val="00544E5B"/>
    <w:rsid w:val="00547C28"/>
    <w:rsid w:val="005500D0"/>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6511"/>
    <w:rsid w:val="00577686"/>
    <w:rsid w:val="00580782"/>
    <w:rsid w:val="005814C3"/>
    <w:rsid w:val="005819B6"/>
    <w:rsid w:val="0058272D"/>
    <w:rsid w:val="00582F3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47D9"/>
    <w:rsid w:val="005E5129"/>
    <w:rsid w:val="005E62E2"/>
    <w:rsid w:val="005E687F"/>
    <w:rsid w:val="005E6E2E"/>
    <w:rsid w:val="005E75A2"/>
    <w:rsid w:val="005E7831"/>
    <w:rsid w:val="005F083D"/>
    <w:rsid w:val="005F139B"/>
    <w:rsid w:val="005F1927"/>
    <w:rsid w:val="005F21C1"/>
    <w:rsid w:val="005F3378"/>
    <w:rsid w:val="005F5B8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317"/>
    <w:rsid w:val="00685DBB"/>
    <w:rsid w:val="00686A86"/>
    <w:rsid w:val="00687154"/>
    <w:rsid w:val="0068795D"/>
    <w:rsid w:val="00690822"/>
    <w:rsid w:val="00691F0A"/>
    <w:rsid w:val="006927E3"/>
    <w:rsid w:val="0069295C"/>
    <w:rsid w:val="00692C91"/>
    <w:rsid w:val="00695A87"/>
    <w:rsid w:val="00695B25"/>
    <w:rsid w:val="00696729"/>
    <w:rsid w:val="0069794C"/>
    <w:rsid w:val="006A0514"/>
    <w:rsid w:val="006A25B4"/>
    <w:rsid w:val="006A3754"/>
    <w:rsid w:val="006A3F58"/>
    <w:rsid w:val="006A49B9"/>
    <w:rsid w:val="006A51F8"/>
    <w:rsid w:val="006A5A76"/>
    <w:rsid w:val="006A746D"/>
    <w:rsid w:val="006B1653"/>
    <w:rsid w:val="006B1C3F"/>
    <w:rsid w:val="006B247B"/>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F7A"/>
    <w:rsid w:val="006F4417"/>
    <w:rsid w:val="006F445B"/>
    <w:rsid w:val="006F4B6B"/>
    <w:rsid w:val="006F4CBC"/>
    <w:rsid w:val="006F4DD9"/>
    <w:rsid w:val="006F5C74"/>
    <w:rsid w:val="00700608"/>
    <w:rsid w:val="00700D7E"/>
    <w:rsid w:val="0070473D"/>
    <w:rsid w:val="00704ED0"/>
    <w:rsid w:val="007053A9"/>
    <w:rsid w:val="007059EC"/>
    <w:rsid w:val="00705E89"/>
    <w:rsid w:val="00705FB3"/>
    <w:rsid w:val="007061AA"/>
    <w:rsid w:val="007069A6"/>
    <w:rsid w:val="007076E0"/>
    <w:rsid w:val="007102A5"/>
    <w:rsid w:val="00711423"/>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57A4"/>
    <w:rsid w:val="00756389"/>
    <w:rsid w:val="00756438"/>
    <w:rsid w:val="007619A8"/>
    <w:rsid w:val="0076374A"/>
    <w:rsid w:val="0076479B"/>
    <w:rsid w:val="007648FB"/>
    <w:rsid w:val="00764BA3"/>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164"/>
    <w:rsid w:val="007A68A3"/>
    <w:rsid w:val="007A6AFC"/>
    <w:rsid w:val="007A7394"/>
    <w:rsid w:val="007A748C"/>
    <w:rsid w:val="007A7CCA"/>
    <w:rsid w:val="007B3913"/>
    <w:rsid w:val="007B4345"/>
    <w:rsid w:val="007B4597"/>
    <w:rsid w:val="007B6A27"/>
    <w:rsid w:val="007B7E9C"/>
    <w:rsid w:val="007C0054"/>
    <w:rsid w:val="007C0CDB"/>
    <w:rsid w:val="007C335F"/>
    <w:rsid w:val="007C578B"/>
    <w:rsid w:val="007C5F99"/>
    <w:rsid w:val="007C62AD"/>
    <w:rsid w:val="007D0C22"/>
    <w:rsid w:val="007D29CB"/>
    <w:rsid w:val="007D3B2C"/>
    <w:rsid w:val="007D4805"/>
    <w:rsid w:val="007D5C2B"/>
    <w:rsid w:val="007D62BF"/>
    <w:rsid w:val="007D6E8F"/>
    <w:rsid w:val="007D6F6D"/>
    <w:rsid w:val="007D7BC3"/>
    <w:rsid w:val="007E06E4"/>
    <w:rsid w:val="007E0FBB"/>
    <w:rsid w:val="007E263C"/>
    <w:rsid w:val="007E4015"/>
    <w:rsid w:val="007E4F7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1A1"/>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877"/>
    <w:rsid w:val="00864512"/>
    <w:rsid w:val="008646A4"/>
    <w:rsid w:val="00865B45"/>
    <w:rsid w:val="00866CA8"/>
    <w:rsid w:val="00867134"/>
    <w:rsid w:val="00870896"/>
    <w:rsid w:val="008709AB"/>
    <w:rsid w:val="00870AF1"/>
    <w:rsid w:val="00870E4A"/>
    <w:rsid w:val="008739BA"/>
    <w:rsid w:val="00875366"/>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7A0"/>
    <w:rsid w:val="008B7E45"/>
    <w:rsid w:val="008C0526"/>
    <w:rsid w:val="008C0AF2"/>
    <w:rsid w:val="008C1869"/>
    <w:rsid w:val="008C2553"/>
    <w:rsid w:val="008C4307"/>
    <w:rsid w:val="008C5A74"/>
    <w:rsid w:val="008C6632"/>
    <w:rsid w:val="008C7D2A"/>
    <w:rsid w:val="008D1E0F"/>
    <w:rsid w:val="008D2ACF"/>
    <w:rsid w:val="008D3080"/>
    <w:rsid w:val="008D3653"/>
    <w:rsid w:val="008D36C3"/>
    <w:rsid w:val="008D3AB9"/>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3F6"/>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973"/>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4EC"/>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77BB8"/>
    <w:rsid w:val="00980891"/>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6CA9"/>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05E"/>
    <w:rsid w:val="009C3970"/>
    <w:rsid w:val="009C3D49"/>
    <w:rsid w:val="009D200C"/>
    <w:rsid w:val="009D21AD"/>
    <w:rsid w:val="009D2981"/>
    <w:rsid w:val="009D31C0"/>
    <w:rsid w:val="009D38A4"/>
    <w:rsid w:val="009D58F5"/>
    <w:rsid w:val="009D71B3"/>
    <w:rsid w:val="009E10A7"/>
    <w:rsid w:val="009E1566"/>
    <w:rsid w:val="009E27E7"/>
    <w:rsid w:val="009E2A82"/>
    <w:rsid w:val="009E32B1"/>
    <w:rsid w:val="009E40F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4164"/>
    <w:rsid w:val="00A25584"/>
    <w:rsid w:val="00A26C97"/>
    <w:rsid w:val="00A308D8"/>
    <w:rsid w:val="00A30B1E"/>
    <w:rsid w:val="00A31459"/>
    <w:rsid w:val="00A346F9"/>
    <w:rsid w:val="00A34E56"/>
    <w:rsid w:val="00A3602D"/>
    <w:rsid w:val="00A37547"/>
    <w:rsid w:val="00A40026"/>
    <w:rsid w:val="00A40615"/>
    <w:rsid w:val="00A4166D"/>
    <w:rsid w:val="00A44837"/>
    <w:rsid w:val="00A4488A"/>
    <w:rsid w:val="00A44A9A"/>
    <w:rsid w:val="00A4659B"/>
    <w:rsid w:val="00A465AC"/>
    <w:rsid w:val="00A46781"/>
    <w:rsid w:val="00A47488"/>
    <w:rsid w:val="00A5190E"/>
    <w:rsid w:val="00A52318"/>
    <w:rsid w:val="00A5321C"/>
    <w:rsid w:val="00A5378F"/>
    <w:rsid w:val="00A53DE2"/>
    <w:rsid w:val="00A54DC8"/>
    <w:rsid w:val="00A54F21"/>
    <w:rsid w:val="00A56413"/>
    <w:rsid w:val="00A5732B"/>
    <w:rsid w:val="00A5788D"/>
    <w:rsid w:val="00A579DA"/>
    <w:rsid w:val="00A63D35"/>
    <w:rsid w:val="00A65CDC"/>
    <w:rsid w:val="00A66F6A"/>
    <w:rsid w:val="00A676F6"/>
    <w:rsid w:val="00A67D7A"/>
    <w:rsid w:val="00A7111E"/>
    <w:rsid w:val="00A715BD"/>
    <w:rsid w:val="00A724FA"/>
    <w:rsid w:val="00A72AC8"/>
    <w:rsid w:val="00A72EAE"/>
    <w:rsid w:val="00A73910"/>
    <w:rsid w:val="00A73D81"/>
    <w:rsid w:val="00A742DA"/>
    <w:rsid w:val="00A75002"/>
    <w:rsid w:val="00A7544D"/>
    <w:rsid w:val="00A755FB"/>
    <w:rsid w:val="00A76F8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E04"/>
    <w:rsid w:val="00AB5FD6"/>
    <w:rsid w:val="00AB67EF"/>
    <w:rsid w:val="00AB6A51"/>
    <w:rsid w:val="00AC1D17"/>
    <w:rsid w:val="00AC1FE8"/>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DFF"/>
    <w:rsid w:val="00B10371"/>
    <w:rsid w:val="00B10DB6"/>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4780"/>
    <w:rsid w:val="00B61EED"/>
    <w:rsid w:val="00B62D2E"/>
    <w:rsid w:val="00B655E0"/>
    <w:rsid w:val="00B6639F"/>
    <w:rsid w:val="00B71CDE"/>
    <w:rsid w:val="00B71DCF"/>
    <w:rsid w:val="00B721C6"/>
    <w:rsid w:val="00B7318E"/>
    <w:rsid w:val="00B75B8B"/>
    <w:rsid w:val="00B76F3C"/>
    <w:rsid w:val="00B81261"/>
    <w:rsid w:val="00B82B4C"/>
    <w:rsid w:val="00B82F46"/>
    <w:rsid w:val="00B84507"/>
    <w:rsid w:val="00B84D89"/>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2FE"/>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670"/>
    <w:rsid w:val="00BD2896"/>
    <w:rsid w:val="00BD2E47"/>
    <w:rsid w:val="00BD4AE3"/>
    <w:rsid w:val="00BD69CB"/>
    <w:rsid w:val="00BE0420"/>
    <w:rsid w:val="00BE0630"/>
    <w:rsid w:val="00BE209A"/>
    <w:rsid w:val="00BE4087"/>
    <w:rsid w:val="00BE4590"/>
    <w:rsid w:val="00BE4C68"/>
    <w:rsid w:val="00BE73D0"/>
    <w:rsid w:val="00BE7F83"/>
    <w:rsid w:val="00BF0C99"/>
    <w:rsid w:val="00BF445B"/>
    <w:rsid w:val="00BF5049"/>
    <w:rsid w:val="00BF6F89"/>
    <w:rsid w:val="00C00144"/>
    <w:rsid w:val="00C00EBD"/>
    <w:rsid w:val="00C04275"/>
    <w:rsid w:val="00C068D2"/>
    <w:rsid w:val="00C13D15"/>
    <w:rsid w:val="00C13F27"/>
    <w:rsid w:val="00C15814"/>
    <w:rsid w:val="00C15E43"/>
    <w:rsid w:val="00C170F5"/>
    <w:rsid w:val="00C175C2"/>
    <w:rsid w:val="00C20079"/>
    <w:rsid w:val="00C20E7B"/>
    <w:rsid w:val="00C20FEF"/>
    <w:rsid w:val="00C22284"/>
    <w:rsid w:val="00C23588"/>
    <w:rsid w:val="00C2392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76E"/>
    <w:rsid w:val="00C66FB3"/>
    <w:rsid w:val="00C677A6"/>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8CA"/>
    <w:rsid w:val="00CC6D05"/>
    <w:rsid w:val="00CC771E"/>
    <w:rsid w:val="00CC7ED9"/>
    <w:rsid w:val="00CC7EE6"/>
    <w:rsid w:val="00CD0167"/>
    <w:rsid w:val="00CD0ABA"/>
    <w:rsid w:val="00CD1114"/>
    <w:rsid w:val="00CD2551"/>
    <w:rsid w:val="00CD497D"/>
    <w:rsid w:val="00CD5E4D"/>
    <w:rsid w:val="00CD66D8"/>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A44"/>
    <w:rsid w:val="00D1763A"/>
    <w:rsid w:val="00D1784E"/>
    <w:rsid w:val="00D20E7F"/>
    <w:rsid w:val="00D23706"/>
    <w:rsid w:val="00D27BF4"/>
    <w:rsid w:val="00D27DB9"/>
    <w:rsid w:val="00D27F53"/>
    <w:rsid w:val="00D3196F"/>
    <w:rsid w:val="00D3253D"/>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57F6B"/>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1CF0"/>
    <w:rsid w:val="00D930FC"/>
    <w:rsid w:val="00D94F51"/>
    <w:rsid w:val="00D952E1"/>
    <w:rsid w:val="00D957BB"/>
    <w:rsid w:val="00D96B09"/>
    <w:rsid w:val="00D97D5C"/>
    <w:rsid w:val="00DA0242"/>
    <w:rsid w:val="00DA0506"/>
    <w:rsid w:val="00DA0D46"/>
    <w:rsid w:val="00DA499C"/>
    <w:rsid w:val="00DA4DD3"/>
    <w:rsid w:val="00DA4F0C"/>
    <w:rsid w:val="00DA6D4E"/>
    <w:rsid w:val="00DB00F3"/>
    <w:rsid w:val="00DB11DF"/>
    <w:rsid w:val="00DB1315"/>
    <w:rsid w:val="00DB5485"/>
    <w:rsid w:val="00DB7E57"/>
    <w:rsid w:val="00DC0709"/>
    <w:rsid w:val="00DC1FB1"/>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0BD3"/>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4F9"/>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C42"/>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254C"/>
    <w:rsid w:val="00EB39DC"/>
    <w:rsid w:val="00EB421F"/>
    <w:rsid w:val="00EB53F6"/>
    <w:rsid w:val="00EB5CB3"/>
    <w:rsid w:val="00EB6608"/>
    <w:rsid w:val="00EB7CD8"/>
    <w:rsid w:val="00EB7F1C"/>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15E"/>
    <w:rsid w:val="00EF4585"/>
    <w:rsid w:val="00EF45E7"/>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C59"/>
    <w:rsid w:val="00F2471D"/>
    <w:rsid w:val="00F277A4"/>
    <w:rsid w:val="00F326D9"/>
    <w:rsid w:val="00F333D8"/>
    <w:rsid w:val="00F35297"/>
    <w:rsid w:val="00F35543"/>
    <w:rsid w:val="00F35C2B"/>
    <w:rsid w:val="00F36E6F"/>
    <w:rsid w:val="00F37221"/>
    <w:rsid w:val="00F37489"/>
    <w:rsid w:val="00F375F6"/>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B05"/>
    <w:rsid w:val="00F800BB"/>
    <w:rsid w:val="00F81FFF"/>
    <w:rsid w:val="00F823DC"/>
    <w:rsid w:val="00F84E6D"/>
    <w:rsid w:val="00F85180"/>
    <w:rsid w:val="00F865FB"/>
    <w:rsid w:val="00F90422"/>
    <w:rsid w:val="00F917D5"/>
    <w:rsid w:val="00F944F1"/>
    <w:rsid w:val="00FA0671"/>
    <w:rsid w:val="00FA2826"/>
    <w:rsid w:val="00FA3515"/>
    <w:rsid w:val="00FA46E3"/>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0C5"/>
    <w:rsid w:val="00FC3678"/>
    <w:rsid w:val="00FC69F1"/>
    <w:rsid w:val="00FD019B"/>
    <w:rsid w:val="00FD1A6C"/>
    <w:rsid w:val="00FD26E1"/>
    <w:rsid w:val="00FD36B9"/>
    <w:rsid w:val="00FD3F37"/>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14:docId w14:val="0F216E4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name="Normal Table"/>
    <w:lsdException w:unhideWhenUsed="false" w:semiHidden="false" w:name="Table Web 2"/>
    <w:lsdException w:unhideWhenUsed="false" w:semiHidden="false" w:uiPriority="59" w:name="Table Grid"/>
    <w:lsdException w:unhideWhenUsed="false" w:semiHidden="false" w:name="Table Theme"/>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E5129"/>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Normal Table" w:semiHidden="0" w:unhideWhenUsed="0"/>
    <w:lsdException w:name="Table Web 2" w:semiHidden="0" w:unhideWhenUsed="0"/>
    <w:lsdException w:name="Table Grid" w:semiHidden="0" w:uiPriority="59" w:unhideWhenUsed="0"/>
    <w:lsdException w:name="Table Theme" w:semiHidden="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E5129"/>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5195806">
      <w:bodyDiv w:val="true"/>
      <w:marLeft w:val="0"/>
      <w:marRight w:val="0"/>
      <w:marTop w:val="0"/>
      <w:marBottom w:val="0"/>
      <w:divBdr>
        <w:top w:space="0" w:sz="0" w:color="auto" w:val="none"/>
        <w:left w:space="0" w:sz="0" w:color="auto" w:val="none"/>
        <w:bottom w:space="0" w:sz="0" w:color="auto" w:val="none"/>
        <w:right w:space="0" w:sz="0" w:color="auto" w:val="none"/>
      </w:divBdr>
    </w:div>
    <w:div w:id="1039014399">
      <w:bodyDiv w:val="true"/>
      <w:marLeft w:val="0"/>
      <w:marRight w:val="0"/>
      <w:marTop w:val="0"/>
      <w:marBottom w:val="0"/>
      <w:divBdr>
        <w:top w:space="0" w:sz="0" w:color="auto" w:val="none"/>
        <w:left w:space="0" w:sz="0" w:color="auto" w:val="none"/>
        <w:bottom w:space="0" w:sz="0" w:color="auto" w:val="none"/>
        <w:right w:space="0" w:sz="0" w:color="auto" w:val="none"/>
      </w:divBdr>
    </w:div>
    <w:div w:id="1815024787">
      <w:bodyDiv w:val="true"/>
      <w:marLeft w:val="0"/>
      <w:marRight w:val="0"/>
      <w:marTop w:val="0"/>
      <w:marBottom w:val="0"/>
      <w:divBdr>
        <w:top w:space="0" w:sz="0" w:color="auto" w:val="none"/>
        <w:left w:space="0" w:sz="0" w:color="auto" w:val="none"/>
        <w:bottom w:space="0" w:sz="0" w:color="auto" w:val="none"/>
        <w:right w:space="0" w:sz="0" w:color="auto" w:val="none"/>
      </w:divBdr>
    </w:div>
    <w:div w:id="21379461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St-954/2016-34</izvorni_sadrzaj>
    <derivirana_varijabla naziv="DomainObject.Oznaka_1">St-954/2016-34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ALESSI društvo s ograničenom odgovornošću za građevinarstvo i trgovinu u stečaju</izvorni_sadrzaj>
    <derivirana_varijabla naziv="DomainObject.Predmet.ProtustrankaFormated_1">  ALESSI društvo s ograničenom odgovornošću za građevinarstvo i trgovinu u stečaju</derivirana_varijabla>
  </DomainObject.Predmet.ProtustrankaFormated>
  <DomainObject.Predmet.ProtustrankaFormatedOIB>
    <izvorni_sadrzaj>  ALESSI društvo s ograničenom odgovornošću za građevinarstvo i trgovinu u stečaju, OIB 20016790772</izvorni_sadrzaj>
    <derivirana_varijabla naziv="DomainObject.Predmet.ProtustrankaFormatedOIB_1">  ALESSI društvo s ograničenom odgovornošću za građevinarstvo i trgovinu u stečaju, OIB 20016790772</derivirana_varijabla>
  </DomainObject.Predmet.ProtustrankaFormatedOIB>
  <DomainObject.Predmet.ProtustrankaFormatedWithAdress>
    <izvorni_sadrzaj> ALESSI društvo s ograničenom odgovornošću za građevinarstvo i trgovinu u stečaju, Trg Kralja Tomislava 6, 42000 Varaždin</izvorni_sadrzaj>
    <derivirana_varijabla naziv="DomainObject.Predmet.ProtustrankaFormatedWithAdress_1"> ALESSI društvo s ograničenom odgovornošću za građevinarstvo i trgovinu u stečaju, Trg Kralja Tomislava 6, 42000 Varaždin</derivirana_varijabla>
  </DomainObject.Predmet.ProtustrankaFormatedWithAdress>
  <DomainObject.Predmet.ProtustrankaFormatedWithAdressOIB>
    <izvorni_sadrzaj> ALESSI društvo s ograničenom odgovornošću za građevinarstvo i trgovinu u stečaju, OIB 20016790772, Trg Kralja Tomislava 6, 42000 Varaždin</izvorni_sadrzaj>
    <derivirana_varijabla naziv="DomainObject.Predmet.ProtustrankaFormatedWithAdressOIB_1"> ALESSI društvo s ograničenom odgovornošću za građevinarstvo i trgovinu u stečaju, OIB 20016790772, Trg Kralja Tomislava 6, 42000 Varaždin</derivirana_varijabla>
  </DomainObject.Predmet.ProtustrankaFormatedWithAdressOIB>
  <DomainObject.Predmet.ProtustrankaWithAdress>
    <izvorni_sadrzaj>ALESSI društvo s ograničenom odgovornošću za građevinarstvo i trgovinu u stečaju Trg Kralja Tomislava 6, 42000 Varaždin</izvorni_sadrzaj>
    <derivirana_varijabla naziv="DomainObject.Predmet.ProtustrankaWithAdress_1">ALESSI društvo s ograničenom odgovornošću za građevinarstvo i trgovinu u stečaju Trg Kralja Tomislava 6, 42000 Varaždin</derivirana_varijabla>
  </DomainObject.Predmet.ProtustrankaWithAdress>
  <DomainObject.Predmet.ProtustrankaWithAdressOIB>
    <izvorni_sadrzaj>ALESSI društvo s ograničenom odgovornošću za građevinarstvo i trgovinu u stečaju, OIB 20016790772, Trg Kralja Tomislava 6, 42000 Varaždin</izvorni_sadrzaj>
    <derivirana_varijabla naziv="DomainObject.Predmet.ProtustrankaWithAdressOIB_1">ALESSI društvo s ograničenom odgovornošću za građevinarstvo i trgovinu u stečaju, OIB 20016790772, Trg Kralja Tomislava 6, 42000 Varaždin</derivirana_varijabla>
  </DomainObject.Predmet.ProtustrankaWithAdressOIB>
  <DomainObject.Predmet.ProtustrankaNazivFormated>
    <izvorni_sadrzaj>ALESSI društvo s ograničenom odgovornošću za građevinarstvo i trgovinu u stečaju</izvorni_sadrzaj>
    <derivirana_varijabla naziv="DomainObject.Predmet.ProtustrankaNazivFormated_1">ALESSI društvo s ograničenom odgovornošću za građevinarstvo i trgovinu u stečaju</derivirana_varijabla>
  </DomainObject.Predmet.ProtustrankaNazivFormated>
  <DomainObject.Predmet.ProtustrankaNazivFormatedOIB>
    <izvorni_sadrzaj>ALESSI društvo s ograničenom odgovornošću za građevinarstvo i trgovinu u stečaju, OIB 20016790772</izvorni_sadrzaj>
    <derivirana_varijabla naziv="DomainObject.Predmet.ProtustrankaNazivFormatedOIB_1">ALESSI društvo s ograničenom odgovornošću za građevinarstvo i trgovinu u stečaju, OIB 20016790772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17582.05</izvorni_sadrzaj>
    <derivirana_varijabla naziv="DomainObject.Predmet.TrenutnaVrijednost_1">17582.05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ALESSI društvo s ograničenom odgovornošću za građevinarstvo i trgovinu u stečaju</item>
    </izvorni_sadrzaj>
    <derivirana_varijabla naziv="DomainObject.Predmet.ProtuStrankaListFormated_1">
      <item>ALESSI društvo s ograničenom odgovornošću za građevinarstvo i trgovinu u stečaju</item>
    </derivirana_varijabla>
  </DomainObject.Predmet.ProtuStrankaListFormated>
  <DomainObject.Predmet.ProtuStrankaListFormatedOIB>
    <izvorni_sadrzaj>
      <item>ALESSI društvo s ograničenom odgovornošću za građevinarstvo i trgovinu u stečaju, OIB 20016790772</item>
    </izvorni_sadrzaj>
    <derivirana_varijabla naziv="DomainObject.Predmet.ProtuStrankaListFormatedOIB_1">
      <item>ALESSI društvo s ograničenom odgovornošću za građevinarstvo i trgovinu u stečaju, OIB 20016790772</item>
    </derivirana_varijabla>
  </DomainObject.Predmet.ProtuStrankaListFormatedOIB>
  <DomainObject.Predmet.ProtuStrankaListFormatedWithAdress>
    <izvorni_sadrzaj>
      <item>ALESSI društvo s ograničenom odgovornošću za građevinarstvo i trgovinu u stečaju, Trg Kralja Tomislava 6, 42000 Varaždin</item>
    </izvorni_sadrzaj>
    <derivirana_varijabla naziv="DomainObject.Predmet.ProtuStrankaListFormatedWithAdress_1">
      <item>ALESSI društvo s ograničenom odgovornošću za građevinarstvo i trgovinu u stečaju, Trg Kralja Tomislava 6, 42000 Varaždin</item>
    </derivirana_varijabla>
  </DomainObject.Predmet.ProtuStrankaListFormatedWithAdress>
  <DomainObject.Predmet.ProtuStrankaListFormatedWithAdressOIB>
    <izvorni_sadrzaj>
      <item>ALESSI društvo s ograničenom odgovornošću za građevinarstvo i trgovinu u stečaju, OIB 20016790772, Trg Kralja Tomislava 6, 42000 Varaždin</item>
    </izvorni_sadrzaj>
    <derivirana_varijabla naziv="DomainObject.Predmet.ProtuStrankaListFormatedWithAdressOIB_1">
      <item>ALESSI društvo s ograničenom odgovornošću za građevinarstvo i trgovinu u stečaju, OIB 20016790772, Trg Kralja Tomislava 6, 42000 Varaždin</item>
    </derivirana_varijabla>
  </DomainObject.Predmet.ProtuStrankaListFormatedWithAdressOIB>
  <DomainObject.Predmet.ProtuStrankaListNazivFormated>
    <izvorni_sadrzaj>
      <item>ALESSI društvo s ograničenom odgovornošću za građevinarstvo i trgovinu u stečaju</item>
    </izvorni_sadrzaj>
    <derivirana_varijabla naziv="DomainObject.Predmet.ProtuStrankaListNazivFormated_1">
      <item>ALESSI društvo s ograničenom odgovornošću za građevinarstvo i trgovinu u stečaju</item>
    </derivirana_varijabla>
  </DomainObject.Predmet.ProtuStrankaListNazivFormated>
  <DomainObject.Predmet.ProtuStrankaListNazivFormatedOIB>
    <izvorni_sadrzaj>
      <item>ALESSI društvo s ograničenom odgovornošću za građevinarstvo i trgovinu u stečaju, OIB 20016790772</item>
    </izvorni_sadrzaj>
    <derivirana_varijabla naziv="DomainObject.Predmet.ProtuStrankaListNazivFormatedOIB_1">
      <item>ALESSI društvo s ograničenom odgovornošću za građevinarstvo i trgovinu u stečaju, OIB 20016790772</item>
    </derivirana_varijabla>
  </DomainObject.Predmet.ProtuStrankaListNazivFormatedOIB>
  <DomainObject.Predmet.OstaliList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zvorni_sadrzaj>
    <derivirana_varijabla naziv="DomainObject.Predmet.OstaliList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derivirana_varijabla>
  </DomainObject.Predmet.OstaliListFormated>
  <DomainObject.Predmet.OstaliList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zvorni_sadrzaj>
    <derivirana_varijabla naziv="DomainObject.Predmet.OstaliList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derivirana_varijabla>
  </DomainObject.Predmet.OstaliListFormatedOIB>
  <DomainObject.Predmet.OstaliListFormatedWithAdress>
    <izvorni_sadrzaj>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izvorni_sadrzaj>
    <derivirana_varijabla naziv="DomainObject.Predmet.OstaliListFormatedWithAdress_1">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derivirana_varijabla>
  </DomainObject.Predmet.OstaliListFormatedWithAdress>
  <DomainObject.Predmet.OstaliListFormatedWithAdressOIB>
    <izvorni_sadrzaj>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izvorni_sadrzaj>
    <derivirana_varijabla naziv="DomainObject.Predmet.OstaliListFormatedWithAdressOIB_1">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derivirana_varijabla>
  </DomainObject.Predmet.OstaliListFormatedWithAdressOIB>
  <DomainObject.Predmet.OstaliListNaziv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zvorni_sadrzaj>
    <derivirana_varijabla naziv="DomainObject.Predmet.OstaliListNaziv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derivirana_varijabla>
  </DomainObject.Predmet.OstaliListNazivFormated>
  <DomainObject.Predmet.OstaliListNaziv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zvorni_sadrzaj>
    <derivirana_varijabla naziv="DomainObject.Predmet.OstaliListNaziv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St-954/2016-34</izvorni_sadrzaj>
    <derivirana_varijabla naziv="DomainObject.PoslovniBrojDokumenta_1">St-954/2016-34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ALESSI društvo s ograničenom odgovornošću za građevinarstvo i trgovinu u stečaju</izvorni_sadrzaj>
    <derivirana_varijabla naziv="DomainObject.Predmet.ProtustrankaIDrugi_1">ALESSI društvo s ograničenom odgovornošću za građevinarstvo i trgovinu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ALESSI društvo s ograničenom odgovornošću za građevinarstvo i trgovinu u stečaju, OIB 20016790772, Trg Kralja Tomislava 6, 42000 Varaždin</izvorni_sadrzaj>
    <derivirana_varijabla naziv="DomainObject.Predmet.ProtustrankaIDrugiAdressOIB_1">ALESSI društvo s ograničenom odgovornošću za građevinarstvo i trgovinu u stečaju, OIB 20016790772, Trg Kralja Tomislava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zvorni_sadrzaj>
    <derivirana_varijabla naziv="DomainObject.Predmet.SudioniciListNaziv_1">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derivirana_varijabla>
  </DomainObject.Predmet.SudioniciListNaziv>
  <DomainObject.Predmet.SudioniciListAdressOIB>
    <izvorni_sadrzaj>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izvorni_sadrzaj>
    <derivirana_varijabla naziv="DomainObject.Predmet.SudioniciListAdressOIB_1">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E4DDE6-6A99-4957-AF80-BBD637DBBB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978</properties:Words>
  <properties:Characters>5576</properties:Characters>
  <properties:Lines>46</properties:Lines>
  <properties:Paragraphs>13</properties:Paragraphs>
  <properties:TotalTime>223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2018-05-29T06:47:00Z</dcterms:created>
  <dc:creator>Ratko Gospodnetić, ZI5 d.o.o. Zagreb</dc:creator>
  <dc:description>Ovaj predložak služi kao osnova za kreiranje novih eSPIS predložaka tijekom obrade sudskih dokumenata.</dc:description>
  <cp:lastModifiedBy>Nikolina Cvek</cp:lastModifiedBy>
  <cp:lastPrinted>2018-09-19T11:12:00Z</cp:lastPrinted>
  <dcterms:modified xmlns:xsi="http://www.w3.org/2001/XMLSchema-instance" xsi:type="dcterms:W3CDTF">2018-09-19T11:12:00Z</dcterms:modified>
  <cp:revision>65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St-954/2016-34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