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843d" w14:paraId="b7e843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St-2</w:t>
      </w:r>
      <w:r w:rsidR="00000EF5">
        <w:rPr>
          <w:rFonts w:cs="Times New Roman" w:eastAsia="Times New Roman" w:hAnsi="Times New Roman" w:ascii="Times New Roman"/>
          <w:sz w:val="24"/>
          <w:szCs w:val="24"/>
          <w:lang w:eastAsia="zh-CN"/>
        </w:rPr>
        <w:t>8</w:t>
      </w:r>
      <w:r w:rsidR="00964EEA">
        <w:rPr>
          <w:rFonts w:cs="Times New Roman" w:eastAsia="Times New Roman" w:hAnsi="Times New Roman" w:ascii="Times New Roman"/>
          <w:sz w:val="24"/>
          <w:szCs w:val="24"/>
          <w:lang w:eastAsia="zh-CN"/>
        </w:rPr>
        <w:t>50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4E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KAMEN I CVIJET</w:t>
      </w:r>
      <w:r w:rsidR="001A7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964EEA">
        <w:rPr>
          <w:rFonts w:cs="Times New Roman" w:eastAsia="Times New Roman" w:hAnsi="Times New Roman" w:ascii="Times New Roman"/>
          <w:sz w:val="24"/>
          <w:szCs w:val="24"/>
          <w:lang w:eastAsia="hr-HR"/>
        </w:rPr>
        <w:t>Planina Gornja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64EEA">
        <w:rPr>
          <w:rFonts w:cs="Times New Roman" w:eastAsia="Times New Roman" w:hAnsi="Times New Roman" w:ascii="Times New Roman"/>
          <w:sz w:val="24"/>
          <w:szCs w:val="24"/>
          <w:lang w:eastAsia="hr-HR"/>
        </w:rPr>
        <w:t>Sesvetska 28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A725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4EEA" w:rsidRPr="00964EEA">
        <w:rPr>
          <w:rFonts w:cs="Times New Roman" w:eastAsia="Times New Roman" w:hAnsi="Times New Roman" w:ascii="Times New Roman"/>
          <w:sz w:val="24"/>
          <w:szCs w:val="24"/>
          <w:lang w:eastAsia="hr-HR"/>
        </w:rPr>
        <w:t>080682824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725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4EEA" w:rsidRPr="00964EEA">
        <w:rPr>
          <w:rFonts w:cs="Times New Roman" w:eastAsia="Times New Roman" w:hAnsi="Times New Roman" w:ascii="Times New Roman"/>
          <w:sz w:val="24"/>
          <w:szCs w:val="24"/>
          <w:lang w:eastAsia="hr-HR"/>
        </w:rPr>
        <w:t>50174692958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34B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17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A725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4EEA">
        <w:rPr>
          <w:rFonts w:cs="Times New Roman" w:eastAsia="Times New Roman" w:hAnsi="Times New Roman" w:ascii="Times New Roman"/>
          <w:sz w:val="24"/>
          <w:szCs w:val="24"/>
          <w:lang w:eastAsia="hr-HR"/>
        </w:rPr>
        <w:t>KAMEN I CVIJET d.o.o., Planina Gornja, Sesvetska 28</w:t>
      </w:r>
      <w:r w:rsidR="00964EEA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964E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4EEA" w:rsidRPr="00964EEA">
        <w:rPr>
          <w:rFonts w:cs="Times New Roman" w:eastAsia="Times New Roman" w:hAnsi="Times New Roman" w:ascii="Times New Roman"/>
          <w:sz w:val="24"/>
          <w:szCs w:val="24"/>
          <w:lang w:eastAsia="hr-HR"/>
        </w:rPr>
        <w:t>080682824</w:t>
      </w:r>
      <w:r w:rsidR="00964EEA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964E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4EEA" w:rsidRPr="00964EEA">
        <w:rPr>
          <w:rFonts w:cs="Times New Roman" w:eastAsia="Times New Roman" w:hAnsi="Times New Roman" w:ascii="Times New Roman"/>
          <w:sz w:val="24"/>
          <w:szCs w:val="24"/>
          <w:lang w:eastAsia="hr-HR"/>
        </w:rPr>
        <w:t>50174692958</w:t>
      </w:r>
      <w:r w:rsidR="001A7E0E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E77BB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964EEA" w:rsidRPr="00964E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4EEA">
        <w:rPr>
          <w:rFonts w:cs="Times New Roman" w:eastAsia="Times New Roman" w:hAnsi="Times New Roman" w:ascii="Times New Roman"/>
          <w:sz w:val="24"/>
          <w:szCs w:val="24"/>
          <w:lang w:eastAsia="hr-HR"/>
        </w:rPr>
        <w:t>KAMEN I CVIJET d.o.o., Planina Gornja, Sesvetska 28</w:t>
      </w:r>
      <w:r w:rsidR="00964EEA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964E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4EEA" w:rsidRPr="00964EEA">
        <w:rPr>
          <w:rFonts w:cs="Times New Roman" w:eastAsia="Times New Roman" w:hAnsi="Times New Roman" w:ascii="Times New Roman"/>
          <w:sz w:val="24"/>
          <w:szCs w:val="24"/>
          <w:lang w:eastAsia="hr-HR"/>
        </w:rPr>
        <w:t>080682824</w:t>
      </w:r>
      <w:r w:rsidR="00964EEA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964E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4EEA" w:rsidRPr="00964EEA">
        <w:rPr>
          <w:rFonts w:cs="Times New Roman" w:eastAsia="Times New Roman" w:hAnsi="Times New Roman" w:ascii="Times New Roman"/>
          <w:sz w:val="24"/>
          <w:szCs w:val="24"/>
          <w:lang w:eastAsia="hr-HR"/>
        </w:rPr>
        <w:t>50174692958</w:t>
      </w:r>
      <w:r w:rsidR="00A725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5834B8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  <w:bookmarkStart w:name="_GoBack" w:id="0"/>
      <w:bookmarkEnd w:id="0"/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17646E"/>
    <w:rsid w:val="001A7E0E"/>
    <w:rsid w:val="002B5FFE"/>
    <w:rsid w:val="0034499A"/>
    <w:rsid w:val="003A1F20"/>
    <w:rsid w:val="00402A94"/>
    <w:rsid w:val="004E3B26"/>
    <w:rsid w:val="005834B8"/>
    <w:rsid w:val="00604F51"/>
    <w:rsid w:val="00726DD4"/>
    <w:rsid w:val="007659BE"/>
    <w:rsid w:val="007B36DC"/>
    <w:rsid w:val="007E7B9C"/>
    <w:rsid w:val="00964EEA"/>
    <w:rsid w:val="009979DD"/>
    <w:rsid w:val="009D1BD2"/>
    <w:rsid w:val="009F1879"/>
    <w:rsid w:val="009F7260"/>
    <w:rsid w:val="00A15DB0"/>
    <w:rsid w:val="00A725C7"/>
    <w:rsid w:val="00B67B87"/>
    <w:rsid w:val="00BE3395"/>
    <w:rsid w:val="00BE77BB"/>
    <w:rsid w:val="00C9607A"/>
    <w:rsid w:val="00CA6C01"/>
    <w:rsid w:val="00D56637"/>
    <w:rsid w:val="00DA38AC"/>
    <w:rsid w:val="00E54D73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79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79D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979D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979D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979D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79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79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979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979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979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2850</izvorni_sadrzaj>
    <derivirana_varijabla naziv="DomainObject.Predmet.Broj_1">2850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St-2850/2015</izvorni_sadrzaj>
    <derivirana_varijabla naziv="DomainObject.Predmet.OznakaBroj_1">St-2850/2015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 I CVIJET d.o.o.</izvorni_sadrzaj>
    <derivirana_varijabla naziv="DomainObject.Predmet.ProtustrankaFormated_1">  KAMEN I CVIJET d.o.o.</derivirana_varijabla>
  </DomainObject.Predmet.ProtustrankaFormated>
  <DomainObject.Predmet.ProtustrankaFormatedOIB>
    <izvorni_sadrzaj>  KAMEN I CVIJET d.o.o., OIB 50174692958</izvorni_sadrzaj>
    <derivirana_varijabla naziv="DomainObject.Predmet.ProtustrankaFormatedOIB_1">  KAMEN I CVIJET d.o.o., OIB 50174692958</derivirana_varijabla>
  </DomainObject.Predmet.ProtustrankaFormatedOIB>
  <DomainObject.Predmet.ProtustrankaFormatedWithAdress>
    <izvorni_sadrzaj> KAMEN I CVIJET d.o.o., Sesvetska 28, 10362 Planina Gornja</izvorni_sadrzaj>
    <derivirana_varijabla naziv="DomainObject.Predmet.ProtustrankaFormatedWithAdress_1"> KAMEN I CVIJET d.o.o., Sesvetska 28, 10362 Planina Gornja</derivirana_varijabla>
  </DomainObject.Predmet.ProtustrankaFormatedWithAdress>
  <DomainObject.Predmet.ProtustrankaFormatedWithAdressOIB>
    <izvorni_sadrzaj> KAMEN I CVIJET d.o.o., OIB 50174692958, Sesvetska 28, 10362 Planina Gornja</izvorni_sadrzaj>
    <derivirana_varijabla naziv="DomainObject.Predmet.ProtustrankaFormatedWithAdressOIB_1"> KAMEN I CVIJET d.o.o., OIB 50174692958, Sesvetska 28, 10362 Planina Gornja</derivirana_varijabla>
  </DomainObject.Predmet.ProtustrankaFormatedWithAdressOIB>
  <DomainObject.Predmet.ProtustrankaWithAdress>
    <izvorni_sadrzaj>KAMEN I CVIJET d.o.o. Sesvetska 28, 10362 Planina Gornja</izvorni_sadrzaj>
    <derivirana_varijabla naziv="DomainObject.Predmet.ProtustrankaWithAdress_1">KAMEN I CVIJET d.o.o. Sesvetska 28, 10362 Planina Gornja</derivirana_varijabla>
  </DomainObject.Predmet.ProtustrankaWithAdress>
  <DomainObject.Predmet.ProtustrankaWithAdressOIB>
    <izvorni_sadrzaj>KAMEN I CVIJET d.o.o., OIB 50174692958, Sesvetska 28, 10362 Planina Gornja</izvorni_sadrzaj>
    <derivirana_varijabla naziv="DomainObject.Predmet.ProtustrankaWithAdressOIB_1">KAMEN I CVIJET d.o.o., OIB 50174692958, Sesvetska 28, 10362 Planina Gornja</derivirana_varijabla>
  </DomainObject.Predmet.ProtustrankaWithAdressOIB>
  <DomainObject.Predmet.ProtustrankaNazivFormated>
    <izvorni_sadrzaj>KAMEN I CVIJET d.o.o.</izvorni_sadrzaj>
    <derivirana_varijabla naziv="DomainObject.Predmet.ProtustrankaNazivFormated_1">KAMEN I CVIJET d.o.o.</derivirana_varijabla>
  </DomainObject.Predmet.ProtustrankaNazivFormated>
  <DomainObject.Predmet.ProtustrankaNazivFormatedOIB>
    <izvorni_sadrzaj>KAMEN I CVIJET d.o.o., OIB 50174692958</izvorni_sadrzaj>
    <derivirana_varijabla naziv="DomainObject.Predmet.ProtustrankaNazivFormatedOIB_1">KAMEN I CVIJET d.o.o., OIB 50174692958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KAMEN I CVIJET d.o.o.</item>
    </izvorni_sadrzaj>
    <derivirana_varijabla naziv="DomainObject.Predmet.ProtuStrankaListFormated_1">
      <item>KAMEN I CVIJET d.o.o.</item>
    </derivirana_varijabla>
  </DomainObject.Predmet.ProtuStrankaListFormated>
  <DomainObject.Predmet.ProtuStrankaListFormatedOIB>
    <izvorni_sadrzaj>
      <item>KAMEN I CVIJET d.o.o., OIB 50174692958</item>
    </izvorni_sadrzaj>
    <derivirana_varijabla naziv="DomainObject.Predmet.ProtuStrankaListFormatedOIB_1">
      <item>KAMEN I CVIJET d.o.o., OIB 50174692958</item>
    </derivirana_varijabla>
  </DomainObject.Predmet.ProtuStrankaListFormatedOIB>
  <DomainObject.Predmet.ProtuStrankaListFormatedWithAdress>
    <izvorni_sadrzaj>
      <item>KAMEN I CVIJET d.o.o., Sesvetska 28, 10362 Planina Gornja</item>
    </izvorni_sadrzaj>
    <derivirana_varijabla naziv="DomainObject.Predmet.ProtuStrankaListFormatedWithAdress_1">
      <item>KAMEN I CVIJET d.o.o., Sesvetska 28, 10362 Planina Gornja</item>
    </derivirana_varijabla>
  </DomainObject.Predmet.ProtuStrankaListFormatedWithAdress>
  <DomainObject.Predmet.ProtuStrankaListFormatedWithAdressOIB>
    <izvorni_sadrzaj>
      <item>KAMEN I CVIJET d.o.o., OIB 50174692958, Sesvetska 28, 10362 Planina Gornja</item>
    </izvorni_sadrzaj>
    <derivirana_varijabla naziv="DomainObject.Predmet.ProtuStrankaListFormatedWithAdressOIB_1">
      <item>KAMEN I CVIJET d.o.o., OIB 50174692958, Sesvetska 28, 10362 Planina Gornja</item>
    </derivirana_varijabla>
  </DomainObject.Predmet.ProtuStrankaListFormatedWithAdressOIB>
  <DomainObject.Predmet.ProtuStrankaListNazivFormated>
    <izvorni_sadrzaj>
      <item>KAMEN I CVIJET d.o.o.</item>
    </izvorni_sadrzaj>
    <derivirana_varijabla naziv="DomainObject.Predmet.ProtuStrankaListNazivFormated_1">
      <item>KAMEN I CVIJET d.o.o.</item>
    </derivirana_varijabla>
  </DomainObject.Predmet.ProtuStrankaListNazivFormated>
  <DomainObject.Predmet.ProtuStrankaListNazivFormatedOIB>
    <izvorni_sadrzaj>
      <item>KAMEN I CVIJET d.o.o., OIB 50174692958</item>
    </izvorni_sadrzaj>
    <derivirana_varijabla naziv="DomainObject.Predmet.ProtuStrankaListNazivFormatedOIB_1">
      <item>KAMEN I CVIJET d.o.o., OIB 50174692958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KAMEN I CVIJET d.o.o.</izvorni_sadrzaj>
    <derivirana_varijabla naziv="DomainObject.Predmet.ProtustrankaIDrugi_1">KAMEN I CVIJET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KAMEN I CVIJET d.o.o., OIB 50174692958, Sesvetska 28, 10362 Planina Gornja</izvorni_sadrzaj>
    <derivirana_varijabla naziv="DomainObject.Predmet.ProtustrankaIDrugiAdressOIB_1">KAMEN I CVIJET d.o.o., OIB 50174692958, Sesvetska 28, 10362 Planina Gornja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KAMEN I CVIJET d.o.o.</item>
    </izvorni_sadrzaj>
    <derivirana_varijabla naziv="DomainObject.Predmet.SudioniciListNaziv_1">
      <item>FINA Regionalni centar Zagreb</item>
      <item>KAMEN I CVIJET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KAMEN I CVIJET d.o.o., OIB 50174692958, Sesvetska 28,10362 Planina Gornja</item>
    </izvorni_sadrzaj>
    <derivirana_varijabla naziv="DomainObject.Predmet.SudioniciListAdressOIB_1">
      <item>FINA Regionalni centar Zagreb, OIB 85821130368, Trg svibanjskih žrtava  1995. 1,10000 Zagreb</item>
      <item>KAMEN I CVIJET d.o.o., OIB 50174692958, Sesvetska 28,10362 Planina Gornja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50174692958</item>
    </izvorni_sadrzaj>
    <derivirana_varijabla naziv="DomainObject.Predmet.SudioniciListNazivOIB_1">
      <item>, OIB 85821130368</item>
      <item>, OIB 50174692958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1841</properties:Characters>
  <properties:Lines>46</properties:Lines>
  <properties:Paragraphs>19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2015-11-17T13:58:00Z</cp:lastPrinted>
  <dcterms:modified xmlns:xsi="http://www.w3.org/2001/XMLSchema-instance" xsi:type="dcterms:W3CDTF">2015-11-17T14:04:00Z</dcterms:modified>
  <cp:revision>24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