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84e7" w14:paraId="c9084e7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3262B0">
        <w:rPr>
          <w:rFonts w:hAnsi="Times New Roman" w:ascii="Times New Roman"/>
          <w:szCs w:val="24"/>
          <w:lang w:val="hr-HR"/>
        </w:rPr>
        <w:t>1464</w:t>
      </w:r>
      <w:r>
        <w:rPr>
          <w:rFonts w:hAnsi="Times New Roman" w:ascii="Times New Roman"/>
          <w:szCs w:val="24"/>
          <w:lang w:val="hr-HR"/>
        </w:rPr>
        <w:t>/1</w:t>
      </w:r>
      <w:r w:rsidR="001778D9">
        <w:rPr>
          <w:rFonts w:hAnsi="Times New Roman" w:ascii="Times New Roman"/>
          <w:szCs w:val="24"/>
          <w:lang w:val="hr-HR"/>
        </w:rPr>
        <w:t>7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3508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 w:rsidRPr="00F53508">
        <w:rPr>
          <w:rFonts w:hAnsi="Times New Roman" w:ascii="Times New Roman"/>
          <w:szCs w:val="24"/>
          <w:lang w:val="hr-HR"/>
        </w:rPr>
        <w:t xml:space="preserve">tečajnom postupku nad dužnikom </w:t>
      </w:r>
      <w:r w:rsidR="003262B0">
        <w:rPr>
          <w:rFonts w:hAnsi="Times New Roman" w:ascii="Times New Roman"/>
          <w:szCs w:val="24"/>
          <w:lang w:val="pt-BR"/>
        </w:rPr>
        <w:t xml:space="preserve">OLIVIN GRADNJA d.o.o. u stečaju, </w:t>
      </w:r>
      <w:r w:rsidR="004328B9">
        <w:rPr>
          <w:rFonts w:hAnsi="Times New Roman" w:ascii="Times New Roman"/>
          <w:szCs w:val="24"/>
          <w:lang w:val="pt-BR"/>
        </w:rPr>
        <w:t>Z</w:t>
      </w:r>
      <w:r w:rsidR="003262B0">
        <w:rPr>
          <w:rFonts w:hAnsi="Times New Roman" w:ascii="Times New Roman"/>
          <w:szCs w:val="24"/>
          <w:lang w:val="pt-BR"/>
        </w:rPr>
        <w:t>agreb, Črnomerec 47/2, OIB:</w:t>
      </w:r>
      <w:r w:rsidR="009C3C91">
        <w:rPr>
          <w:rFonts w:hAnsi="Times New Roman" w:ascii="Times New Roman"/>
          <w:szCs w:val="24"/>
          <w:lang w:val="pt-BR"/>
        </w:rPr>
        <w:t xml:space="preserve"> </w:t>
      </w:r>
      <w:r w:rsidR="009C3C91" w:rsidRPr="009C3C91">
        <w:rPr>
          <w:rFonts w:hAnsi="Times New Roman" w:ascii="Times New Roman"/>
        </w:rPr>
        <w:t>86301113178</w:t>
      </w:r>
      <w:r w:rsidR="003262B0">
        <w:rPr>
          <w:rFonts w:hAnsi="Times New Roman" w:ascii="Times New Roman"/>
          <w:szCs w:val="24"/>
          <w:lang w:val="pt-BR"/>
        </w:rPr>
        <w:t xml:space="preserve"> </w:t>
      </w:r>
      <w:r w:rsidR="00D45FEF" w:rsidRPr="00F53508">
        <w:rPr>
          <w:rFonts w:hAnsi="Times New Roman" w:ascii="Times New Roman"/>
          <w:szCs w:val="24"/>
          <w:lang w:val="pt-BR"/>
        </w:rPr>
        <w:t>,</w:t>
      </w:r>
      <w:r w:rsidR="00BB444E">
        <w:rPr>
          <w:rFonts w:hAnsi="Times New Roman" w:ascii="Times New Roman"/>
          <w:szCs w:val="24"/>
          <w:lang w:val="hr-HR"/>
        </w:rPr>
        <w:t xml:space="preserve"> </w:t>
      </w:r>
      <w:r w:rsidR="009C3C91">
        <w:rPr>
          <w:rFonts w:hAnsi="Times New Roman" w:ascii="Times New Roman"/>
          <w:szCs w:val="24"/>
          <w:lang w:val="hr-HR"/>
        </w:rPr>
        <w:t>28</w:t>
      </w:r>
      <w:r w:rsidR="00004158">
        <w:rPr>
          <w:rFonts w:hAnsi="Times New Roman" w:ascii="Times New Roman"/>
          <w:szCs w:val="24"/>
          <w:lang w:val="hr-HR"/>
        </w:rPr>
        <w:t xml:space="preserve">. </w:t>
      </w:r>
      <w:r w:rsidR="009C3C91">
        <w:rPr>
          <w:rFonts w:hAnsi="Times New Roman" w:ascii="Times New Roman"/>
          <w:szCs w:val="24"/>
          <w:lang w:val="hr-HR"/>
        </w:rPr>
        <w:t>kolovoza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3262B0" w:rsidP="00D05A22" w:rsidR="003262B0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6B0500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DE1F89">
        <w:rPr>
          <w:rFonts w:hAnsi="Times New Roman" w:ascii="Times New Roman"/>
          <w:szCs w:val="24"/>
          <w:lang w:val="pt-BR"/>
        </w:rPr>
        <w:t xml:space="preserve">OLIVIN GRADNJA d.o.o. u stečaju, Zagreb, Črnomerec 47/2, OIB: </w:t>
      </w:r>
      <w:r w:rsidR="00DE1F89" w:rsidRPr="009C3C91">
        <w:rPr>
          <w:rFonts w:hAnsi="Times New Roman" w:ascii="Times New Roman"/>
        </w:rPr>
        <w:t>86301113178</w:t>
      </w:r>
      <w:r w:rsidRPr="006B0500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30A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DE1F89">
        <w:rPr>
          <w:rFonts w:hAnsi="Times New Roman" w:ascii="Times New Roman"/>
          <w:szCs w:val="24"/>
          <w:lang w:val="hr-HR"/>
        </w:rPr>
        <w:t xml:space="preserve"> Zagreb, Petrinjska 28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4312" w:rsidP="0076539C" w:rsidR="006B0500" w:rsidRPr="007653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770A29">
        <w:rPr>
          <w:rFonts w:hAnsi="Times New Roman" w:ascii="Times New Roman"/>
          <w:szCs w:val="24"/>
          <w:lang w:val="hr-HR"/>
        </w:rPr>
        <w:t>Ivan Gjurašić,</w:t>
      </w:r>
      <w:r w:rsidR="0017665A">
        <w:rPr>
          <w:rFonts w:hAnsi="Times New Roman" w:ascii="Times New Roman"/>
        </w:rPr>
        <w:t xml:space="preserve"> </w:t>
      </w:r>
      <w:r w:rsidR="00770A29">
        <w:rPr>
          <w:rFonts w:hAnsi="Times New Roman" w:ascii="Times New Roman"/>
          <w:szCs w:val="24"/>
          <w:lang w:val="hr-HR"/>
        </w:rPr>
        <w:t>Zagreb, Petrinjska 28</w:t>
      </w:r>
      <w:r w:rsidR="0017665A">
        <w:rPr>
          <w:rFonts w:hAnsi="Times New Roman" w:ascii="Times New Roman"/>
        </w:rPr>
        <w:t xml:space="preserve">, OIB: </w:t>
      </w:r>
      <w:r w:rsidR="00EA7D20">
        <w:rPr>
          <w:rFonts w:hAnsi="Times New Roman" w:ascii="Times New Roman"/>
          <w:szCs w:val="24"/>
          <w:lang w:val="hr-HR"/>
        </w:rPr>
        <w:t>66025260916</w:t>
      </w:r>
      <w:r w:rsidR="0076539C">
        <w:rPr>
          <w:rFonts w:hAnsi="Times New Roman" w:ascii="Times New Roman"/>
        </w:rPr>
        <w:t xml:space="preserve">, </w:t>
      </w:r>
      <w:r w:rsidR="006B0500" w:rsidRPr="0076539C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815E0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E934F7">
        <w:rPr>
          <w:rFonts w:hAnsi="Times New Roman" w:ascii="Times New Roman"/>
          <w:szCs w:val="24"/>
          <w:lang w:val="hr-HR"/>
        </w:rPr>
        <w:t>Osijeku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EA7D20">
        <w:rPr>
          <w:rFonts w:hAnsi="Times New Roman" w:ascii="Times New Roman"/>
          <w:szCs w:val="24"/>
          <w:lang w:val="hr-HR"/>
        </w:rPr>
        <w:t>2396</w:t>
      </w:r>
      <w:r>
        <w:rPr>
          <w:rFonts w:hAnsi="Times New Roman" w:ascii="Times New Roman"/>
          <w:szCs w:val="24"/>
          <w:lang w:val="hr-HR"/>
        </w:rPr>
        <w:t>/1</w:t>
      </w:r>
      <w:r w:rsidR="00204BE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EA7D20">
        <w:rPr>
          <w:rFonts w:hAnsi="Times New Roman" w:ascii="Times New Roman"/>
          <w:szCs w:val="24"/>
          <w:lang w:val="hr-HR"/>
        </w:rPr>
        <w:t>21. prosinca</w:t>
      </w:r>
      <w:r w:rsidR="0044626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2016.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EA7D20">
        <w:rPr>
          <w:rFonts w:hAnsi="Times New Roman" w:ascii="Times New Roman"/>
          <w:szCs w:val="24"/>
          <w:lang w:val="pt-BR"/>
        </w:rPr>
        <w:t xml:space="preserve">OLIVIN GRADNJA d.o.o., Zagreb, Črnomerec 47/2, OIB: </w:t>
      </w:r>
      <w:r w:rsidR="00EA7D20" w:rsidRPr="009C3C91">
        <w:rPr>
          <w:rFonts w:hAnsi="Times New Roman" w:ascii="Times New Roman"/>
        </w:rPr>
        <w:t>86301113178</w:t>
      </w:r>
      <w:r w:rsidR="00AF75D6">
        <w:rPr>
          <w:rFonts w:hAnsi="Times New Roman" w:ascii="Times New Roman"/>
          <w:lang w:val="hr-HR"/>
        </w:rPr>
        <w:t>, na temelju odredaba čl</w:t>
      </w:r>
      <w:r w:rsidR="0067105F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</w:t>
      </w:r>
      <w:r w:rsidR="0067105F">
        <w:rPr>
          <w:rFonts w:hAnsi="Times New Roman" w:ascii="Times New Roman"/>
          <w:lang w:val="hr-HR"/>
        </w:rPr>
        <w:t>.</w:t>
      </w:r>
      <w:r w:rsidR="00F27587" w:rsidRPr="00F27587">
        <w:rPr>
          <w:rFonts w:hAnsi="Times New Roman" w:ascii="Times New Roman"/>
          <w:lang w:val="hr-HR"/>
        </w:rPr>
        <w:t>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815E01">
        <w:rPr>
          <w:rFonts w:hAnsi="Times New Roman" w:ascii="Times New Roman"/>
          <w:lang w:val="hr-HR"/>
        </w:rPr>
        <w:t>23. kolovoza 2017</w:t>
      </w:r>
      <w:r>
        <w:rPr>
          <w:rFonts w:hAnsi="Times New Roman" w:ascii="Times New Roman"/>
          <w:lang w:val="hr-HR"/>
        </w:rPr>
        <w:t>., brisan iz sudskog registra rješenjem Trgovačkog su</w:t>
      </w:r>
      <w:r w:rsidR="0001503A">
        <w:rPr>
          <w:rFonts w:hAnsi="Times New Roman" w:ascii="Times New Roman"/>
          <w:lang w:val="hr-HR"/>
        </w:rPr>
        <w:t xml:space="preserve">da u Zagrebu poslovni broj </w:t>
      </w:r>
      <w:r w:rsidR="00815E01" w:rsidRPr="00815E01">
        <w:rPr>
          <w:rFonts w:hAnsi="Times New Roman" w:ascii="Times New Roman"/>
        </w:rPr>
        <w:t>Tt-17/9706-1</w:t>
      </w:r>
      <w:r w:rsidR="00747CA1" w:rsidRPr="00815E01">
        <w:rPr>
          <w:rFonts w:hAnsi="Times New Roman" w:ascii="Times New Roman"/>
          <w:lang w:val="hr-HR"/>
        </w:rPr>
        <w:t>.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8D767E" w:rsidR="00287FD6" w:rsidRPr="00287F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B01F8A">
        <w:rPr>
          <w:rFonts w:hAnsi="Times New Roman" w:ascii="Times New Roman"/>
          <w:lang w:val="hr-HR"/>
        </w:rPr>
        <w:t xml:space="preserve">Podneskom od 25. siječnja 2017. (list 11. – 12. spisa) razlučni vjerovnik Zagrebačka banka d.d., Zagreb, Trg bana Josipa Jelačića 10, OIB: </w:t>
      </w:r>
      <w:r w:rsidR="00873DA8" w:rsidRPr="00873DA8">
        <w:rPr>
          <w:rFonts w:hAnsi="Times New Roman" w:ascii="Times New Roman"/>
          <w:szCs w:val="24"/>
        </w:rPr>
        <w:t>92963223473</w:t>
      </w:r>
      <w:r w:rsidR="00873DA8">
        <w:rPr>
          <w:rFonts w:hAnsi="Times New Roman" w:ascii="Times New Roman"/>
          <w:szCs w:val="24"/>
        </w:rPr>
        <w:t xml:space="preserve">, </w:t>
      </w:r>
      <w:r w:rsidR="00287FD6" w:rsidRPr="00287FD6">
        <w:rPr>
          <w:rFonts w:hAnsi="Times New Roman" w:ascii="Times New Roman"/>
          <w:szCs w:val="24"/>
          <w:lang w:val="hr-HR"/>
        </w:rPr>
        <w:t>je predložio nastavak postupka radi naknadne diobe</w:t>
      </w:r>
      <w:r w:rsidR="00287FD6">
        <w:rPr>
          <w:rFonts w:hAnsi="Times New Roman" w:ascii="Times New Roman"/>
          <w:szCs w:val="24"/>
          <w:lang w:val="hr-HR"/>
        </w:rPr>
        <w:t xml:space="preserve"> uz obrazloženje u bitnome kako je dužnik vlasnik nekretnina upisanih u zk.ul. 8323, k.o. Sesvetski Kraljevec, kč.br. 8404, na kojima je upisano založno pravo u korist navedenog vjerovnika. Podneskom od 18. kolovoza 2017. (list 64-65 spisa) stečajni upravitelj Ivan Gjurašić,</w:t>
      </w:r>
      <w:r w:rsidR="00287FD6">
        <w:rPr>
          <w:rFonts w:hAnsi="Times New Roman" w:ascii="Times New Roman"/>
        </w:rPr>
        <w:t xml:space="preserve"> </w:t>
      </w:r>
      <w:r w:rsidR="00287FD6">
        <w:rPr>
          <w:rFonts w:hAnsi="Times New Roman" w:ascii="Times New Roman"/>
          <w:szCs w:val="24"/>
          <w:lang w:val="hr-HR"/>
        </w:rPr>
        <w:t>Zagreb, Petrinjska 28</w:t>
      </w:r>
      <w:r w:rsidR="00287FD6">
        <w:rPr>
          <w:rFonts w:hAnsi="Times New Roman" w:ascii="Times New Roman"/>
        </w:rPr>
        <w:t xml:space="preserve">, OIB: </w:t>
      </w:r>
      <w:r w:rsidR="00287FD6">
        <w:rPr>
          <w:rFonts w:hAnsi="Times New Roman" w:ascii="Times New Roman"/>
          <w:szCs w:val="24"/>
          <w:lang w:val="hr-HR"/>
        </w:rPr>
        <w:t xml:space="preserve">66025260916, koji je imenovan u točki II. izreke navedenog rješenja od 21. prosinca 2016., je također predložio nastavak postupka radi naknadne diobe uz obrazloženje u bitnome kako je </w:t>
      </w:r>
      <w:r w:rsidR="00D0754E">
        <w:rPr>
          <w:rFonts w:hAnsi="Times New Roman" w:ascii="Times New Roman"/>
          <w:szCs w:val="24"/>
          <w:lang w:val="hr-HR"/>
        </w:rPr>
        <w:t>dužnik vlasnik nekretnina upisanih u zk.ul. 8323, k.o. Sesvetski Kraljevec, kč.br. 8404.</w:t>
      </w:r>
      <w:r w:rsidR="0050174A">
        <w:rPr>
          <w:rFonts w:hAnsi="Times New Roman" w:ascii="Times New Roman"/>
          <w:szCs w:val="24"/>
          <w:lang w:val="hr-HR"/>
        </w:rPr>
        <w:t xml:space="preserve"> Nadalje, vjerovnik Republika Hrvatska, OIB: 52634238587, je podneskom od 18. rujna 2017. (list 69-70 spisa) predložio nastavak postupka radi naknadne diobe uz obrazloženje u bitnom</w:t>
      </w:r>
      <w:r w:rsidR="00AE7466">
        <w:rPr>
          <w:rFonts w:hAnsi="Times New Roman" w:ascii="Times New Roman"/>
          <w:szCs w:val="24"/>
          <w:lang w:val="hr-HR"/>
        </w:rPr>
        <w:t>e</w:t>
      </w:r>
      <w:r w:rsidR="0050174A">
        <w:rPr>
          <w:rFonts w:hAnsi="Times New Roman" w:ascii="Times New Roman"/>
          <w:szCs w:val="24"/>
          <w:lang w:val="hr-HR"/>
        </w:rPr>
        <w:t xml:space="preserve"> kako je dužnik vlasnik nekretnina upisanih u zk.ul. 8220, k.o.Sesvetski Kraljevec, kč.br. 8427 i zk.ul. 4010, k.o. Veli Lošinj, kč.br. 7914/36.</w:t>
      </w:r>
      <w:r w:rsidR="005457A5">
        <w:rPr>
          <w:rFonts w:hAnsi="Times New Roman" w:ascii="Times New Roman"/>
          <w:szCs w:val="24"/>
          <w:lang w:val="hr-HR"/>
        </w:rPr>
        <w:t xml:space="preserve"> Konačno, razlučni vjerovnik APS DELTA S.A., 1 rue Jean Piret, L-2350-Luxembourg je </w:t>
      </w:r>
      <w:r w:rsidR="009971CF">
        <w:rPr>
          <w:rFonts w:hAnsi="Times New Roman" w:ascii="Times New Roman"/>
          <w:szCs w:val="24"/>
          <w:lang w:val="hr-HR"/>
        </w:rPr>
        <w:t xml:space="preserve">podneskom od 12. prosinca 2017. (list 79 spisa) </w:t>
      </w:r>
      <w:r w:rsidR="005457A5">
        <w:rPr>
          <w:rFonts w:hAnsi="Times New Roman" w:ascii="Times New Roman"/>
          <w:szCs w:val="24"/>
          <w:lang w:val="hr-HR"/>
        </w:rPr>
        <w:t xml:space="preserve">predložio </w:t>
      </w:r>
      <w:r w:rsidR="009971CF">
        <w:rPr>
          <w:rFonts w:hAnsi="Times New Roman" w:ascii="Times New Roman"/>
          <w:szCs w:val="24"/>
          <w:lang w:val="hr-HR"/>
        </w:rPr>
        <w:t xml:space="preserve">nastavak </w:t>
      </w:r>
      <w:r w:rsidR="009971CF">
        <w:rPr>
          <w:rFonts w:hAnsi="Times New Roman" w:ascii="Times New Roman"/>
          <w:szCs w:val="24"/>
          <w:lang w:val="hr-HR"/>
        </w:rPr>
        <w:lastRenderedPageBreak/>
        <w:t>postupka radi naknadne diobe uz obrazloženje u bitnome kako je dužnik vlasnik nekretnina upisanih u zk.ul. 8323, k.o. Sesvetski Kraljevec, kč.br. 8404.</w:t>
      </w:r>
    </w:p>
    <w:p w:rsidRDefault="00287FD6" w:rsidP="008D767E" w:rsidR="00287FD6">
      <w:pPr>
        <w:jc w:val="both"/>
        <w:rPr>
          <w:rFonts w:hAnsi="Times New Roman" w:ascii="Times New Roman"/>
          <w:szCs w:val="24"/>
        </w:rPr>
      </w:pPr>
    </w:p>
    <w:p w:rsidRDefault="00873DA8" w:rsidP="00D22AAF" w:rsidR="00181BA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73DA8">
        <w:rPr>
          <w:rFonts w:cs="Arial"/>
          <w:sz w:val="18"/>
          <w:szCs w:val="18"/>
        </w:rPr>
        <w:t xml:space="preserve"> </w:t>
      </w:r>
      <w:r w:rsidR="00D06AF2">
        <w:rPr>
          <w:rFonts w:hAnsi="Times New Roman" w:ascii="Times New Roman"/>
          <w:szCs w:val="24"/>
          <w:lang w:val="hr-HR"/>
        </w:rPr>
        <w:t xml:space="preserve"> </w:t>
      </w:r>
      <w:r w:rsidR="00062570">
        <w:rPr>
          <w:rFonts w:hAnsi="Times New Roman" w:ascii="Times New Roman"/>
          <w:szCs w:val="24"/>
          <w:lang w:val="hr-HR"/>
        </w:rPr>
        <w:tab/>
      </w:r>
      <w:r w:rsidR="00C93714">
        <w:rPr>
          <w:rFonts w:hAnsi="Times New Roman" w:ascii="Times New Roman"/>
          <w:szCs w:val="24"/>
          <w:lang w:val="hr-HR"/>
        </w:rPr>
        <w:t>Uvidom u</w:t>
      </w:r>
      <w:r w:rsidR="00DA1B87">
        <w:rPr>
          <w:rFonts w:hAnsi="Times New Roman" w:ascii="Times New Roman"/>
          <w:szCs w:val="24"/>
          <w:lang w:val="hr-HR"/>
        </w:rPr>
        <w:t xml:space="preserve"> ispis iz uređene zemlje (list 82 spisa) i izvatke iz zemljišnih knjiga (list 83 - </w:t>
      </w:r>
      <w:r w:rsidR="00C93714">
        <w:rPr>
          <w:rFonts w:hAnsi="Times New Roman" w:ascii="Times New Roman"/>
          <w:szCs w:val="24"/>
          <w:lang w:val="hr-HR"/>
        </w:rPr>
        <w:t xml:space="preserve"> </w:t>
      </w:r>
      <w:r w:rsidR="00DA1B87">
        <w:rPr>
          <w:rFonts w:hAnsi="Times New Roman" w:ascii="Times New Roman"/>
          <w:szCs w:val="24"/>
          <w:lang w:val="hr-HR"/>
        </w:rPr>
        <w:t xml:space="preserve">85 spisa) utvrđeno je kako je dužnik upisan kao vlasnik </w:t>
      </w:r>
      <w:r w:rsidR="00856B4B">
        <w:rPr>
          <w:rFonts w:hAnsi="Times New Roman" w:ascii="Times New Roman"/>
          <w:szCs w:val="24"/>
          <w:lang w:val="hr-HR"/>
        </w:rPr>
        <w:t>nekretnina upisanih u zk.ul. 8220, k.o. 325392, Sesvetski Kraljevec, kč.br 8427, u naravi ZAVJEĆE I ORANICA ZAVJEĆE, ukupne površine 3730 m2</w:t>
      </w:r>
      <w:r w:rsidR="00AC66AC">
        <w:rPr>
          <w:rFonts w:hAnsi="Times New Roman" w:ascii="Times New Roman"/>
          <w:szCs w:val="24"/>
          <w:lang w:val="hr-HR"/>
        </w:rPr>
        <w:t xml:space="preserve">, na kojima je upisano založno pravo u korist ZVEZA BANK REGISTRIRANA ZADRUGA Z OMEJENIM JAMSTVOM, BANK UND REVISIONSVERBAND, GEN.M.B.H., OIB: 24250429800, PAULITSCHGASSE 5-7. A-9010 KLAGENFURT/CELOVEC, te </w:t>
      </w:r>
      <w:r w:rsidR="00DA1B87">
        <w:rPr>
          <w:rFonts w:hAnsi="Times New Roman" w:ascii="Times New Roman"/>
          <w:szCs w:val="24"/>
          <w:lang w:val="hr-HR"/>
        </w:rPr>
        <w:t>nekretnina upisanih u zk.ul. 8323, k</w:t>
      </w:r>
      <w:r w:rsidR="00D22AAF">
        <w:rPr>
          <w:rFonts w:hAnsi="Times New Roman" w:ascii="Times New Roman"/>
          <w:szCs w:val="24"/>
          <w:lang w:val="hr-HR"/>
        </w:rPr>
        <w:t>.o. 325392, Sesvetski Kraljevec</w:t>
      </w:r>
      <w:r w:rsidR="00DA1B87">
        <w:rPr>
          <w:rFonts w:hAnsi="Times New Roman" w:ascii="Times New Roman"/>
          <w:szCs w:val="24"/>
          <w:lang w:val="hr-HR"/>
        </w:rPr>
        <w:t xml:space="preserve">, kč.br. 8404, u naravi ZAVJEĆE I ORANICA ZAVJEĆE, ukupne površine 3845 m2, na kojima je upisano založno pravo u korist </w:t>
      </w:r>
      <w:r w:rsidR="00DA1B87">
        <w:rPr>
          <w:rFonts w:hAnsi="Times New Roman" w:ascii="Times New Roman"/>
          <w:lang w:val="hr-HR"/>
        </w:rPr>
        <w:t xml:space="preserve">Zagrebačka banka d.d., Zagreb, Trg bana Josipa Jelačića 10, OIB: </w:t>
      </w:r>
      <w:r w:rsidR="00DA1B87" w:rsidRPr="00873DA8">
        <w:rPr>
          <w:rFonts w:hAnsi="Times New Roman" w:ascii="Times New Roman"/>
          <w:szCs w:val="24"/>
        </w:rPr>
        <w:t>92963223473</w:t>
      </w:r>
      <w:r w:rsidR="00856B4B">
        <w:rPr>
          <w:rFonts w:hAnsi="Times New Roman" w:ascii="Times New Roman"/>
          <w:szCs w:val="24"/>
        </w:rPr>
        <w:t xml:space="preserve"> i </w:t>
      </w:r>
      <w:r w:rsidR="00DA1B87" w:rsidRPr="00DA1B87">
        <w:rPr>
          <w:rFonts w:hAnsi="Times New Roman" w:ascii="Times New Roman"/>
          <w:szCs w:val="24"/>
          <w:lang w:val="hr-HR"/>
        </w:rPr>
        <w:t xml:space="preserve">založno pravo u korist </w:t>
      </w:r>
      <w:r w:rsidR="00DA1B87">
        <w:rPr>
          <w:rFonts w:hAnsi="Times New Roman" w:ascii="Times New Roman"/>
          <w:szCs w:val="24"/>
          <w:lang w:val="hr-HR"/>
        </w:rPr>
        <w:t>APS DELTA S.A., 1 rue Jean Piret, L-2350-Luxembourg</w:t>
      </w:r>
      <w:r w:rsidR="00856B4B">
        <w:rPr>
          <w:rFonts w:hAnsi="Times New Roman" w:ascii="Times New Roman"/>
          <w:szCs w:val="24"/>
          <w:lang w:val="hr-HR"/>
        </w:rPr>
        <w:t>.</w:t>
      </w:r>
    </w:p>
    <w:p w:rsidRDefault="00181BA3" w:rsidP="00367A37" w:rsidR="00181BA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05A22" w:rsidP="001778D9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je pronađena imovina koja ulazi u stečajnu masu – naveden</w:t>
      </w:r>
      <w:r w:rsidR="00947BE6">
        <w:rPr>
          <w:rFonts w:hAnsi="Times New Roman" w:ascii="Times New Roman"/>
          <w:szCs w:val="24"/>
          <w:lang w:val="hr-HR"/>
        </w:rPr>
        <w:t>e nekretnine</w:t>
      </w:r>
      <w:r w:rsidR="003A246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sud je</w:t>
      </w:r>
      <w:r w:rsidR="00392800">
        <w:rPr>
          <w:rFonts w:hAnsi="Times New Roman" w:ascii="Times New Roman"/>
          <w:szCs w:val="24"/>
          <w:lang w:val="hr-HR"/>
        </w:rPr>
        <w:t xml:space="preserve">, uzevši u obzir navedeno, </w:t>
      </w:r>
      <w:r w:rsidR="005E1C33">
        <w:rPr>
          <w:rFonts w:hAnsi="Times New Roman" w:ascii="Times New Roman"/>
          <w:szCs w:val="24"/>
          <w:lang w:val="hr-HR"/>
        </w:rPr>
        <w:t>na temelju odred</w:t>
      </w:r>
      <w:r w:rsidR="003A246E">
        <w:rPr>
          <w:rFonts w:hAnsi="Times New Roman" w:ascii="Times New Roman"/>
          <w:szCs w:val="24"/>
          <w:lang w:val="hr-HR"/>
        </w:rPr>
        <w:t xml:space="preserve">aba </w:t>
      </w:r>
      <w:r w:rsidR="005E1C33">
        <w:rPr>
          <w:rFonts w:hAnsi="Times New Roman" w:ascii="Times New Roman"/>
          <w:szCs w:val="24"/>
          <w:lang w:val="hr-HR"/>
        </w:rPr>
        <w:t>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133. 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5E1C33">
        <w:rPr>
          <w:rFonts w:hAnsi="Times New Roman" w:ascii="Times New Roman"/>
          <w:szCs w:val="24"/>
          <w:lang w:val="hr-HR"/>
        </w:rPr>
        <w:t xml:space="preserve"> </w:t>
      </w:r>
      <w:r w:rsidR="003A246E">
        <w:rPr>
          <w:rFonts w:hAnsi="Times New Roman" w:ascii="Times New Roman"/>
          <w:szCs w:val="24"/>
          <w:lang w:val="hr-HR"/>
        </w:rPr>
        <w:t xml:space="preserve">1. i </w:t>
      </w:r>
      <w:r w:rsidR="005E1C33">
        <w:rPr>
          <w:rFonts w:hAnsi="Times New Roman" w:ascii="Times New Roman"/>
          <w:szCs w:val="24"/>
          <w:lang w:val="hr-HR"/>
        </w:rPr>
        <w:t>2. u vezi s odredbom 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431.</w:t>
      </w:r>
      <w:r w:rsidR="003A246E">
        <w:rPr>
          <w:rFonts w:hAnsi="Times New Roman" w:ascii="Times New Roman"/>
          <w:szCs w:val="24"/>
          <w:lang w:val="hr-HR"/>
        </w:rPr>
        <w:t xml:space="preserve"> </w:t>
      </w:r>
      <w:r w:rsidR="00FD2E87">
        <w:rPr>
          <w:rFonts w:hAnsi="Times New Roman" w:ascii="Times New Roman"/>
          <w:szCs w:val="24"/>
          <w:lang w:val="hr-HR"/>
        </w:rPr>
        <w:t>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FD2E87">
        <w:rPr>
          <w:rFonts w:hAnsi="Times New Roman" w:ascii="Times New Roman"/>
          <w:szCs w:val="24"/>
          <w:lang w:val="hr-HR"/>
        </w:rPr>
        <w:t xml:space="preserve"> </w:t>
      </w:r>
      <w:r w:rsidR="005E1C33">
        <w:rPr>
          <w:rFonts w:hAnsi="Times New Roman" w:ascii="Times New Roman"/>
          <w:szCs w:val="24"/>
          <w:lang w:val="hr-HR"/>
        </w:rPr>
        <w:t xml:space="preserve">2. SZ-a, </w:t>
      </w:r>
      <w:r w:rsidR="00B90E32">
        <w:rPr>
          <w:rFonts w:hAnsi="Times New Roman" w:ascii="Times New Roman"/>
          <w:szCs w:val="24"/>
          <w:lang w:val="hr-HR"/>
        </w:rPr>
        <w:t>odlučio kao u točki I. izreke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II. izreke ovog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4. SZ-a, a odluka iz točke III. izreke ovog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D22AAF">
        <w:rPr>
          <w:rFonts w:hAnsi="Times New Roman" w:ascii="Times New Roman"/>
          <w:szCs w:val="24"/>
          <w:lang w:val="hr-HR"/>
        </w:rPr>
        <w:t>28. kolovoza</w:t>
      </w:r>
      <w:r w:rsidR="00382E72" w:rsidRPr="00D45FEF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C6FC5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</w:t>
      </w:r>
      <w:r w:rsidR="005C1620">
        <w:rPr>
          <w:rFonts w:hAnsi="Times New Roman" w:ascii="Times New Roman"/>
          <w:szCs w:val="24"/>
          <w:lang w:val="hr-HR"/>
        </w:rPr>
        <w:t xml:space="preserve"> može se izjaviti </w:t>
      </w:r>
      <w:r>
        <w:rPr>
          <w:rFonts w:hAnsi="Times New Roman" w:ascii="Times New Roman"/>
          <w:szCs w:val="24"/>
          <w:lang w:val="hr-HR"/>
        </w:rPr>
        <w:t>žalb</w:t>
      </w:r>
      <w:r w:rsidR="005C1620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C6FC5" w:rsidP="00DC6FC5" w:rsidR="00DC6FC5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DC6FC5" w:rsidP="00DC6FC5" w:rsidR="006663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D05A22" w:rsidP="006663D6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E407B" w:rsidP="00D05A22" w:rsidR="003E407B" w:rsidRPr="00D05A22"/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C6FC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1778D9">
      <w:rPr>
        <w:rFonts w:hAnsi="Times New Roman" w:ascii="Times New Roman"/>
        <w:szCs w:val="24"/>
      </w:rPr>
      <w:t>146</w:t>
    </w:r>
    <w:r w:rsidR="007D0E94">
      <w:rPr>
        <w:rFonts w:hAnsi="Times New Roman" w:ascii="Times New Roman"/>
        <w:szCs w:val="24"/>
      </w:rPr>
      <w:t>4</w:t>
    </w:r>
    <w:r w:rsidR="0063777B">
      <w:rPr>
        <w:rFonts w:hAnsi="Times New Roman" w:ascii="Times New Roman"/>
        <w:szCs w:val="24"/>
      </w:rPr>
      <w:t>/1</w:t>
    </w:r>
    <w:r w:rsidR="001778D9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A32"/>
    <w:rsid w:val="000B609B"/>
    <w:rsid w:val="000F3392"/>
    <w:rsid w:val="000F339C"/>
    <w:rsid w:val="000F36BA"/>
    <w:rsid w:val="00112B50"/>
    <w:rsid w:val="00130ABF"/>
    <w:rsid w:val="00140D26"/>
    <w:rsid w:val="001560FF"/>
    <w:rsid w:val="00161295"/>
    <w:rsid w:val="00163C90"/>
    <w:rsid w:val="00173485"/>
    <w:rsid w:val="001751F5"/>
    <w:rsid w:val="0017665A"/>
    <w:rsid w:val="001778D9"/>
    <w:rsid w:val="00181BA3"/>
    <w:rsid w:val="00182088"/>
    <w:rsid w:val="00186B75"/>
    <w:rsid w:val="00194EBF"/>
    <w:rsid w:val="001A362A"/>
    <w:rsid w:val="001C44B8"/>
    <w:rsid w:val="001C4CB4"/>
    <w:rsid w:val="001D0513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87FD6"/>
    <w:rsid w:val="00295991"/>
    <w:rsid w:val="00297D4A"/>
    <w:rsid w:val="002A0BE2"/>
    <w:rsid w:val="002A38BF"/>
    <w:rsid w:val="002B2458"/>
    <w:rsid w:val="002C0B56"/>
    <w:rsid w:val="002C147D"/>
    <w:rsid w:val="002D0142"/>
    <w:rsid w:val="002E02D4"/>
    <w:rsid w:val="002F65C9"/>
    <w:rsid w:val="00302FCB"/>
    <w:rsid w:val="00315913"/>
    <w:rsid w:val="00324D4E"/>
    <w:rsid w:val="00325BC7"/>
    <w:rsid w:val="003262B0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67A37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C34C5"/>
    <w:rsid w:val="003C5252"/>
    <w:rsid w:val="003D3B21"/>
    <w:rsid w:val="003E407B"/>
    <w:rsid w:val="00401A00"/>
    <w:rsid w:val="00407054"/>
    <w:rsid w:val="00414148"/>
    <w:rsid w:val="004203D1"/>
    <w:rsid w:val="00420898"/>
    <w:rsid w:val="004208E0"/>
    <w:rsid w:val="004226AD"/>
    <w:rsid w:val="00431FD5"/>
    <w:rsid w:val="0043254E"/>
    <w:rsid w:val="004328B9"/>
    <w:rsid w:val="00433776"/>
    <w:rsid w:val="004344EC"/>
    <w:rsid w:val="00440E47"/>
    <w:rsid w:val="00443FAE"/>
    <w:rsid w:val="00444312"/>
    <w:rsid w:val="0044626F"/>
    <w:rsid w:val="00455450"/>
    <w:rsid w:val="00455E3A"/>
    <w:rsid w:val="004717F7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E2988"/>
    <w:rsid w:val="004E3CA8"/>
    <w:rsid w:val="004F79F7"/>
    <w:rsid w:val="0050174A"/>
    <w:rsid w:val="005062AD"/>
    <w:rsid w:val="00515AE4"/>
    <w:rsid w:val="0052255E"/>
    <w:rsid w:val="005361E3"/>
    <w:rsid w:val="005457A5"/>
    <w:rsid w:val="0056209F"/>
    <w:rsid w:val="00565D6E"/>
    <w:rsid w:val="00574F02"/>
    <w:rsid w:val="00576A37"/>
    <w:rsid w:val="00592DDD"/>
    <w:rsid w:val="005938F3"/>
    <w:rsid w:val="005940E9"/>
    <w:rsid w:val="005A2A50"/>
    <w:rsid w:val="005A5DF5"/>
    <w:rsid w:val="005A713C"/>
    <w:rsid w:val="005B1816"/>
    <w:rsid w:val="005C1620"/>
    <w:rsid w:val="005E1C33"/>
    <w:rsid w:val="005F4823"/>
    <w:rsid w:val="0061455D"/>
    <w:rsid w:val="00614BB3"/>
    <w:rsid w:val="00616238"/>
    <w:rsid w:val="00624F4D"/>
    <w:rsid w:val="00626D1A"/>
    <w:rsid w:val="00626D4C"/>
    <w:rsid w:val="00627967"/>
    <w:rsid w:val="006356C5"/>
    <w:rsid w:val="006370A1"/>
    <w:rsid w:val="0063777B"/>
    <w:rsid w:val="0064041D"/>
    <w:rsid w:val="006425EE"/>
    <w:rsid w:val="006663D6"/>
    <w:rsid w:val="0067105F"/>
    <w:rsid w:val="0067762B"/>
    <w:rsid w:val="00680F33"/>
    <w:rsid w:val="00690F58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70A29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6968"/>
    <w:rsid w:val="007D0E94"/>
    <w:rsid w:val="007E472A"/>
    <w:rsid w:val="008009B6"/>
    <w:rsid w:val="00804319"/>
    <w:rsid w:val="00815E01"/>
    <w:rsid w:val="00822F94"/>
    <w:rsid w:val="00835522"/>
    <w:rsid w:val="008470E7"/>
    <w:rsid w:val="00856B4B"/>
    <w:rsid w:val="00862D18"/>
    <w:rsid w:val="0086417D"/>
    <w:rsid w:val="00871A45"/>
    <w:rsid w:val="00873DA8"/>
    <w:rsid w:val="00880A64"/>
    <w:rsid w:val="0088276B"/>
    <w:rsid w:val="008957BC"/>
    <w:rsid w:val="008A329D"/>
    <w:rsid w:val="008B463B"/>
    <w:rsid w:val="008B7543"/>
    <w:rsid w:val="008C06FE"/>
    <w:rsid w:val="008C4F11"/>
    <w:rsid w:val="008C5861"/>
    <w:rsid w:val="008D42A8"/>
    <w:rsid w:val="008D767E"/>
    <w:rsid w:val="008E2B89"/>
    <w:rsid w:val="008E6609"/>
    <w:rsid w:val="008F24D8"/>
    <w:rsid w:val="008F4863"/>
    <w:rsid w:val="008F6E34"/>
    <w:rsid w:val="00902EEE"/>
    <w:rsid w:val="009121AD"/>
    <w:rsid w:val="009469DA"/>
    <w:rsid w:val="00947BE6"/>
    <w:rsid w:val="009570CD"/>
    <w:rsid w:val="00957F88"/>
    <w:rsid w:val="00965B7C"/>
    <w:rsid w:val="00971019"/>
    <w:rsid w:val="009800CC"/>
    <w:rsid w:val="00996D6D"/>
    <w:rsid w:val="009971CF"/>
    <w:rsid w:val="00997BA9"/>
    <w:rsid w:val="009A7E24"/>
    <w:rsid w:val="009B215C"/>
    <w:rsid w:val="009C3C91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78FB"/>
    <w:rsid w:val="00A503BB"/>
    <w:rsid w:val="00A517CE"/>
    <w:rsid w:val="00A73365"/>
    <w:rsid w:val="00A73C5C"/>
    <w:rsid w:val="00A76E30"/>
    <w:rsid w:val="00A857E6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C66AC"/>
    <w:rsid w:val="00AE39CB"/>
    <w:rsid w:val="00AE42BB"/>
    <w:rsid w:val="00AE6E9B"/>
    <w:rsid w:val="00AE7466"/>
    <w:rsid w:val="00AF65F4"/>
    <w:rsid w:val="00AF75D6"/>
    <w:rsid w:val="00B01F8A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B"/>
    <w:rsid w:val="00BE33EB"/>
    <w:rsid w:val="00BE69E5"/>
    <w:rsid w:val="00BE6F10"/>
    <w:rsid w:val="00BF0C89"/>
    <w:rsid w:val="00C01640"/>
    <w:rsid w:val="00C03094"/>
    <w:rsid w:val="00C04A9B"/>
    <w:rsid w:val="00C1415C"/>
    <w:rsid w:val="00C172F8"/>
    <w:rsid w:val="00C17466"/>
    <w:rsid w:val="00C17F3C"/>
    <w:rsid w:val="00C35157"/>
    <w:rsid w:val="00C40CB9"/>
    <w:rsid w:val="00C61C6A"/>
    <w:rsid w:val="00C84468"/>
    <w:rsid w:val="00C84D84"/>
    <w:rsid w:val="00C93714"/>
    <w:rsid w:val="00C978EA"/>
    <w:rsid w:val="00CA1D3E"/>
    <w:rsid w:val="00CA26F6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06AF2"/>
    <w:rsid w:val="00D0754E"/>
    <w:rsid w:val="00D1024B"/>
    <w:rsid w:val="00D12724"/>
    <w:rsid w:val="00D14025"/>
    <w:rsid w:val="00D1797E"/>
    <w:rsid w:val="00D17BCC"/>
    <w:rsid w:val="00D22AAF"/>
    <w:rsid w:val="00D2412E"/>
    <w:rsid w:val="00D3232D"/>
    <w:rsid w:val="00D422A2"/>
    <w:rsid w:val="00D45FEF"/>
    <w:rsid w:val="00D46D9C"/>
    <w:rsid w:val="00D54243"/>
    <w:rsid w:val="00D56D4B"/>
    <w:rsid w:val="00D714C9"/>
    <w:rsid w:val="00D80F6A"/>
    <w:rsid w:val="00DA1B87"/>
    <w:rsid w:val="00DB42A7"/>
    <w:rsid w:val="00DC616A"/>
    <w:rsid w:val="00DC6FC5"/>
    <w:rsid w:val="00DE1F89"/>
    <w:rsid w:val="00DE7483"/>
    <w:rsid w:val="00E01B33"/>
    <w:rsid w:val="00E02E12"/>
    <w:rsid w:val="00E15098"/>
    <w:rsid w:val="00E3055C"/>
    <w:rsid w:val="00E420B5"/>
    <w:rsid w:val="00E54311"/>
    <w:rsid w:val="00E67442"/>
    <w:rsid w:val="00E7164A"/>
    <w:rsid w:val="00E8275A"/>
    <w:rsid w:val="00E934F7"/>
    <w:rsid w:val="00E97060"/>
    <w:rsid w:val="00E97C73"/>
    <w:rsid w:val="00EA4124"/>
    <w:rsid w:val="00EA7D20"/>
    <w:rsid w:val="00EB055B"/>
    <w:rsid w:val="00EC7093"/>
    <w:rsid w:val="00EC79E3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53508"/>
    <w:rsid w:val="00F62A72"/>
    <w:rsid w:val="00F87947"/>
    <w:rsid w:val="00F904E6"/>
    <w:rsid w:val="00F93C00"/>
    <w:rsid w:val="00F9477E"/>
    <w:rsid w:val="00FA2BAB"/>
    <w:rsid w:val="00FA2D57"/>
    <w:rsid w:val="00FB4108"/>
    <w:rsid w:val="00FC3C72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0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E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E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E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E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D0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E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E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E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E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96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4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0752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25951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59301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18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73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57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955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886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St-1464/2017-6</izvorni_sadrzaj>
    <derivirana_varijabla naziv="DomainObject.Oznaka_1">St-1464/2017-6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St-1464/2017</izvorni_sadrzaj>
    <derivirana_varijabla naziv="DomainObject.Predmet.OznakaBroj_1">St-1464/2017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OLIVIN GRADNJA d.o.o.</izvorni_sadrzaj>
    <derivirana_varijabla naziv="DomainObject.Predmet.ProtustrankaFormated_1">  OLIVIN GRADNJA d.o.o.</derivirana_varijabla>
  </DomainObject.Predmet.ProtustrankaFormated>
  <DomainObject.Predmet.ProtustrankaFormatedOIB>
    <izvorni_sadrzaj>  OLIVIN GRADNJA d.o.o., OIB 86301113178</izvorni_sadrzaj>
    <derivirana_varijabla naziv="DomainObject.Predmet.ProtustrankaFormatedOIB_1">  OLIVIN GRADNJA d.o.o., OIB 86301113178</derivirana_varijabla>
  </DomainObject.Predmet.ProtustrankaFormatedOIB>
  <DomainObject.Predmet.ProtustrankaFormatedWithAdress>
    <izvorni_sadrzaj> OLIVIN GRADNJA d.o.o., Črnomerec 47/2, 10000 Zagreb</izvorni_sadrzaj>
    <derivirana_varijabla naziv="DomainObject.Predmet.ProtustrankaFormatedWithAdress_1"> OLIVIN GRADNJA d.o.o., Črnomerec 47/2, 10000 Zagreb</derivirana_varijabla>
  </DomainObject.Predmet.ProtustrankaFormatedWithAdress>
  <DomainObject.Predmet.ProtustrankaFormatedWithAdressOIB>
    <izvorni_sadrzaj> OLIVIN GRADNJA d.o.o., OIB 86301113178, Črnomerec 47/2, 10000 Zagreb</izvorni_sadrzaj>
    <derivirana_varijabla naziv="DomainObject.Predmet.ProtustrankaFormatedWithAdressOIB_1"> OLIVIN GRADNJA d.o.o., OIB 86301113178, Črnomerec 47/2, 10000 Zagreb</derivirana_varijabla>
  </DomainObject.Predmet.ProtustrankaFormatedWithAdressOIB>
  <DomainObject.Predmet.ProtustrankaWithAdress>
    <izvorni_sadrzaj>OLIVIN GRADNJA d.o.o. Črnomerec 47/2, 10000 Zagreb</izvorni_sadrzaj>
    <derivirana_varijabla naziv="DomainObject.Predmet.ProtustrankaWithAdress_1">OLIVIN GRADNJA d.o.o. Črnomerec 47/2, 10000 Zagreb</derivirana_varijabla>
  </DomainObject.Predmet.ProtustrankaWithAdress>
  <DomainObject.Predmet.ProtustrankaWithAdressOIB>
    <izvorni_sadrzaj>OLIVIN GRADNJA d.o.o., OIB 86301113178, Črnomerec 47/2, 10000 Zagreb</izvorni_sadrzaj>
    <derivirana_varijabla naziv="DomainObject.Predmet.ProtustrankaWithAdressOIB_1">OLIVIN GRADNJA d.o.o., OIB 86301113178, Črnomerec 47/2, 10000 Zagreb</derivirana_varijabla>
  </DomainObject.Predmet.ProtustrankaWithAdressOIB>
  <DomainObject.Predmet.ProtustrankaNazivFormated>
    <izvorni_sadrzaj>OLIVIN GRADNJA d.o.o.</izvorni_sadrzaj>
    <derivirana_varijabla naziv="DomainObject.Predmet.ProtustrankaNazivFormated_1">OLIVIN GRADNJA d.o.o.</derivirana_varijabla>
  </DomainObject.Predmet.ProtustrankaNazivFormated>
  <DomainObject.Predmet.ProtustrankaNazivFormatedOIB>
    <izvorni_sadrzaj>OLIVIN GRADNJA d.o.o., OIB 86301113178</izvorni_sadrzaj>
    <derivirana_varijabla naziv="DomainObject.Predmet.ProtustrankaNazivFormatedOIB_1">OLIVIN GRADNJA d.o.o., OIB 86301113178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OLIVIN GRADNJA d.o.o.</item>
    </izvorni_sadrzaj>
    <derivirana_varijabla naziv="DomainObject.Predmet.ProtuStrankaListFormated_1">
      <item>OLIVIN GRADNJA d.o.o.</item>
    </derivirana_varijabla>
  </DomainObject.Predmet.ProtuStrankaListFormated>
  <DomainObject.Predmet.ProtuStrankaListFormatedOIB>
    <izvorni_sadrzaj>
      <item>OLIVIN GRADNJA d.o.o., OIB 86301113178</item>
    </izvorni_sadrzaj>
    <derivirana_varijabla naziv="DomainObject.Predmet.ProtuStrankaListFormatedOIB_1">
      <item>OLIVIN GRADNJA d.o.o., OIB 86301113178</item>
    </derivirana_varijabla>
  </DomainObject.Predmet.ProtuStrankaListFormatedOIB>
  <DomainObject.Predmet.ProtuStrankaListFormatedWithAdress>
    <izvorni_sadrzaj>
      <item>OLIVIN GRADNJA d.o.o., Črnomerec 47/2, 10000 Zagreb</item>
    </izvorni_sadrzaj>
    <derivirana_varijabla naziv="DomainObject.Predmet.ProtuStrankaListFormatedWithAdress_1">
      <item>OLIVIN GRADNJA d.o.o., Črnomerec 47/2, 10000 Zagreb</item>
    </derivirana_varijabla>
  </DomainObject.Predmet.ProtuStrankaListFormatedWithAdress>
  <DomainObject.Predmet.ProtuStrankaListFormatedWithAdressOIB>
    <izvorni_sadrzaj>
      <item>OLIVIN GRADNJA d.o.o., OIB 86301113178, Črnomerec 47/2, 10000 Zagreb</item>
    </izvorni_sadrzaj>
    <derivirana_varijabla naziv="DomainObject.Predmet.ProtuStrankaListFormatedWithAdressOIB_1">
      <item>OLIVIN GRADNJA d.o.o., OIB 86301113178, Črnomerec 47/2, 10000 Zagreb</item>
    </derivirana_varijabla>
  </DomainObject.Predmet.ProtuStrankaListFormatedWithAdressOIB>
  <DomainObject.Predmet.ProtuStrankaListNazivFormated>
    <izvorni_sadrzaj>
      <item>OLIVIN GRADNJA d.o.o.</item>
    </izvorni_sadrzaj>
    <derivirana_varijabla naziv="DomainObject.Predmet.ProtuStrankaListNazivFormated_1">
      <item>OLIVIN GRADNJA d.o.o.</item>
    </derivirana_varijabla>
  </DomainObject.Predmet.ProtuStrankaListNazivFormated>
  <DomainObject.Predmet.ProtuStrankaListNazivFormatedOIB>
    <izvorni_sadrzaj>
      <item>OLIVIN GRADNJA d.o.o., OIB 86301113178</item>
    </izvorni_sadrzaj>
    <derivirana_varijabla naziv="DomainObject.Predmet.ProtuStrankaListNazivFormatedOIB_1">
      <item>OLIVIN GRADNJA d.o.o., OIB 86301113178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St-1464/2017-6</izvorni_sadrzaj>
    <derivirana_varijabla naziv="DomainObject.PoslovniBrojDokumenta_1">St-1464/2017-6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OLIVIN GRADNJA d.o.o.</izvorni_sadrzaj>
    <derivirana_varijabla naziv="DomainObject.Predmet.ProtustrankaIDrugi_1">OLIVIN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OLIVIN GRADNJA d.o.o., OIB 86301113178, Črnomerec 47/2, 10000 Zagreb</izvorni_sadrzaj>
    <derivirana_varijabla naziv="DomainObject.Predmet.ProtustrankaIDrugiAdressOIB_1">OLIVIN GRADNJA d.o.o., OIB 86301113178, Črnomerec 47/2,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OLIVIN GRADNJA d.o.o.</item>
      <item>FINA Regionalni centar Zagreb</item>
    </izvorni_sadrzaj>
    <derivirana_varijabla naziv="DomainObject.Predmet.SudioniciListNaziv_1">
      <item>OLIVIN GRADNJA d.o.o.</item>
      <item>FINA Regionalni centar Zagreb</item>
    </derivirana_varijabla>
  </DomainObject.Predmet.SudioniciListNaziv>
  <DomainObject.Predmet.SudioniciListAdressOIB>
    <izvorni_sadrzaj>
      <item>OLIVIN GRADNJA d.o.o., OIB 86301113178, Črnomerec 47/2,10000 Zagreb</item>
      <item>FINA Regionalni centar Zagreb, OIB 85821130368, Trg svibanjskih žrtava 1995. br. 1,10000 Zagreb</item>
    </izvorni_sadrzaj>
    <derivirana_varijabla naziv="DomainObject.Predmet.SudioniciListAdressOIB_1">
      <item>OLIVIN GRADNJA d.o.o., OIB 86301113178, Črnomerec 47/2,10000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86301113178</item>
      <item>, OIB 85821130368</item>
    </izvorni_sadrzaj>
    <derivirana_varijabla naziv="DomainObject.Predmet.SudioniciListNazivOIB_1">
      <item>, OIB 86301113178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5648A-9F6A-4BA7-80E5-A8D3DBAEE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698</properties:Words>
  <properties:Characters>3733</properties:Characters>
  <properties:Lines>84</properties:Lines>
  <properties:Paragraphs>24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2018-08-28T08:40:00Z</dcterms:created>
  <dc:creator>Sudsko vijeæe</dc:creator>
  <cp:lastModifiedBy>Natalija Perković</cp:lastModifiedBy>
  <cp:lastPrinted>2018-08-28T09:43:00Z</cp:lastPrinted>
  <dcterms:modified xmlns:xsi="http://www.w3.org/2001/XMLSchema-instance" xsi:type="dcterms:W3CDTF">2018-08-28T09:44:00Z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St-1464/2017-6 / Odluka - Rješenje (UPIS_STEČAJNE_MASE_čl.133.st.2._SZ._sz)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