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211a" w14:paraId="8c8211a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>
      <w:pPr>
        <w:pStyle w:val="SudNaziv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 St-3208/16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STALNA SLUŽBA </w:t>
      </w:r>
    </w:p>
    <w:p w:rsidRDefault="005B5D7E" w:rsidP="005B5D7E" w:rsidR="005B5D7E">
      <w:r>
        <w:t xml:space="preserve">  Karlovac, </w:t>
      </w:r>
      <w:r w:rsidR="00FA25AA">
        <w:t>Trg hrvatskih branitelja 1/II</w:t>
      </w:r>
    </w:p>
    <w:p w:rsidRDefault="009F2CF3" w:rsidP="005B5D7E" w:rsidR="009F2CF3"/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>
        <w:rPr>
          <w:b/>
        </w:rPr>
        <w:t>,</w:t>
      </w:r>
      <w:r>
        <w:t xml:space="preserve"> po sucu Jadranki Mađeruh, kao stečajnom sucu, u stečajnom postupku nad stečajnim dužnikom TRI B IMMOBILIA d.o.o. u stečaju, Zagreb, Poljička 5/V, OIB: 42392421787, </w:t>
      </w:r>
      <w:r w:rsidR="00FA25AA">
        <w:t>18. rujna</w:t>
      </w:r>
      <w:r>
        <w:t xml:space="preserve"> 2017.</w:t>
      </w:r>
    </w:p>
    <w:p w:rsidRDefault="009F2CF3" w:rsidP="005B5D7E" w:rsidR="009F2CF3">
      <w:pPr>
        <w:jc w:val="both"/>
      </w:pP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9F2CF3" w:rsidP="005B5D7E" w:rsidR="009F2CF3">
      <w:pPr>
        <w:jc w:val="center"/>
      </w:pPr>
    </w:p>
    <w:p w:rsidRDefault="005B5D7E" w:rsidP="005B5D7E" w:rsidR="005B5D7E">
      <w:pPr>
        <w:jc w:val="center"/>
        <w:rPr>
          <w:b/>
        </w:rPr>
      </w:pPr>
    </w:p>
    <w:p w:rsidRDefault="009F2CF3" w:rsidP="00FA25AA" w:rsidR="009F2CF3">
      <w:pPr>
        <w:numPr>
          <w:ilvl w:val="0"/>
          <w:numId w:val="19"/>
        </w:numPr>
        <w:contextualSpacing/>
        <w:jc w:val="both"/>
      </w:pPr>
      <w:r>
        <w:t>Dopunjuje se rješenje o dosudi ovog suda poslovni broj St-3208/16 od 13. ožujka 2017. na način da se u točki VII. iza</w:t>
      </w:r>
      <w:r w:rsidR="00E908B4">
        <w:t xml:space="preserve"> druge</w:t>
      </w:r>
      <w:r>
        <w:t xml:space="preserve"> alineje dodaje </w:t>
      </w:r>
      <w:r w:rsidR="00E908B4">
        <w:t xml:space="preserve">treća </w:t>
      </w:r>
      <w:r>
        <w:t>alineja koja glasi:</w:t>
      </w:r>
    </w:p>
    <w:p w:rsidRDefault="009F2CF3" w:rsidP="009F2CF3" w:rsidR="00FA25AA">
      <w:pPr>
        <w:ind w:left="709"/>
        <w:contextualSpacing/>
        <w:jc w:val="both"/>
      </w:pPr>
      <w:r>
        <w:t>"-</w:t>
      </w:r>
      <w:r w:rsidR="00FA25AA">
        <w:t xml:space="preserve"> upisa u listu B pod točkom:</w:t>
      </w:r>
    </w:p>
    <w:p w:rsidRDefault="00FA25AA" w:rsidP="00FA25AA" w:rsidR="00FA25AA">
      <w:pPr>
        <w:pStyle w:val="Odlomakpopisa"/>
        <w:numPr>
          <w:ilvl w:val="0"/>
          <w:numId w:val="21"/>
        </w:numPr>
        <w:jc w:val="both"/>
      </w:pPr>
      <w:r>
        <w:t>2.1. pod brojem Z-1878/13,</w:t>
      </w:r>
    </w:p>
    <w:p w:rsidRDefault="00FA25AA" w:rsidP="00FA25AA" w:rsidR="00FA25AA">
      <w:pPr>
        <w:pStyle w:val="Odlomakpopisa"/>
        <w:numPr>
          <w:ilvl w:val="0"/>
          <w:numId w:val="21"/>
        </w:numPr>
        <w:jc w:val="both"/>
      </w:pPr>
      <w:r>
        <w:t>2.2. pod brojem Z-24235/2016,</w:t>
      </w:r>
    </w:p>
    <w:p w:rsidRDefault="00FA25AA" w:rsidP="00FA25AA" w:rsidR="00FA25AA">
      <w:pPr>
        <w:pStyle w:val="Odlomakpopisa"/>
        <w:numPr>
          <w:ilvl w:val="0"/>
          <w:numId w:val="21"/>
        </w:numPr>
        <w:jc w:val="both"/>
      </w:pPr>
      <w:r>
        <w:t>2.3. pod brojem Z-2968</w:t>
      </w:r>
      <w:r w:rsidR="00E908B4">
        <w:t>1</w:t>
      </w:r>
      <w:r>
        <w:t>/</w:t>
      </w:r>
      <w:r w:rsidR="00E908B4">
        <w:t>20</w:t>
      </w:r>
      <w:r>
        <w:t>16,</w:t>
      </w:r>
    </w:p>
    <w:p w:rsidRDefault="00FA25AA" w:rsidP="00FA25AA" w:rsidR="00FA25AA">
      <w:pPr>
        <w:pStyle w:val="Odlomakpopisa"/>
        <w:numPr>
          <w:ilvl w:val="0"/>
          <w:numId w:val="21"/>
        </w:numPr>
        <w:jc w:val="both"/>
      </w:pPr>
      <w:r>
        <w:t>2.4. pod brojem Z-7629/</w:t>
      </w:r>
      <w:r w:rsidR="00E908B4">
        <w:t>201</w:t>
      </w:r>
      <w:r>
        <w:t>7,</w:t>
      </w:r>
    </w:p>
    <w:p w:rsidRDefault="00FA25AA" w:rsidP="00FA25AA" w:rsidR="00FA25AA">
      <w:pPr>
        <w:pStyle w:val="Odlomakpopisa"/>
        <w:ind w:left="1065"/>
        <w:jc w:val="both"/>
      </w:pPr>
    </w:p>
    <w:p w:rsidRDefault="009F2CF3" w:rsidP="009F2CF3" w:rsidR="00FA25AA">
      <w:pPr>
        <w:pStyle w:val="Odlomakpopisa"/>
        <w:numPr>
          <w:ilvl w:val="0"/>
          <w:numId w:val="21"/>
        </w:numPr>
        <w:jc w:val="both"/>
      </w:pPr>
      <w:r>
        <w:t xml:space="preserve">upisa </w:t>
      </w:r>
      <w:r w:rsidR="00FA25AA">
        <w:t>u listu C pod točkom:</w:t>
      </w:r>
    </w:p>
    <w:p w:rsidRDefault="00FA25AA" w:rsidP="00FA25AA" w:rsidR="005B5D7E">
      <w:pPr>
        <w:pStyle w:val="Odlomakpopisa"/>
        <w:numPr>
          <w:ilvl w:val="0"/>
          <w:numId w:val="21"/>
        </w:numPr>
        <w:jc w:val="both"/>
      </w:pPr>
      <w:r>
        <w:t>3.1. pod brojem Z-2859/12.</w:t>
      </w:r>
      <w:r w:rsidR="009F2CF3">
        <w:t>"</w:t>
      </w:r>
      <w:r w:rsidR="005B5D7E">
        <w:t xml:space="preserve"> </w:t>
      </w:r>
    </w:p>
    <w:p w:rsidRDefault="005B5D7E" w:rsidP="005B5D7E" w:rsidR="005B5D7E">
      <w:pPr>
        <w:ind w:firstLine="708"/>
        <w:jc w:val="both"/>
      </w:pPr>
    </w:p>
    <w:p w:rsidRDefault="009F2CF3" w:rsidP="005B5D7E" w:rsidR="009F2CF3">
      <w:pPr>
        <w:ind w:firstLine="708"/>
        <w:jc w:val="both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9F2CF3" w:rsidP="005B5D7E" w:rsidR="009F2CF3">
      <w:pPr>
        <w:ind w:firstLine="708"/>
        <w:jc w:val="center"/>
      </w:pPr>
    </w:p>
    <w:p w:rsidRDefault="005B5D7E" w:rsidP="005B5D7E" w:rsidR="005B5D7E">
      <w:pPr>
        <w:ind w:firstLine="708"/>
        <w:jc w:val="center"/>
        <w:rPr>
          <w:b/>
        </w:rPr>
      </w:pPr>
    </w:p>
    <w:p w:rsidRDefault="009F2CF3" w:rsidP="005B5D7E" w:rsidR="00FA25AA">
      <w:pPr>
        <w:ind w:firstLine="708"/>
        <w:jc w:val="both"/>
      </w:pPr>
      <w:r>
        <w:t>P</w:t>
      </w:r>
      <w:r w:rsidR="00FA25AA" w:rsidRPr="00FA25AA">
        <w:t>ravomoćnim rješenjem ovog suda</w:t>
      </w:r>
      <w:r>
        <w:t xml:space="preserve"> </w:t>
      </w:r>
      <w:r w:rsidR="00FA25AA" w:rsidRPr="00FA25AA">
        <w:t>poslovn</w:t>
      </w:r>
      <w:r>
        <w:t>i</w:t>
      </w:r>
      <w:r w:rsidR="00FA25AA" w:rsidRPr="00FA25AA">
        <w:t xml:space="preserve"> broj St-3208/16 od 13. ožujka 2017. kupcu Bruni Bedinu, Italija, dosuđena je nekretnina</w:t>
      </w:r>
      <w:r w:rsidR="00FA25AA">
        <w:t xml:space="preserve"> u vlasništvu stečajnog dužnika TRI B IMMO</w:t>
      </w:r>
      <w:r>
        <w:t>B</w:t>
      </w:r>
      <w:r w:rsidR="00FA25AA">
        <w:t>ILIA d.o.o. u stečaju koja se odnosi na k.č.br. 529/6, suvlasnički dio 150/540 etažno vlasništvo (E-2) s kojim je neodv</w:t>
      </w:r>
      <w:r>
        <w:t>ojivo</w:t>
      </w:r>
      <w:r w:rsidR="00FA25AA">
        <w:t xml:space="preserve"> povezano pravo vlasništva sa stanom u dijelu zgrade u planu oznake "B", ukupne površine 149,60 m2, upisano u z.k.ul. 1135 k.o. Vabriga. Tim rješenjem određeno je brisanje založnog prava pod upisom Z-4214/12 i Z-2001/13.</w:t>
      </w:r>
    </w:p>
    <w:p w:rsidRDefault="00FA25AA" w:rsidP="005B5D7E" w:rsidR="00FA25AA">
      <w:pPr>
        <w:ind w:firstLine="708"/>
        <w:jc w:val="both"/>
      </w:pPr>
    </w:p>
    <w:p w:rsidRDefault="00FA25AA" w:rsidP="005B5D7E" w:rsidR="00FA25AA">
      <w:pPr>
        <w:ind w:firstLine="708"/>
        <w:jc w:val="both"/>
      </w:pPr>
      <w:r>
        <w:t xml:space="preserve">Podneskom od 15. rujna 2017. kupac Bruno Bedin je </w:t>
      </w:r>
      <w:r w:rsidR="009F2CF3">
        <w:t>predložio da se kao bespredmetni izbrišu upisi u listu B pod točkom 2.1., 2.2., 2.3., 2.4., te u listu C zabilježba odbijenog prijedloga od 30. svibnja 2012.</w:t>
      </w:r>
    </w:p>
    <w:p w:rsidRDefault="009F2CF3" w:rsidP="005B5D7E" w:rsidR="009F2CF3">
      <w:pPr>
        <w:ind w:firstLine="708"/>
        <w:jc w:val="both"/>
      </w:pPr>
    </w:p>
    <w:p w:rsidRDefault="009F2CF3" w:rsidP="005B5D7E" w:rsidR="005B5D7E">
      <w:pPr>
        <w:ind w:firstLine="708"/>
        <w:jc w:val="both"/>
      </w:pPr>
      <w:r>
        <w:t>Slijedom navedenog</w:t>
      </w:r>
      <w:r w:rsidR="00E908B4">
        <w:t xml:space="preserve">, zbog osnovanosti kupčeva prijedloga, </w:t>
      </w:r>
      <w:r>
        <w:t>a temeljem čl. 108. st. 1. Ovršnog zakona (Narodne novine broj 112/12, 25/13, 93/14, 55/16) odlučeno je kao u izreci ovog rješenja.</w:t>
      </w:r>
    </w:p>
    <w:p w:rsidRDefault="009F2CF3" w:rsidP="005B5D7E" w:rsidR="009F2CF3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9F2CF3">
        <w:t>18. rujna</w:t>
      </w:r>
      <w:r>
        <w:t xml:space="preserve"> 2017.</w:t>
      </w:r>
    </w:p>
    <w:p w:rsidRDefault="005B5D7E" w:rsidP="005B5D7E" w:rsidR="005B5D7E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Default="005B5D7E" w:rsidP="005B5D7E" w:rsidR="005B5D7E">
      <w:pPr>
        <w:jc w:val="center"/>
      </w:pPr>
    </w:p>
    <w:p w:rsidRDefault="005B5D7E" w:rsidP="005B5D7E" w:rsidR="005B5D7E">
      <w:pPr>
        <w:jc w:val="center"/>
      </w:pPr>
      <w:r>
        <w:rPr>
          <w:b/>
        </w:rPr>
        <w:t xml:space="preserve">                                                                                             </w:t>
      </w:r>
      <w:r>
        <w:t>Za točnost otpravka-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7FC" w:rsidR="00B057FC">
      <w:r>
        <w:separator/>
      </w:r>
    </w:p>
  </w:endnote>
  <w:endnote w:id="0" w:type="continuationSeparator">
    <w:p w:rsidRDefault="00B057FC" w:rsidR="00B0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7FC" w:rsidR="00B057FC">
      <w:r>
        <w:separator/>
      </w:r>
    </w:p>
  </w:footnote>
  <w:footnote w:id="0" w:type="continuationSeparator">
    <w:p w:rsidRDefault="00B057FC" w:rsidR="00B05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5AD">
          <w:rPr>
            <w:noProof/>
          </w:rPr>
          <w:t>2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St-3208/16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3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97B4EE1"/>
    <w:multiLevelType w:val="hybridMultilevel"/>
    <w:tmpl w:val="91921942"/>
    <w:lvl w:tplc="B8D2F5F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14"/>
  </w:num>
  <w:num w:numId="8">
    <w:abstractNumId w:val="3"/>
  </w:num>
  <w:num w:numId="9">
    <w:abstractNumId w:val="6"/>
  </w:num>
  <w:num w:numId="10">
    <w:abstractNumId w:val="12"/>
  </w:num>
  <w:num w:numId="11">
    <w:abstractNumId w:val="17"/>
  </w:num>
  <w:num w:numId="12">
    <w:abstractNumId w:val="2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5"/>
  </w:num>
  <w:num w:numId="16">
    <w:abstractNumId w:val="7"/>
  </w:num>
  <w:num w:numId="17">
    <w:abstractNumId w:val="1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803BF"/>
    <w:rsid w:val="00085D86"/>
    <w:rsid w:val="000A0036"/>
    <w:rsid w:val="000B23B3"/>
    <w:rsid w:val="000E3185"/>
    <w:rsid w:val="000F70D9"/>
    <w:rsid w:val="001033F3"/>
    <w:rsid w:val="001142CA"/>
    <w:rsid w:val="0011708F"/>
    <w:rsid w:val="00161045"/>
    <w:rsid w:val="00163A66"/>
    <w:rsid w:val="00172CE7"/>
    <w:rsid w:val="00173DCB"/>
    <w:rsid w:val="001B6B8D"/>
    <w:rsid w:val="001D59B0"/>
    <w:rsid w:val="001E0E70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309C"/>
    <w:rsid w:val="004B1143"/>
    <w:rsid w:val="004D131A"/>
    <w:rsid w:val="004D51F6"/>
    <w:rsid w:val="004D6A18"/>
    <w:rsid w:val="004E460E"/>
    <w:rsid w:val="00511110"/>
    <w:rsid w:val="00543696"/>
    <w:rsid w:val="00550590"/>
    <w:rsid w:val="005705AD"/>
    <w:rsid w:val="0058326B"/>
    <w:rsid w:val="005B5D7E"/>
    <w:rsid w:val="005C6F27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64D42"/>
    <w:rsid w:val="007D0612"/>
    <w:rsid w:val="007F3174"/>
    <w:rsid w:val="007F5F20"/>
    <w:rsid w:val="008B0E75"/>
    <w:rsid w:val="008B6D58"/>
    <w:rsid w:val="008F0A93"/>
    <w:rsid w:val="008F543E"/>
    <w:rsid w:val="00903C4E"/>
    <w:rsid w:val="009068DA"/>
    <w:rsid w:val="0091326A"/>
    <w:rsid w:val="00920AD8"/>
    <w:rsid w:val="009A6F89"/>
    <w:rsid w:val="009B0E43"/>
    <w:rsid w:val="009B4FE0"/>
    <w:rsid w:val="009C48ED"/>
    <w:rsid w:val="009F2CF3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057FC"/>
    <w:rsid w:val="00B102EE"/>
    <w:rsid w:val="00B72A42"/>
    <w:rsid w:val="00B918B5"/>
    <w:rsid w:val="00B934AE"/>
    <w:rsid w:val="00B967EF"/>
    <w:rsid w:val="00BB4D95"/>
    <w:rsid w:val="00BB7F05"/>
    <w:rsid w:val="00C622D5"/>
    <w:rsid w:val="00C829CD"/>
    <w:rsid w:val="00C971E7"/>
    <w:rsid w:val="00CF01AD"/>
    <w:rsid w:val="00D4324B"/>
    <w:rsid w:val="00D546F8"/>
    <w:rsid w:val="00D60363"/>
    <w:rsid w:val="00D6478B"/>
    <w:rsid w:val="00D96FBC"/>
    <w:rsid w:val="00DF65CD"/>
    <w:rsid w:val="00DF68BD"/>
    <w:rsid w:val="00E12B73"/>
    <w:rsid w:val="00E45EF2"/>
    <w:rsid w:val="00E80B4A"/>
    <w:rsid w:val="00E908B4"/>
    <w:rsid w:val="00F20831"/>
    <w:rsid w:val="00F26EAB"/>
    <w:rsid w:val="00F31536"/>
    <w:rsid w:val="00F32504"/>
    <w:rsid w:val="00F45CD9"/>
    <w:rsid w:val="00F81ED4"/>
    <w:rsid w:val="00F9260E"/>
    <w:rsid w:val="00FA25AA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5A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05A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05A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05A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5A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05A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05A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05A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B IMMOBILIA d.o.o. zastupanog po punomoćniku Anita Prelec</izvorni_sadrzaj>
    <derivirana_varijabla naziv="DomainObject.Predmet.ProtustrankaFormated_1">  TRI B IMMOBILIA d.o.o. zastupanog po punomoćniku Anita Prelec</derivirana_varijabla>
  </DomainObject.Predmet.ProtustrankaFormated>
  <DomainObject.Predmet.ProtustrankaFormatedOIB>
    <izvorni_sadrzaj>  TRI B IMMOBILIA d.o.o., OIB 42392421787 zastupanog po punomoćniku Anita Prelec</izvorni_sadrzaj>
    <derivirana_varijabla naziv="DomainObject.Predmet.ProtustrankaFormatedOIB_1">  TRI B IMMOBILIA d.o.o., OIB 42392421787 zastupanog po punomoćniku Anita Prelec</derivirana_varijabla>
  </DomainObject.Predmet.ProtustrankaFormatedOIB>
  <DomainObject.Predmet.ProtustrankaFormatedWithAdress>
    <izvorni_sadrzaj> TRI B IMMOBILIA d.o.o., Poljička 5/V, 10000 Zagreb zastupanog po punomoćniku Anita Prelec</izvorni_sadrzaj>
    <derivirana_varijabla naziv="DomainObject.Predmet.ProtustrankaFormatedWithAdress_1"> TRI B IMMOBILIA d.o.o., Poljička 5/V, 10000 Zagreb zastupanog po punomoćniku Anita Prelec</derivirana_varijabla>
  </DomainObject.Predmet.ProtustrankaFormatedWithAdress>
  <DomainObject.Predmet.ProtustrankaFormatedWithAdressOIB>
    <izvorni_sadrzaj> TRI B IMMOBILIA d.o.o., OIB 42392421787, Poljička 5/V, 10000 Zagreb zastupanog po punomoćniku Anita Prelec</izvorni_sadrzaj>
    <derivirana_varijabla naziv="DomainObject.Predmet.ProtustrankaFormatedWithAdressOIB_1"> TRI B IMMOBILIA d.o.o., OIB 42392421787, Poljička 5/V, 10000 Zagreb zastupanog po punomoćniku Anita Prelec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 zastupanog po punomoćniku Anita Prelec</item>
    </izvorni_sadrzaj>
    <derivirana_varijabla naziv="DomainObject.Predmet.ProtuStrankaListFormated_1">
      <item>TRI B IMMOBILIA d.o.o. zastupanog po punomoćniku Anita Prelec</item>
    </derivirana_varijabla>
  </DomainObject.Predmet.ProtuStrankaListFormated>
  <DomainObject.Predmet.ProtuStrankaListFormatedOIB>
    <izvorni_sadrzaj>
      <item>TRI B IMMOBILIA d.o.o., OIB 42392421787 zastupanog po punomoćniku Anita Prelec</item>
    </izvorni_sadrzaj>
    <derivirana_varijabla naziv="DomainObject.Predmet.ProtuStrankaListFormatedOIB_1">
      <item>TRI B IMMOBILIA d.o.o., OIB 42392421787 zastupanog po punomoćniku Anita Prelec</item>
    </derivirana_varijabla>
  </DomainObject.Predmet.ProtuStrankaListFormatedOIB>
  <DomainObject.Predmet.ProtuStrankaListFormatedWithAdress>
    <izvorni_sadrzaj>
      <item>TRI B IMMOBILIA d.o.o., Poljička 5/V, 10000 Zagreb zastupanog po punomoćniku Anita Prelec</item>
    </izvorni_sadrzaj>
    <derivirana_varijabla naziv="DomainObject.Predmet.ProtuStrankaListFormatedWithAdress_1">
      <item>TRI B IMMOBILIA d.o.o., Poljička 5/V, 10000 Zagreb zastupanog po punomoćniku Anita Prelec</item>
    </derivirana_varijabla>
  </DomainObject.Predmet.ProtuStrankaListFormatedWithAdress>
  <DomainObject.Predmet.ProtuStrankaListFormatedWithAdressOIB>
    <izvorni_sadrzaj>
      <item>TRI B IMMOBILIA d.o.o., OIB 42392421787, Poljička 5/V, 10000 Zagreb zastupanog po punomoćniku Anita Prelec</item>
    </izvorni_sadrzaj>
    <derivirana_varijabla naziv="DomainObject.Predmet.ProtuStrankaListFormatedWithAdressOIB_1">
      <item>TRI B IMMOBILIA d.o.o., OIB 42392421787, Poljička 5/V, 10000 Zagreb zastupanog po punomoćniku Anita Prelec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 punomoćnik sudionika u postupku TRI B IMMOBILIA d.o.o.</item>
    </izvorni_sadrzaj>
    <derivirana_varijabla naziv="DomainObject.Predmet.OstaliListFormated_1">
      <item>Bruno Bedin</item>
      <item>Anita Prelec punomoćnik sudionika u postupku TRI B IMMOBILIA d.o.o.</item>
    </derivirana_varijabla>
  </DomainObject.Predmet.OstaliListFormated>
  <DomainObject.Predmet.OstaliListFormatedOIB>
    <izvorni_sadrzaj>
      <item>Bruno Bedin</item>
      <item>Anita Prelec, OIB 22732555411 punomoćnik sudionika u postupku TRI B IMMOBILIA d.o.o.</item>
    </izvorni_sadrzaj>
    <derivirana_varijabla naziv="DomainObject.Predmet.OstaliListFormatedOIB_1">
      <item>Bruno Bedin</item>
      <item>Anita Prelec, OIB 22732555411 punomoćnik sudionika u postupku TRI B IMMOBILIA d.o.o.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 punomoćnik sudionika u postupku TRI B IMMOBILIA d.o.o.</item>
    </izvorni_sadrzaj>
    <derivirana_varijabla naziv="DomainObject.Predmet.OstaliListFormatedWithAdress_1">
      <item>Bruno Bedin, Camnpiello 231, Roana</item>
      <item>Anita Prelec, Prolaz Marije Krucifiksa Kozulić 4/II, 51000 Rijeka punomoćnik sudionika u postupku TRI B IMMOBILIA d.o.o.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 punomoćnik sudionika u postupku TRI B IMMOBILIA d.o.o.</item>
    </izvorni_sadrzaj>
    <derivirana_varijabla naziv="DomainObject.Predmet.OstaliListFormatedWithAdressOIB_1">
      <item>Bruno Bedin, Camnpiello 231, Roana</item>
      <item>Anita Prelec, OIB 22732555411, Prolaz Marije Krucifiksa Kozulić 4/II, 51000 Rijeka punomoćnik sudionika u postupku TRI B IMMOBILIA d.o.o.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42392421787</item>
      <item>, OIB 85821130368</item>
      <item>, OIB null</item>
      <item>, OIB 22732555411</item>
    </izvorni_sadrzaj>
    <derivirana_varijabla naziv="DomainObject.Predmet.SudioniciListNazivOIB_1">
      <item>, OIB 42392421787</item>
      <item>, OIB 85821130368</item>
      <item>, OIB null</item>
      <item>, OIB 22732555411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A9651-C81C-47F0-9D74-CDF495841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343</properties:Words>
  <properties:Characters>1683</properties:Characters>
  <properties:Lines>73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2017-09-18T07:33:00Z</dcterms:created>
  <dc:creator>Korisnik</dc:creator>
  <cp:lastModifiedBy>Draženka Prpić</cp:lastModifiedBy>
  <cp:lastPrinted>2017-09-18T07:34:00Z</cp:lastPrinted>
  <dcterms:modified xmlns:xsi="http://www.w3.org/2001/XMLSchema-instance" xsi:type="dcterms:W3CDTF">2017-09-18T07:35:00Z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