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4258" w14:paraId="b304258" w:rsidRDefault="002D49EC" w:rsidP="003F6C53" w:rsidR="002D49EC" w:rsidRPr="00DE4EDD">
      <w:pPr>
        <w15:collapsed w:val="false"/>
      </w:pPr>
      <w:bookmarkStart w:name="_GoBack" w:id="0"/>
      <w:bookmarkEnd w:id="0"/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Markač, povodom prijedloga za otvaranje stečajnog postupka nad dužnikom </w:t>
      </w:r>
      <w:r w:rsidR="00C90E94" w:rsidRPr="00C90E94">
        <w:rPr>
          <w:szCs w:val="24"/>
          <w:lang w:val="en-AU"/>
        </w:rPr>
        <w:t>TVORNICA ZABAVE d.o.o., Zadar, Stomorica 7, OIB: 44175168556</w:t>
      </w:r>
      <w:r w:rsidRPr="00DE4EDD">
        <w:rPr>
          <w:szCs w:val="24"/>
        </w:rPr>
        <w:t xml:space="preserve">, dana </w:t>
      </w:r>
      <w:r w:rsidR="008169A0">
        <w:rPr>
          <w:szCs w:val="24"/>
        </w:rPr>
        <w:t>20</w:t>
      </w:r>
      <w:r w:rsidR="005A7FDB" w:rsidRPr="00DE4EDD">
        <w:rPr>
          <w:szCs w:val="24"/>
        </w:rPr>
        <w:t xml:space="preserve">. </w:t>
      </w:r>
      <w:r w:rsidR="009B73AC">
        <w:rPr>
          <w:szCs w:val="24"/>
        </w:rPr>
        <w:t>siječnja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C90E94" w:rsidRPr="00C90E94">
        <w:rPr>
          <w:lang w:val="en-AU"/>
        </w:rPr>
        <w:t>TVORNICA ZABAVE d.o.o., Zadar, Stomorica 7, OIB: 44175168556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8169A0">
        <w:rPr>
          <w:b/>
        </w:rPr>
        <w:t>14. veljače 2017. u 8,40 sati,</w:t>
      </w:r>
      <w:r w:rsidRPr="00DE4EDD">
        <w:t xml:space="preserve"> kod ovog suda, Ulica Franje Tuđmana br. 35, sudnica br,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8169A0" w:rsidRPr="008169A0">
        <w:rPr>
          <w:b/>
        </w:rPr>
        <w:t xml:space="preserve">14. veljače 2017. </w:t>
      </w:r>
      <w:r w:rsidR="008169A0">
        <w:rPr>
          <w:b/>
        </w:rPr>
        <w:t>u 8,5</w:t>
      </w:r>
      <w:r w:rsidR="008169A0" w:rsidRPr="008169A0">
        <w:rPr>
          <w:b/>
        </w:rPr>
        <w:t>0 sati,</w:t>
      </w:r>
      <w:r w:rsidR="008169A0">
        <w:rPr>
          <w:b/>
        </w:rPr>
        <w:t xml:space="preserve"> </w:t>
      </w:r>
      <w:r w:rsidRPr="00DE4EDD">
        <w:t xml:space="preserve">kod ovog suda, Ulica Franje Tuđmana br. 35, sudnica br,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8169A0">
        <w:t>ju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C90E94" w:rsidRPr="00C90E94">
        <w:rPr>
          <w:lang w:val="en-AU"/>
        </w:rPr>
        <w:t>TVORNICA ZABAVE d.o.o., Zada</w:t>
      </w:r>
      <w:r w:rsidR="00C90E94">
        <w:rPr>
          <w:lang w:val="en-AU"/>
        </w:rPr>
        <w:t>r</w:t>
      </w:r>
      <w:r w:rsidR="00242F45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na dan </w:t>
      </w:r>
      <w:r w:rsidR="00F72F6B">
        <w:t>30</w:t>
      </w:r>
      <w:r w:rsidR="00245588" w:rsidRPr="00DE4EDD">
        <w:t xml:space="preserve">. </w:t>
      </w:r>
      <w:r w:rsidR="00F72F6B">
        <w:t>lipnja</w:t>
      </w:r>
      <w:r w:rsidR="00DE4EDD">
        <w:t xml:space="preserve"> </w:t>
      </w:r>
      <w:r w:rsidR="00245588" w:rsidRPr="00DE4EDD">
        <w:t>201</w:t>
      </w:r>
      <w:r w:rsidR="00DE4EDD">
        <w:t>6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CD052B">
        <w:t>7.260,23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C90E94">
        <w:t>jednog zaposlenog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8169A0" w:rsidP="00B0143C" w:rsidR="003C5ED2" w:rsidRPr="00DE4EDD">
      <w:pPr>
        <w:jc w:val="center"/>
      </w:pPr>
      <w:r>
        <w:t>U Zadru 20</w:t>
      </w:r>
      <w:r w:rsidR="005A7FDB" w:rsidRPr="00DE4EDD">
        <w:t xml:space="preserve">. </w:t>
      </w:r>
      <w:r w:rsidR="00F72F6B">
        <w:t>siječnja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B0143C" w:rsidP="007133CD" w:rsidR="00B0143C" w:rsidRPr="00DE4EDD">
      <w:pPr>
        <w:jc w:val="right"/>
      </w:pPr>
    </w:p>
    <w:p w:rsidRDefault="008169A0" w:rsidP="008169A0" w:rsidR="008169A0" w:rsidRPr="008169A0">
      <w:pPr>
        <w:jc w:val="right"/>
      </w:pPr>
      <w:r w:rsidRPr="008169A0">
        <w:t>Za točnost otpravka – ovlaštena službenica                                                                    Sutkinja</w:t>
      </w:r>
    </w:p>
    <w:p w:rsidRDefault="008169A0" w:rsidP="008169A0" w:rsidR="008169A0" w:rsidRPr="008169A0">
      <w:pPr>
        <w:jc w:val="right"/>
      </w:pPr>
      <w:r w:rsidRPr="008169A0">
        <w:t>Marijana Žuža</w:t>
      </w:r>
      <w:r w:rsidRPr="008169A0">
        <w:tab/>
      </w:r>
      <w:r w:rsidRPr="008169A0">
        <w:tab/>
      </w:r>
      <w:r w:rsidRPr="008169A0">
        <w:tab/>
      </w:r>
      <w:r w:rsidRPr="008169A0">
        <w:tab/>
      </w:r>
      <w:r w:rsidRPr="008169A0">
        <w:tab/>
      </w:r>
      <w:r w:rsidRPr="008169A0">
        <w:tab/>
      </w:r>
      <w:r w:rsidRPr="008169A0">
        <w:tab/>
      </w:r>
      <w:r w:rsidRPr="008169A0">
        <w:tab/>
        <w:t xml:space="preserve">                 Ana Markač, v.r.</w:t>
      </w:r>
    </w:p>
    <w:p w:rsidRDefault="008169A0" w:rsidP="008169A0" w:rsidR="008169A0" w:rsidRPr="008169A0">
      <w:pPr>
        <w:jc w:val="right"/>
      </w:pPr>
    </w:p>
    <w:p w:rsidRDefault="005A7FDB" w:rsidP="008169A0" w:rsidR="00004F3B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</w:r>
    </w:p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 w:rsidRPr="00DE4EDD"/>
    <w:p w:rsidRDefault="0020610B" w:rsidP="0020610B" w:rsidR="0020610B" w:rsidRPr="00DE4EDD">
      <w:pPr>
        <w:ind w:firstLine="360"/>
      </w:pPr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C90E94" w:rsidRPr="00C90E94">
        <w:rPr>
          <w:lang w:val="en-AU"/>
        </w:rPr>
        <w:t>TVORNICA ZABAVE d.o.o., Zada</w:t>
      </w:r>
      <w:r w:rsidR="00C90E94">
        <w:rPr>
          <w:lang w:val="en-AU"/>
        </w:rPr>
        <w:t>r</w:t>
      </w:r>
      <w:r w:rsidR="00242F45">
        <w:rPr>
          <w:lang w:val="en-AU"/>
        </w:rPr>
        <w:t xml:space="preserve">, </w:t>
      </w:r>
      <w:r w:rsidR="0020610B" w:rsidRPr="00DE4EDD">
        <w:t>i za član</w:t>
      </w:r>
      <w:r w:rsidR="008169A0">
        <w:t>ove</w:t>
      </w:r>
      <w:r w:rsidR="0020610B" w:rsidRPr="00DE4EDD">
        <w:t xml:space="preserve"> uprave s upozorenjem</w:t>
      </w:r>
    </w:p>
    <w:p w:rsidRDefault="00C90E94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 w:rsidRPr="00C90E94">
        <w:rPr>
          <w:szCs w:val="24"/>
          <w:lang w:val="en-AU"/>
        </w:rPr>
        <w:t>Vedran Božičev, Ugljan, Ugljan 24/A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C90E94" w:rsidP="00360AB6" w:rsidR="00C90E94">
      <w:pPr>
        <w:pStyle w:val="Tijeloteksta"/>
        <w:numPr>
          <w:ilvl w:val="0"/>
          <w:numId w:val="3"/>
        </w:numPr>
        <w:rPr>
          <w:szCs w:val="24"/>
        </w:rPr>
      </w:pPr>
      <w:r w:rsidRPr="00C90E94">
        <w:rPr>
          <w:szCs w:val="24"/>
          <w:lang w:val="en-AU"/>
        </w:rPr>
        <w:t>Boris Bajlo, Zadar, Stomorica 7</w:t>
      </w:r>
      <w:r>
        <w:rPr>
          <w:szCs w:val="24"/>
          <w:lang w:val="en-AU"/>
        </w:rPr>
        <w:t>, uz upozorenje na adresu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942" w:rsidP="00AA1AD1" w:rsidR="00744942">
      <w:r>
        <w:separator/>
      </w:r>
    </w:p>
  </w:endnote>
  <w:endnote w:id="0" w:type="continuationSeparator">
    <w:p w:rsidRDefault="00744942" w:rsidP="00AA1AD1" w:rsidR="00744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942" w:rsidP="00AA1AD1" w:rsidR="00744942">
      <w:r>
        <w:separator/>
      </w:r>
    </w:p>
  </w:footnote>
  <w:footnote w:id="0" w:type="continuationSeparator">
    <w:p w:rsidRDefault="00744942" w:rsidP="00AA1AD1" w:rsidR="00744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2476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St-1161</w:t>
    </w:r>
    <w:r w:rsidR="0026239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C90E94">
      <w:t>1161</w:t>
    </w:r>
    <w:r w:rsidR="0026239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476C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9A0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4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4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St-1161/2016</izvorni_sadrzaj>
    <derivirana_varijabla naziv="DomainObject.Predmet.OznakaBroj_1">St-1161/2016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ZABAVE d.o.o.</izvorni_sadrzaj>
    <derivirana_varijabla naziv="DomainObject.Predmet.ProtustrankaFormated_1">  TVORNICA ZABAVE d.o.o.</derivirana_varijabla>
  </DomainObject.Predmet.ProtustrankaFormated>
  <DomainObject.Predmet.ProtustrankaFormatedOIB>
    <izvorni_sadrzaj>  TVORNICA ZABAVE d.o.o., OIB 44175168556</izvorni_sadrzaj>
    <derivirana_varijabla naziv="DomainObject.Predmet.ProtustrankaFormatedOIB_1">  TVORNICA ZABAVE d.o.o., OIB 44175168556</derivirana_varijabla>
  </DomainObject.Predmet.ProtustrankaFormatedOIB>
  <DomainObject.Predmet.ProtustrankaFormatedWithAdress>
    <izvorni_sadrzaj> TVORNICA ZABAVE d.o.o., Stomorica 7, 23000 Zadar</izvorni_sadrzaj>
    <derivirana_varijabla naziv="DomainObject.Predmet.ProtustrankaFormatedWithAdress_1"> TVORNICA ZABAVE d.o.o., Stomorica 7, 23000 Zadar</derivirana_varijabla>
  </DomainObject.Predmet.ProtustrankaFormatedWithAdress>
  <DomainObject.Predmet.ProtustrankaFormatedWithAdressOIB>
    <izvorni_sadrzaj> TVORNICA ZABAVE d.o.o., OIB 44175168556, Stomorica 7, 23000 Zadar</izvorni_sadrzaj>
    <derivirana_varijabla naziv="DomainObject.Predmet.ProtustrankaFormatedWithAdressOIB_1"> TVORNICA ZABAVE d.o.o., OIB 44175168556, Stomorica 7, 23000 Zadar</derivirana_varijabla>
  </DomainObject.Predmet.ProtustrankaFormatedWithAdressOIB>
  <DomainObject.Predmet.ProtustrankaWithAdress>
    <izvorni_sadrzaj>TVORNICA ZABAVE d.o.o. Stomorica 7, 23000 Zadar</izvorni_sadrzaj>
    <derivirana_varijabla naziv="DomainObject.Predmet.ProtustrankaWithAdress_1">TVORNICA ZABAVE d.o.o. Stomorica 7, 23000 Zadar</derivirana_varijabla>
  </DomainObject.Predmet.ProtustrankaWithAdress>
  <DomainObject.Predmet.ProtustrankaWithAdressOIB>
    <izvorni_sadrzaj>TVORNICA ZABAVE d.o.o., OIB 44175168556, Stomorica 7, 23000 Zadar</izvorni_sadrzaj>
    <derivirana_varijabla naziv="DomainObject.Predmet.ProtustrankaWithAdressOIB_1">TVORNICA ZABAVE d.o.o., OIB 44175168556, Stomorica 7, 23000 Zadar</derivirana_varijabla>
  </DomainObject.Predmet.ProtustrankaWithAdressOIB>
  <DomainObject.Predmet.ProtustrankaNazivFormated>
    <izvorni_sadrzaj>TVORNICA ZABAVE d.o.o.</izvorni_sadrzaj>
    <derivirana_varijabla naziv="DomainObject.Predmet.ProtustrankaNazivFormated_1">TVORNICA ZABAVE d.o.o.</derivirana_varijabla>
  </DomainObject.Predmet.ProtustrankaNazivFormated>
  <DomainObject.Predmet.ProtustrankaNazivFormatedOIB>
    <izvorni_sadrzaj>TVORNICA ZABAVE d.o.o., OIB 44175168556</izvorni_sadrzaj>
    <derivirana_varijabla naziv="DomainObject.Predmet.ProtustrankaNazivFormatedOIB_1">TVORNICA ZABAVE d.o.o., OIB 44175168556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7260.23</izvorni_sadrzaj>
    <derivirana_varijabla naziv="DomainObject.Predmet.TrenutnaVrijednost_1">7260.23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TVORNICA ZABAVE d.o.o.</item>
    </izvorni_sadrzaj>
    <derivirana_varijabla naziv="DomainObject.Predmet.ProtuStrankaListFormated_1">
      <item>TVORNICA ZABAVE d.o.o.</item>
    </derivirana_varijabla>
  </DomainObject.Predmet.ProtuStrankaListFormated>
  <DomainObject.Predmet.ProtuStrankaListFormatedOIB>
    <izvorni_sadrzaj>
      <item>TVORNICA ZABAVE d.o.o., OIB 44175168556</item>
    </izvorni_sadrzaj>
    <derivirana_varijabla naziv="DomainObject.Predmet.ProtuStrankaListFormatedOIB_1">
      <item>TVORNICA ZABAVE d.o.o., OIB 44175168556</item>
    </derivirana_varijabla>
  </DomainObject.Predmet.ProtuStrankaListFormatedOIB>
  <DomainObject.Predmet.ProtuStrankaListFormatedWithAdress>
    <izvorni_sadrzaj>
      <item>TVORNICA ZABAVE d.o.o., Stomorica 7, 23000 Zadar</item>
    </izvorni_sadrzaj>
    <derivirana_varijabla naziv="DomainObject.Predmet.ProtuStrankaListFormatedWithAdress_1">
      <item>TVORNICA ZABAVE d.o.o., Stomorica 7, 23000 Zadar</item>
    </derivirana_varijabla>
  </DomainObject.Predmet.ProtuStrankaListFormatedWithAdress>
  <DomainObject.Predmet.ProtuStrankaListFormatedWithAdressOIB>
    <izvorni_sadrzaj>
      <item>TVORNICA ZABAVE d.o.o., OIB 44175168556, Stomorica 7, 23000 Zadar</item>
    </izvorni_sadrzaj>
    <derivirana_varijabla naziv="DomainObject.Predmet.ProtuStrankaListFormatedWithAdressOIB_1">
      <item>TVORNICA ZABAVE d.o.o., OIB 44175168556, Stomorica 7, 23000 Zadar</item>
    </derivirana_varijabla>
  </DomainObject.Predmet.ProtuStrankaListFormatedWithAdressOIB>
  <DomainObject.Predmet.ProtuStrankaListNazivFormated>
    <izvorni_sadrzaj>
      <item>TVORNICA ZABAVE d.o.o.</item>
    </izvorni_sadrzaj>
    <derivirana_varijabla naziv="DomainObject.Predmet.ProtuStrankaListNazivFormated_1">
      <item>TVORNICA ZABAVE d.o.o.</item>
    </derivirana_varijabla>
  </DomainObject.Predmet.ProtuStrankaListNazivFormated>
  <DomainObject.Predmet.ProtuStrankaListNazivFormatedOIB>
    <izvorni_sadrzaj>
      <item>TVORNICA ZABAVE d.o.o., OIB 44175168556</item>
    </izvorni_sadrzaj>
    <derivirana_varijabla naziv="DomainObject.Predmet.ProtuStrankaListNazivFormatedOIB_1">
      <item>TVORNICA ZABAVE d.o.o., OIB 44175168556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TVORNICA ZABAVE d.o.o.</izvorni_sadrzaj>
    <derivirana_varijabla naziv="DomainObject.Predmet.ProtustrankaIDrugi_1">TVORNICA ZABAVE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TVORNICA ZABAVE d.o.o., OIB 44175168556, Stomorica 7, 23000 Zadar</izvorni_sadrzaj>
    <derivirana_varijabla naziv="DomainObject.Predmet.ProtustrankaIDrugiAdressOIB_1">TVORNICA ZABAVE d.o.o., OIB 44175168556,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TVORNICA ZABAVE d.o.o.</item>
    </izvorni_sadrzaj>
    <derivirana_varijabla naziv="DomainObject.Predmet.SudioniciListNaziv_1">
      <item>FINA  Rijeka</item>
      <item>TVORNICA ZABAVE d.o.o.</item>
    </derivirana_varijabla>
  </DomainObject.Predmet.SudioniciListNaziv>
  <DomainObject.Predmet.SudioniciListAdressOIB>
    <izvorni_sadrzaj>
      <item>FINA  Rijeka, OIB 85821130368, Frana Kurelca 8,51000 Rijeka</item>
      <item>TVORNICA ZABAVE d.o.o., OIB 44175168556, Stomorica 7,23000 Zadar</item>
    </izvorni_sadrzaj>
    <derivirana_varijabla naziv="DomainObject.Predmet.SudioniciListAdressOIB_1">
      <item>FINA  Rijeka, OIB 85821130368, Frana Kurelca 8,51000 Rijeka</item>
      <item>TVORNICA ZABAVE d.o.o., OIB 44175168556,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44175168556</item>
    </izvorni_sadrzaj>
    <derivirana_varijabla naziv="DomainObject.Predmet.SudioniciListNazivOIB_1">
      <item>, OIB 85821130368</item>
      <item>, OIB 44175168556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A7FB3-1727-4346-A503-A6AD01569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1846</properties:Characters>
  <properties:Lines>65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2017-01-18T13:52:00Z</dcterms:created>
  <dc:creator>Administrator</dc:creator>
  <cp:lastModifiedBy>wsadmin</cp:lastModifiedBy>
  <cp:lastPrinted>2017-01-20T11:50:00Z</cp:lastPrinted>
  <dcterms:modified xmlns:xsi="http://www.w3.org/2001/XMLSchema-instance" xsi:type="dcterms:W3CDTF">2017-01-23T09:17:00Z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