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1dd48" w14:paraId="1e1dd48" w:rsidRDefault="00CC00F1" w:rsidP="00CC00F1" w:rsidR="000A7106" w:rsidRPr="00FA3260">
      <w:pPr>
        <w:jc w:val="right"/>
        <w15:collapsed w:val="false"/>
        <w:rPr>
          <w:b/>
        </w:rPr>
      </w:pPr>
      <w:bookmarkStart w:name="_GoBack" w:id="0"/>
      <w:bookmarkEnd w:id="0"/>
      <w:r w:rsidRPr="001C5505">
        <w:t>1 St-</w:t>
      </w:r>
      <w:r w:rsidR="00FE0797">
        <w:t>449</w:t>
      </w:r>
      <w:r>
        <w:t>/1</w:t>
      </w:r>
      <w:r w:rsidR="00A2677E">
        <w:t>6</w:t>
      </w:r>
      <w:r>
        <w:t>-</w:t>
      </w:r>
      <w:r w:rsidR="00FE0797">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FE0797">
        <w:t>RED d.o.o., Zadar, Romansa 42 B,</w:t>
      </w:r>
      <w:r w:rsidR="00FE0797" w:rsidRPr="007A679F">
        <w:t xml:space="preserve"> OIB: </w:t>
      </w:r>
      <w:r w:rsidR="00FE0797">
        <w:t>00731873855</w:t>
      </w:r>
      <w:r w:rsidR="00F81A36" w:rsidRPr="001C5505">
        <w:t xml:space="preserve">,  </w:t>
      </w:r>
      <w:r w:rsidR="003A0A6A" w:rsidRPr="001C5505">
        <w:t xml:space="preserve">dana </w:t>
      </w:r>
      <w:r w:rsidR="00FE0797">
        <w:t>24</w:t>
      </w:r>
      <w:r w:rsidR="005F4965">
        <w:t>. svibnja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FE0797">
        <w:t>RED d.o.o., Zadar, Romansa 42 B,</w:t>
      </w:r>
      <w:r w:rsidR="00FE0797" w:rsidRPr="007A679F">
        <w:t xml:space="preserve"> OIB: </w:t>
      </w:r>
      <w:r w:rsidR="00FE0797">
        <w:t>00731873855</w:t>
      </w:r>
      <w:r w:rsidR="00D928E1">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E0797">
        <w:t>449</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464650">
      <w:pPr>
        <w:numPr>
          <w:ilvl w:val="0"/>
          <w:numId w:val="2"/>
        </w:numPr>
        <w:jc w:val="both"/>
      </w:pPr>
      <w:r w:rsidRPr="00FA3260">
        <w:t xml:space="preserve">Ukoliko </w:t>
      </w:r>
      <w:r w:rsidR="00F30D06">
        <w:t xml:space="preserve">osobe koje imaju pravni interes za provedbom stečajnog postupka </w:t>
      </w:r>
      <w:r w:rsidRPr="00FA3260">
        <w:t>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7B312D" w:rsidP="00CE40D2" w:rsidR="007B312D">
      <w:pPr>
        <w:jc w:val="both"/>
      </w:pPr>
    </w:p>
    <w:p w:rsidRDefault="004447CF" w:rsidP="00CE40D2" w:rsidR="004447CF"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5F4965">
      <w:pPr>
        <w:ind w:firstLine="708"/>
        <w:jc w:val="both"/>
      </w:pPr>
      <w:r>
        <w:t xml:space="preserve">Postupajući po prijedlogu Financijske agencije za otvaranje stečajnog postupka nad </w:t>
      </w:r>
      <w:r w:rsidR="009059B7">
        <w:t>dužnikom</w:t>
      </w:r>
      <w:r>
        <w:t xml:space="preserve"> </w:t>
      </w:r>
      <w:r w:rsidR="00FE0797">
        <w:t xml:space="preserve">RED d.o.o., Zadar </w:t>
      </w:r>
      <w:r>
        <w:t>pokrenut je prethodni postupak i određeno ročište za utvrđivanje uvjeta za otvaranje stečajnog postupk</w:t>
      </w:r>
      <w:r w:rsidR="005D4AD8">
        <w:t>a. Na navedeno ročište pristupi</w:t>
      </w:r>
      <w:r w:rsidR="009059B7">
        <w:t>o</w:t>
      </w:r>
      <w:r>
        <w:t xml:space="preserve"> je </w:t>
      </w:r>
      <w:r w:rsidR="00142BFA">
        <w:t>dužnik</w:t>
      </w:r>
      <w:r w:rsidR="005F4965">
        <w:t xml:space="preserve"> koj</w:t>
      </w:r>
      <w:r w:rsidR="00142BFA">
        <w:t>i</w:t>
      </w:r>
      <w:r w:rsidR="005F4965">
        <w:t xml:space="preserve"> je nave</w:t>
      </w:r>
      <w:r w:rsidR="009059B7">
        <w:t>o</w:t>
      </w:r>
      <w:r w:rsidR="005F4965">
        <w:t xml:space="preserve"> da </w:t>
      </w:r>
      <w:r w:rsidR="00180135">
        <w:t>nema</w:t>
      </w:r>
      <w:r w:rsidR="009059B7">
        <w:t xml:space="preserve"> imovine, </w:t>
      </w:r>
      <w:r w:rsidR="00180135">
        <w:t>niti potraživanja</w:t>
      </w:r>
      <w:r w:rsidR="009059B7">
        <w:t xml:space="preserve">, te </w:t>
      </w:r>
      <w:r w:rsidR="00180135">
        <w:t xml:space="preserve">je </w:t>
      </w:r>
      <w:r w:rsidR="009059B7">
        <w:t>nav</w:t>
      </w:r>
      <w:r w:rsidR="00180135">
        <w:t>eo</w:t>
      </w:r>
      <w:r w:rsidR="009059B7">
        <w:t xml:space="preserve"> kako je žiro račun otvoren kod </w:t>
      </w:r>
      <w:r w:rsidR="00180135">
        <w:t>OTP</w:t>
      </w:r>
      <w:r w:rsidR="009059B7">
        <w:t xml:space="preserve"> banke d.d. u blokadi, u iznosu od oko </w:t>
      </w:r>
      <w:r w:rsidR="00180135">
        <w:t>33</w:t>
      </w:r>
      <w:r w:rsidR="009059B7">
        <w:t xml:space="preserve">.000,00 kuna.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180135">
        <w:t>24</w:t>
      </w:r>
      <w:r w:rsidR="005F4965">
        <w:t xml:space="preserve">. svibnja </w:t>
      </w:r>
      <w:r w:rsidR="004C7D6E">
        <w:t>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FE0797">
      <w:t>449</w:t>
    </w:r>
    <w:r w:rsidR="00A82E61">
      <w:t>/16-</w:t>
    </w:r>
    <w:r w:rsidR="00FE0797">
      <w:t>14</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2BFA"/>
    <w:rsid w:val="00146A4A"/>
    <w:rsid w:val="0017733B"/>
    <w:rsid w:val="00180135"/>
    <w:rsid w:val="001C5505"/>
    <w:rsid w:val="00225A57"/>
    <w:rsid w:val="00242BE7"/>
    <w:rsid w:val="00247B37"/>
    <w:rsid w:val="00262D67"/>
    <w:rsid w:val="00274804"/>
    <w:rsid w:val="002C2598"/>
    <w:rsid w:val="0031036A"/>
    <w:rsid w:val="003202BD"/>
    <w:rsid w:val="0033015E"/>
    <w:rsid w:val="003628BB"/>
    <w:rsid w:val="00371287"/>
    <w:rsid w:val="00387347"/>
    <w:rsid w:val="003A0A6A"/>
    <w:rsid w:val="003B6A4D"/>
    <w:rsid w:val="003D06CB"/>
    <w:rsid w:val="003E1033"/>
    <w:rsid w:val="004447CF"/>
    <w:rsid w:val="00464650"/>
    <w:rsid w:val="00487C2D"/>
    <w:rsid w:val="004C7D6E"/>
    <w:rsid w:val="004E622A"/>
    <w:rsid w:val="005023C1"/>
    <w:rsid w:val="0053229E"/>
    <w:rsid w:val="00541309"/>
    <w:rsid w:val="005817E2"/>
    <w:rsid w:val="0058362B"/>
    <w:rsid w:val="005838C3"/>
    <w:rsid w:val="00586417"/>
    <w:rsid w:val="00591DA9"/>
    <w:rsid w:val="005B17E9"/>
    <w:rsid w:val="005D4AD8"/>
    <w:rsid w:val="005F4965"/>
    <w:rsid w:val="00604C29"/>
    <w:rsid w:val="00607124"/>
    <w:rsid w:val="00681732"/>
    <w:rsid w:val="00682E82"/>
    <w:rsid w:val="00695F0B"/>
    <w:rsid w:val="006D5987"/>
    <w:rsid w:val="006E02A1"/>
    <w:rsid w:val="006E1CA5"/>
    <w:rsid w:val="006F0213"/>
    <w:rsid w:val="006F5BDE"/>
    <w:rsid w:val="006F75A9"/>
    <w:rsid w:val="00760468"/>
    <w:rsid w:val="0077196F"/>
    <w:rsid w:val="00774D7C"/>
    <w:rsid w:val="007B312D"/>
    <w:rsid w:val="007C57AC"/>
    <w:rsid w:val="007C5ABC"/>
    <w:rsid w:val="00816F81"/>
    <w:rsid w:val="008240B3"/>
    <w:rsid w:val="00864654"/>
    <w:rsid w:val="00890823"/>
    <w:rsid w:val="008A52F7"/>
    <w:rsid w:val="008A59D8"/>
    <w:rsid w:val="008B2D83"/>
    <w:rsid w:val="008C2399"/>
    <w:rsid w:val="008D4D63"/>
    <w:rsid w:val="008E1367"/>
    <w:rsid w:val="009059B7"/>
    <w:rsid w:val="00914580"/>
    <w:rsid w:val="00933E53"/>
    <w:rsid w:val="00981E95"/>
    <w:rsid w:val="00986571"/>
    <w:rsid w:val="009965B7"/>
    <w:rsid w:val="009B14CB"/>
    <w:rsid w:val="009E02A4"/>
    <w:rsid w:val="009F0217"/>
    <w:rsid w:val="00A22D9E"/>
    <w:rsid w:val="00A2677E"/>
    <w:rsid w:val="00A448CA"/>
    <w:rsid w:val="00A82E61"/>
    <w:rsid w:val="00A94666"/>
    <w:rsid w:val="00A96B54"/>
    <w:rsid w:val="00AB527F"/>
    <w:rsid w:val="00AE41C1"/>
    <w:rsid w:val="00B225CC"/>
    <w:rsid w:val="00B32CC5"/>
    <w:rsid w:val="00B711FC"/>
    <w:rsid w:val="00B72E7D"/>
    <w:rsid w:val="00B92800"/>
    <w:rsid w:val="00BB2B86"/>
    <w:rsid w:val="00BE0D66"/>
    <w:rsid w:val="00BE2A54"/>
    <w:rsid w:val="00BE6C59"/>
    <w:rsid w:val="00C16042"/>
    <w:rsid w:val="00C90A82"/>
    <w:rsid w:val="00C94214"/>
    <w:rsid w:val="00CB76D4"/>
    <w:rsid w:val="00CC00F1"/>
    <w:rsid w:val="00CE40D2"/>
    <w:rsid w:val="00CE483C"/>
    <w:rsid w:val="00D928E1"/>
    <w:rsid w:val="00DA5DD4"/>
    <w:rsid w:val="00DE6466"/>
    <w:rsid w:val="00E24AC3"/>
    <w:rsid w:val="00E70963"/>
    <w:rsid w:val="00E92B79"/>
    <w:rsid w:val="00EB1AEF"/>
    <w:rsid w:val="00EB3959"/>
    <w:rsid w:val="00F16F48"/>
    <w:rsid w:val="00F21D87"/>
    <w:rsid w:val="00F30D06"/>
    <w:rsid w:val="00F56E4E"/>
    <w:rsid w:val="00F711C7"/>
    <w:rsid w:val="00F81A36"/>
    <w:rsid w:val="00F9554E"/>
    <w:rsid w:val="00FA3260"/>
    <w:rsid w:val="00FC3541"/>
    <w:rsid w:val="00FE0797"/>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22D9E"/>
    <w:rPr>
      <w:color w:val="808080"/>
      <w:bdr w:space="0" w:sz="0" w:color="auto" w:val="none"/>
      <w:shd w:fill="auto" w:color="auto" w:val="clear"/>
    </w:rPr>
  </w:style>
  <w:style w:customStyle="true" w:styleId="eSPISCCParagraphDefaultFont" w:type="character">
    <w:name w:val="eSPIS_CC_Paragraph Default Font"/>
    <w:basedOn w:val="Zadanifontodlomka"/>
    <w:rsid w:val="00A22D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2D9E"/>
    <w:rPr>
      <w:bdr w:space="0" w:sz="0" w:color="auto" w:val="none"/>
      <w:shd w:fill="FFFFCC" w:color="auto" w:val="clear"/>
      <w:lang w:val="hr-HR"/>
    </w:rPr>
  </w:style>
  <w:style w:customStyle="true" w:styleId="PozadinaSvijetloCrvena" w:type="character">
    <w:name w:val="Pozadina_SvijetloCrvena"/>
    <w:basedOn w:val="eSPISCCParagraphDefaultFont"/>
    <w:rsid w:val="00A22D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2D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22D9E"/>
    <w:rPr>
      <w:color w:val="808080"/>
      <w:bdr w:color="auto" w:space="0" w:sz="0" w:val="none"/>
      <w:shd w:color="auto" w:fill="auto" w:val="clear"/>
    </w:rPr>
  </w:style>
  <w:style w:customStyle="1" w:styleId="eSPISCCParagraphDefaultFont" w:type="character">
    <w:name w:val="eSPIS_CC_Paragraph Default Font"/>
    <w:basedOn w:val="Zadanifontodlomka"/>
    <w:rsid w:val="00A22D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2D9E"/>
    <w:rPr>
      <w:bdr w:color="auto" w:space="0" w:sz="0" w:val="none"/>
      <w:shd w:color="auto" w:fill="FFFFCC" w:val="clear"/>
      <w:lang w:val="hr-HR"/>
    </w:rPr>
  </w:style>
  <w:style w:customStyle="1" w:styleId="PozadinaSvijetloCrvena" w:type="character">
    <w:name w:val="Pozadina_SvijetloCrvena"/>
    <w:basedOn w:val="eSPISCCParagraphDefaultFont"/>
    <w:rsid w:val="00A22D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2D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St-449/2016</izvorni_sadrzaj>
    <derivirana_varijabla naziv="DomainObject.Predmet.OznakaBroj_1">St-449/2016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11.04.16. Kopija spisa po žalbi na VTS</izvorni_sadrzaj>
    <derivirana_varijabla naziv="DomainObject.Predmet.PrimjedbaSuca_1">11.04.16. Kopija spisa po žalbi na VTS</derivirana_varijabla>
  </DomainObject.Predmet.PrimjedbaSuca>
  <DomainObject.Predmet.PrimjedbaUpisnicara>
    <izvorni_sadrzaj/>
    <derivirana_varijabla naziv="DomainObject.Predmet.PrimjedbaUpisnicara_1"/>
  </DomainObject.Predmet.PrimjedbaUpisnicara>
  <DomainObject.Predmet.ProtustrankaFormated>
    <izvorni_sadrzaj>  RED  d.o.o. za ugostiteljstvo i turizam</izvorni_sadrzaj>
    <derivirana_varijabla naziv="DomainObject.Predmet.ProtustrankaFormated_1">  RED  d.o.o. za ugostiteljstvo i turizam</derivirana_varijabla>
  </DomainObject.Predmet.ProtustrankaFormated>
  <DomainObject.Predmet.ProtustrankaFormatedOIB>
    <izvorni_sadrzaj>  RED  d.o.o. za ugostiteljstvo i turizam, OIB 00731873855</izvorni_sadrzaj>
    <derivirana_varijabla naziv="DomainObject.Predmet.ProtustrankaFormatedOIB_1">  RED  d.o.o. za ugostiteljstvo i turizam, OIB 00731873855</derivirana_varijabla>
  </DomainObject.Predmet.ProtustrankaFormatedOIB>
  <DomainObject.Predmet.ProtustrankaFormatedWithAdress>
    <izvorni_sadrzaj> RED  d.o.o. za ugostiteljstvo i turizam, Romansa 42/B, 23000 Zadar</izvorni_sadrzaj>
    <derivirana_varijabla naziv="DomainObject.Predmet.ProtustrankaFormatedWithAdress_1"> RED  d.o.o. za ugostiteljstvo i turizam, Romansa 42/B, 23000 Zadar</derivirana_varijabla>
  </DomainObject.Predmet.ProtustrankaFormatedWithAdress>
  <DomainObject.Predmet.ProtustrankaFormatedWithAdressOIB>
    <izvorni_sadrzaj> RED  d.o.o. za ugostiteljstvo i turizam, OIB 00731873855, Romansa 42/B, 23000 Zadar</izvorni_sadrzaj>
    <derivirana_varijabla naziv="DomainObject.Predmet.ProtustrankaFormatedWithAdressOIB_1"> RED  d.o.o. za ugostiteljstvo i turizam, OIB 00731873855, Romansa 42/B, 23000 Zadar</derivirana_varijabla>
  </DomainObject.Predmet.ProtustrankaFormatedWithAdressOIB>
  <DomainObject.Predmet.ProtustrankaWithAdress>
    <izvorni_sadrzaj>RED  d.o.o. za ugostiteljstvo i turizam Romansa 42/B, 23000 Zadar</izvorni_sadrzaj>
    <derivirana_varijabla naziv="DomainObject.Predmet.ProtustrankaWithAdress_1">RED  d.o.o. za ugostiteljstvo i turizam Romansa 42/B, 23000 Zadar</derivirana_varijabla>
  </DomainObject.Predmet.ProtustrankaWithAdress>
  <DomainObject.Predmet.ProtustrankaWithAdressOIB>
    <izvorni_sadrzaj>RED  d.o.o. za ugostiteljstvo i turizam, OIB 00731873855, Romansa 42/B, 23000 Zadar</izvorni_sadrzaj>
    <derivirana_varijabla naziv="DomainObject.Predmet.ProtustrankaWithAdressOIB_1">RED  d.o.o. za ugostiteljstvo i turizam, OIB 00731873855, Romansa 42/B, 23000 Zadar</derivirana_varijabla>
  </DomainObject.Predmet.ProtustrankaWithAdressOIB>
  <DomainObject.Predmet.ProtustrankaNazivFormated>
    <izvorni_sadrzaj>RED  d.o.o. za ugostiteljstvo i turizam</izvorni_sadrzaj>
    <derivirana_varijabla naziv="DomainObject.Predmet.ProtustrankaNazivFormated_1">RED  d.o.o. za ugostiteljstvo i turizam</derivirana_varijabla>
  </DomainObject.Predmet.ProtustrankaNazivFormated>
  <DomainObject.Predmet.ProtustrankaNazivFormatedOIB>
    <izvorni_sadrzaj>RED  d.o.o. za ugostiteljstvo i turizam, OIB 00731873855</izvorni_sadrzaj>
    <derivirana_varijabla naziv="DomainObject.Predmet.ProtustrankaNazivFormatedOIB_1">RED  d.o.o. za ugostiteljstvo i turizam, OIB 00731873855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33662.32</izvorni_sadrzaj>
    <derivirana_varijabla naziv="DomainObject.Predmet.TrenutnaVrijednost_1">33662.32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RED  d.o.o. za ugostiteljstvo i turizam</item>
    </izvorni_sadrzaj>
    <derivirana_varijabla naziv="DomainObject.Predmet.ProtuStrankaListFormated_1">
      <item>RED  d.o.o. za ugostiteljstvo i turizam</item>
    </derivirana_varijabla>
  </DomainObject.Predmet.ProtuStrankaListFormated>
  <DomainObject.Predmet.ProtuStrankaListFormatedOIB>
    <izvorni_sadrzaj>
      <item>RED  d.o.o. za ugostiteljstvo i turizam, OIB 00731873855</item>
    </izvorni_sadrzaj>
    <derivirana_varijabla naziv="DomainObject.Predmet.ProtuStrankaListFormatedOIB_1">
      <item>RED  d.o.o. za ugostiteljstvo i turizam, OIB 00731873855</item>
    </derivirana_varijabla>
  </DomainObject.Predmet.ProtuStrankaListFormatedOIB>
  <DomainObject.Predmet.ProtuStrankaListFormatedWithAdress>
    <izvorni_sadrzaj>
      <item>RED  d.o.o. za ugostiteljstvo i turizam, Romansa 42/B, 23000 Zadar</item>
    </izvorni_sadrzaj>
    <derivirana_varijabla naziv="DomainObject.Predmet.ProtuStrankaListFormatedWithAdress_1">
      <item>RED  d.o.o. za ugostiteljstvo i turizam, Romansa 42/B, 23000 Zadar</item>
    </derivirana_varijabla>
  </DomainObject.Predmet.ProtuStrankaListFormatedWithAdress>
  <DomainObject.Predmet.ProtuStrankaListFormatedWithAdressOIB>
    <izvorni_sadrzaj>
      <item>RED  d.o.o. za ugostiteljstvo i turizam, OIB 00731873855, Romansa 42/B, 23000 Zadar</item>
    </izvorni_sadrzaj>
    <derivirana_varijabla naziv="DomainObject.Predmet.ProtuStrankaListFormatedWithAdressOIB_1">
      <item>RED  d.o.o. za ugostiteljstvo i turizam, OIB 00731873855, Romansa 42/B, 23000 Zadar</item>
    </derivirana_varijabla>
  </DomainObject.Predmet.ProtuStrankaListFormatedWithAdressOIB>
  <DomainObject.Predmet.ProtuStrankaListNazivFormated>
    <izvorni_sadrzaj>
      <item>RED  d.o.o. za ugostiteljstvo i turizam</item>
    </izvorni_sadrzaj>
    <derivirana_varijabla naziv="DomainObject.Predmet.ProtuStrankaListNazivFormated_1">
      <item>RED  d.o.o. za ugostiteljstvo i turizam</item>
    </derivirana_varijabla>
  </DomainObject.Predmet.ProtuStrankaListNazivFormated>
  <DomainObject.Predmet.ProtuStrankaListNazivFormatedOIB>
    <izvorni_sadrzaj>
      <item>RED  d.o.o. za ugostiteljstvo i turizam, OIB 00731873855</item>
    </izvorni_sadrzaj>
    <derivirana_varijabla naziv="DomainObject.Predmet.ProtuStrankaListNazivFormatedOIB_1">
      <item>RED  d.o.o. za ugostiteljstvo i turizam, OIB 00731873855</item>
    </derivirana_varijabla>
  </DomainObject.Predmet.ProtuStrankaListNazivFormatedOIB>
  <DomainObject.Predmet.OstaliListFormated>
    <izvorni_sadrzaj>
      <item>Adela Prcović</item>
    </izvorni_sadrzaj>
    <derivirana_varijabla naziv="DomainObject.Predmet.OstaliListFormated_1">
      <item>Adela Prcović</item>
    </derivirana_varijabla>
  </DomainObject.Predmet.OstaliListFormated>
  <DomainObject.Predmet.OstaliListFormatedOIB>
    <izvorni_sadrzaj>
      <item>Adela Prcović, OIB 73186750087</item>
    </izvorni_sadrzaj>
    <derivirana_varijabla naziv="DomainObject.Predmet.OstaliListFormatedOIB_1">
      <item>Adela Prcović, OIB 73186750087</item>
    </derivirana_varijabla>
  </DomainObject.Predmet.OstaliListFormatedOIB>
  <DomainObject.Predmet.OstaliListFormatedWithAdress>
    <izvorni_sadrzaj>
      <item>Adela Prcović, Ferde Livadića 16, 23000 Zadar</item>
    </izvorni_sadrzaj>
    <derivirana_varijabla naziv="DomainObject.Predmet.OstaliListFormatedWithAdress_1">
      <item>Adela Prcović, Ferde Livadića 16, 23000 Zadar</item>
    </derivirana_varijabla>
  </DomainObject.Predmet.OstaliListFormatedWithAdress>
  <DomainObject.Predmet.OstaliListFormatedWithAdressOIB>
    <izvorni_sadrzaj>
      <item>Adela Prcović, OIB 73186750087, Ferde Livadića 16, 23000 Zadar</item>
    </izvorni_sadrzaj>
    <derivirana_varijabla naziv="DomainObject.Predmet.OstaliListFormatedWithAdressOIB_1">
      <item>Adela Prcović, OIB 73186750087, Ferde Livadića 16, 23000 Zadar</item>
    </derivirana_varijabla>
  </DomainObject.Predmet.OstaliListFormatedWithAdressOIB>
  <DomainObject.Predmet.OstaliListNazivFormated>
    <izvorni_sadrzaj>
      <item>Adela Prcović</item>
    </izvorni_sadrzaj>
    <derivirana_varijabla naziv="DomainObject.Predmet.OstaliListNazivFormated_1">
      <item>Adela Prcović</item>
    </derivirana_varijabla>
  </DomainObject.Predmet.OstaliListNazivFormated>
  <DomainObject.Predmet.OstaliListNazivFormatedOIB>
    <izvorni_sadrzaj>
      <item>Adela Prcović, OIB 73186750087</item>
    </izvorni_sadrzaj>
    <derivirana_varijabla naziv="DomainObject.Predmet.OstaliListNazivFormatedOIB_1">
      <item>Adela Prcović, OIB 73186750087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RED  d.o.o. za ugostiteljstvo i turizam</izvorni_sadrzaj>
    <derivirana_varijabla naziv="DomainObject.Predmet.ProtustrankaIDrugi_1">RED  d.o.o. za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RED  d.o.o. za ugostiteljstvo i turizam, OIB 00731873855, Romansa 42/B, 23000 Zadar</izvorni_sadrzaj>
    <derivirana_varijabla naziv="DomainObject.Predmet.ProtustrankaIDrugiAdressOIB_1">RED  d.o.o. za ugostiteljstvo i turizam, OIB 00731873855, Romansa 42/B,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RED  d.o.o. za ugostiteljstvo i turizam</item>
      <item>Adela Prcović</item>
    </izvorni_sadrzaj>
    <derivirana_varijabla naziv="DomainObject.Predmet.SudioniciListNaziv_1">
      <item>FINA</item>
      <item>RED  d.o.o. za ugostiteljstvo i turizam</item>
      <item>Adela Prcović</item>
    </derivirana_varijabla>
  </DomainObject.Predmet.SudioniciListNaziv>
  <DomainObject.Predmet.SudioniciListAdressOIB>
    <izvorni_sadrzaj>
      <item>FINA, OIB 85821130368</item>
      <item>RED  d.o.o. za ugostiteljstvo i turizam, OIB 00731873855, Romansa 42/B,23000 Zadar</item>
      <item>Adela Prcović, OIB 73186750087, Ferde Livadića 16,23000 Zadar</item>
    </izvorni_sadrzaj>
    <derivirana_varijabla naziv="DomainObject.Predmet.SudioniciListAdressOIB_1">
      <item>FINA, OIB 85821130368</item>
      <item>RED  d.o.o. za ugostiteljstvo i turizam, OIB 00731873855, Romansa 42/B,23000 Zadar</item>
      <item>Adela Prcović, OIB 73186750087, Ferde Livadića 16,23000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00731873855</item>
      <item>, OIB 73186750087</item>
    </izvorni_sadrzaj>
    <derivirana_varijabla naziv="DomainObject.Predmet.SudioniciListNazivOIB_1">
      <item>, OIB 85821130368</item>
      <item>, OIB 00731873855</item>
      <item>, OIB 73186750087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923357-99F0-4BC8-8A62-11414BFB6D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461</properties:Words>
  <properties:Characters>2359</properties:Characters>
  <properties:Lines>80</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2016-05-24T06:57:00Z</dcterms:created>
  <dc:creator>Ardena Bajlo</dc:creator>
  <cp:lastModifiedBy>Marija Miljanić</cp:lastModifiedBy>
  <cp:lastPrinted>2016-05-24T07:54:00Z</cp:lastPrinted>
  <dcterms:modified xmlns:xsi="http://www.w3.org/2001/XMLSchema-instance" xsi:type="dcterms:W3CDTF">2016-05-25T06:29:00Z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