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f687b" w14:paraId="41f687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885FA5">
        <w:rPr>
          <w:rFonts w:hAnsi="Times New Roman" w:ascii="Times New Roman"/>
        </w:rPr>
        <w:t xml:space="preserve">INDEX MOTO </w:t>
      </w:r>
      <w:proofErr w:type="spellStart"/>
      <w:r w:rsidR="00885FA5">
        <w:rPr>
          <w:rFonts w:hAnsi="Times New Roman" w:ascii="Times New Roman"/>
        </w:rPr>
        <w:t>d.o.o</w:t>
      </w:r>
      <w:proofErr w:type="spellEnd"/>
      <w:r w:rsidR="00885FA5">
        <w:rPr>
          <w:rFonts w:hAnsi="Times New Roman" w:ascii="Times New Roman"/>
        </w:rPr>
        <w:t xml:space="preserve">., </w:t>
      </w:r>
      <w:proofErr w:type="spellStart"/>
      <w:r w:rsidR="00885FA5">
        <w:rPr>
          <w:rFonts w:hAnsi="Times New Roman" w:ascii="Times New Roman"/>
        </w:rPr>
        <w:t>Sesvete</w:t>
      </w:r>
      <w:proofErr w:type="spellEnd"/>
      <w:r w:rsidR="00885FA5">
        <w:rPr>
          <w:rFonts w:hAnsi="Times New Roman" w:ascii="Times New Roman"/>
        </w:rPr>
        <w:t xml:space="preserve">, </w:t>
      </w:r>
      <w:proofErr w:type="spellStart"/>
      <w:r w:rsidR="00885FA5">
        <w:rPr>
          <w:rFonts w:hAnsi="Times New Roman" w:ascii="Times New Roman"/>
        </w:rPr>
        <w:t>Brune</w:t>
      </w:r>
      <w:proofErr w:type="spellEnd"/>
      <w:r w:rsidR="00885FA5">
        <w:rPr>
          <w:rFonts w:hAnsi="Times New Roman" w:ascii="Times New Roman"/>
        </w:rPr>
        <w:t xml:space="preserve"> </w:t>
      </w:r>
      <w:proofErr w:type="spellStart"/>
      <w:r w:rsidR="00885FA5">
        <w:rPr>
          <w:rFonts w:hAnsi="Times New Roman" w:ascii="Times New Roman"/>
        </w:rPr>
        <w:t>Bjelinskog</w:t>
      </w:r>
      <w:proofErr w:type="spellEnd"/>
      <w:r w:rsidR="00885FA5">
        <w:rPr>
          <w:rFonts w:hAnsi="Times New Roman" w:ascii="Times New Roman"/>
        </w:rPr>
        <w:t xml:space="preserve"> 10, OIB: 06668672435</w:t>
      </w:r>
      <w:r w:rsidR="000676DB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</w:t>
      </w:r>
      <w:r w:rsidR="00E02C88">
        <w:rPr>
          <w:rFonts w:hAnsi="Times New Roman" w:ascii="Times New Roman"/>
          <w:szCs w:val="24"/>
          <w:lang w:val="hr-HR"/>
        </w:rPr>
        <w:t>1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885FA5">
        <w:rPr>
          <w:rFonts w:hAnsi="Times New Roman" w:ascii="Times New Roman"/>
        </w:rPr>
        <w:t xml:space="preserve">INDEX MOTO d.o.o., Sesvete, Brune </w:t>
      </w:r>
      <w:proofErr w:type="spellStart"/>
      <w:r w:rsidR="00885FA5">
        <w:rPr>
          <w:rFonts w:hAnsi="Times New Roman" w:ascii="Times New Roman"/>
        </w:rPr>
        <w:t>Bjelinskog</w:t>
      </w:r>
      <w:proofErr w:type="spellEnd"/>
      <w:r w:rsidR="00885FA5">
        <w:rPr>
          <w:rFonts w:hAnsi="Times New Roman" w:ascii="Times New Roman"/>
        </w:rPr>
        <w:t xml:space="preserve"> 10, OIB: 06668672435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</w:t>
      </w:r>
      <w:r w:rsidR="006E5368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D23CD2">
        <w:rPr>
          <w:rFonts w:hAnsi="Times New Roman" w:ascii="Times New Roman"/>
          <w:szCs w:val="24"/>
        </w:rPr>
        <w:t>4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FF14E9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885FA5">
        <w:rPr>
          <w:rFonts w:hAnsi="Times New Roman" w:ascii="Times New Roman"/>
          <w:szCs w:val="24"/>
        </w:rPr>
        <w:t xml:space="preserve">Marijan </w:t>
      </w:r>
      <w:proofErr w:type="spellStart"/>
      <w:r w:rsidR="00885FA5">
        <w:rPr>
          <w:rFonts w:hAnsi="Times New Roman" w:ascii="Times New Roman"/>
          <w:szCs w:val="24"/>
        </w:rPr>
        <w:t>Drljanovčan</w:t>
      </w:r>
      <w:proofErr w:type="spellEnd"/>
      <w:r w:rsidR="00885FA5">
        <w:rPr>
          <w:rFonts w:hAnsi="Times New Roman" w:ascii="Times New Roman"/>
          <w:szCs w:val="24"/>
        </w:rPr>
        <w:t xml:space="preserve">, </w:t>
      </w:r>
      <w:proofErr w:type="spellStart"/>
      <w:r w:rsidR="00885FA5">
        <w:rPr>
          <w:rFonts w:hAnsi="Times New Roman" w:ascii="Times New Roman"/>
          <w:szCs w:val="24"/>
        </w:rPr>
        <w:t>Miholjanec</w:t>
      </w:r>
      <w:proofErr w:type="spellEnd"/>
      <w:r w:rsidR="00885FA5">
        <w:rPr>
          <w:rFonts w:hAnsi="Times New Roman" w:ascii="Times New Roman"/>
          <w:szCs w:val="24"/>
        </w:rPr>
        <w:t>, Antuna Mihanovića 131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85FA5">
        <w:rPr>
          <w:rFonts w:hAnsi="Times New Roman" w:ascii="Times New Roman"/>
        </w:rPr>
        <w:t xml:space="preserve">INDEX MOTO </w:t>
      </w:r>
      <w:proofErr w:type="spellStart"/>
      <w:r w:rsidR="00885FA5">
        <w:rPr>
          <w:rFonts w:hAnsi="Times New Roman" w:ascii="Times New Roman"/>
        </w:rPr>
        <w:t>d.o.o</w:t>
      </w:r>
      <w:proofErr w:type="spellEnd"/>
      <w:r w:rsidR="00885FA5">
        <w:rPr>
          <w:rFonts w:hAnsi="Times New Roman" w:ascii="Times New Roman"/>
        </w:rPr>
        <w:t xml:space="preserve">., </w:t>
      </w:r>
      <w:proofErr w:type="spellStart"/>
      <w:r w:rsidR="00885FA5">
        <w:rPr>
          <w:rFonts w:hAnsi="Times New Roman" w:ascii="Times New Roman"/>
        </w:rPr>
        <w:t>Sesvete</w:t>
      </w:r>
      <w:proofErr w:type="spellEnd"/>
      <w:r w:rsidR="00885FA5">
        <w:rPr>
          <w:rFonts w:hAnsi="Times New Roman" w:ascii="Times New Roman"/>
        </w:rPr>
        <w:t xml:space="preserve">, </w:t>
      </w:r>
      <w:proofErr w:type="spellStart"/>
      <w:r w:rsidR="00885FA5">
        <w:rPr>
          <w:rFonts w:hAnsi="Times New Roman" w:ascii="Times New Roman"/>
        </w:rPr>
        <w:t>Brune</w:t>
      </w:r>
      <w:proofErr w:type="spellEnd"/>
      <w:r w:rsidR="00885FA5">
        <w:rPr>
          <w:rFonts w:hAnsi="Times New Roman" w:ascii="Times New Roman"/>
        </w:rPr>
        <w:t xml:space="preserve"> </w:t>
      </w:r>
      <w:proofErr w:type="spellStart"/>
      <w:r w:rsidR="00885FA5">
        <w:rPr>
          <w:rFonts w:hAnsi="Times New Roman" w:ascii="Times New Roman"/>
        </w:rPr>
        <w:t>Bjelinskog</w:t>
      </w:r>
      <w:proofErr w:type="spellEnd"/>
      <w:r w:rsidR="00885FA5">
        <w:rPr>
          <w:rFonts w:hAnsi="Times New Roman" w:ascii="Times New Roman"/>
        </w:rPr>
        <w:t xml:space="preserve"> 10, OIB: 06668672435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885FA5">
        <w:rPr>
          <w:rFonts w:hAnsi="Times New Roman" w:ascii="Times New Roman"/>
          <w:lang w:val="hr-HR"/>
        </w:rPr>
        <w:t>27</w:t>
      </w:r>
      <w:r w:rsidR="000676DB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676DB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</w:t>
      </w:r>
      <w:r w:rsidR="006E5368">
        <w:rPr>
          <w:rFonts w:hAnsi="Times New Roman" w:ascii="Times New Roman"/>
          <w:lang w:val="hr-HR"/>
        </w:rPr>
        <w:t>1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0793" w:rsidP="00DB4528" w:rsidR="00540793">
      <w:r>
        <w:separator/>
      </w:r>
    </w:p>
  </w:endnote>
  <w:endnote w:id="0" w:type="continuationSeparator">
    <w:p w:rsidRDefault="00540793" w:rsidP="00DB4528" w:rsidR="005407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0793" w:rsidP="00DB4528" w:rsidR="00540793">
      <w:r>
        <w:separator/>
      </w:r>
    </w:p>
  </w:footnote>
  <w:footnote w:id="0" w:type="continuationSeparator">
    <w:p w:rsidRDefault="00540793" w:rsidP="00DB4528" w:rsidR="005407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885FA5">
          <w:rPr>
            <w:rFonts w:hAnsi="Times New Roman" w:ascii="Times New Roman"/>
          </w:rPr>
          <w:t>5590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885FA5">
      <w:rPr>
        <w:rFonts w:hAnsi="Times New Roman" w:ascii="Times New Roman"/>
        <w:lang w:val="hr-HR"/>
      </w:rPr>
      <w:t>5590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676DB"/>
    <w:rsid w:val="000744DD"/>
    <w:rsid w:val="000961D9"/>
    <w:rsid w:val="000A4C8A"/>
    <w:rsid w:val="000B5D34"/>
    <w:rsid w:val="000B609B"/>
    <w:rsid w:val="000C1ECA"/>
    <w:rsid w:val="000C47B3"/>
    <w:rsid w:val="000F2034"/>
    <w:rsid w:val="00112B50"/>
    <w:rsid w:val="00161F0E"/>
    <w:rsid w:val="00172B98"/>
    <w:rsid w:val="00177D95"/>
    <w:rsid w:val="00182088"/>
    <w:rsid w:val="001B61EE"/>
    <w:rsid w:val="001E684D"/>
    <w:rsid w:val="00206F3C"/>
    <w:rsid w:val="00213C78"/>
    <w:rsid w:val="00235E78"/>
    <w:rsid w:val="002451A3"/>
    <w:rsid w:val="00247025"/>
    <w:rsid w:val="00264F61"/>
    <w:rsid w:val="00275E2E"/>
    <w:rsid w:val="00276AA4"/>
    <w:rsid w:val="00285975"/>
    <w:rsid w:val="002A5D0D"/>
    <w:rsid w:val="002A7D60"/>
    <w:rsid w:val="002F18BF"/>
    <w:rsid w:val="003403D6"/>
    <w:rsid w:val="0034707A"/>
    <w:rsid w:val="00357731"/>
    <w:rsid w:val="00360B04"/>
    <w:rsid w:val="0036742A"/>
    <w:rsid w:val="003A2B03"/>
    <w:rsid w:val="003B76E0"/>
    <w:rsid w:val="003F79A8"/>
    <w:rsid w:val="004042CA"/>
    <w:rsid w:val="00412880"/>
    <w:rsid w:val="0042162E"/>
    <w:rsid w:val="00453A0B"/>
    <w:rsid w:val="00464684"/>
    <w:rsid w:val="00466C68"/>
    <w:rsid w:val="00484AE9"/>
    <w:rsid w:val="0048609B"/>
    <w:rsid w:val="004C01E0"/>
    <w:rsid w:val="004C7E4A"/>
    <w:rsid w:val="004D0269"/>
    <w:rsid w:val="00516A13"/>
    <w:rsid w:val="00531114"/>
    <w:rsid w:val="00532B71"/>
    <w:rsid w:val="00540793"/>
    <w:rsid w:val="005579ED"/>
    <w:rsid w:val="0057162F"/>
    <w:rsid w:val="00574D98"/>
    <w:rsid w:val="00574F96"/>
    <w:rsid w:val="00585655"/>
    <w:rsid w:val="00590DC7"/>
    <w:rsid w:val="00592C67"/>
    <w:rsid w:val="00593DE9"/>
    <w:rsid w:val="005940E9"/>
    <w:rsid w:val="005D079A"/>
    <w:rsid w:val="005D07C4"/>
    <w:rsid w:val="005D5D7F"/>
    <w:rsid w:val="005E12E3"/>
    <w:rsid w:val="005E51F2"/>
    <w:rsid w:val="00605806"/>
    <w:rsid w:val="00606864"/>
    <w:rsid w:val="00611516"/>
    <w:rsid w:val="0063504C"/>
    <w:rsid w:val="006356C5"/>
    <w:rsid w:val="00646ACE"/>
    <w:rsid w:val="00666D54"/>
    <w:rsid w:val="006672C4"/>
    <w:rsid w:val="00683E63"/>
    <w:rsid w:val="006957C3"/>
    <w:rsid w:val="006B41C7"/>
    <w:rsid w:val="006C66D7"/>
    <w:rsid w:val="006E5368"/>
    <w:rsid w:val="007075BA"/>
    <w:rsid w:val="00712047"/>
    <w:rsid w:val="007230AB"/>
    <w:rsid w:val="0072505F"/>
    <w:rsid w:val="00730EAB"/>
    <w:rsid w:val="007547BE"/>
    <w:rsid w:val="007827F8"/>
    <w:rsid w:val="007923B8"/>
    <w:rsid w:val="007A29F9"/>
    <w:rsid w:val="007B2693"/>
    <w:rsid w:val="007B5624"/>
    <w:rsid w:val="007C181B"/>
    <w:rsid w:val="007E6217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7F16"/>
    <w:rsid w:val="00885FA5"/>
    <w:rsid w:val="00891E53"/>
    <w:rsid w:val="008940FF"/>
    <w:rsid w:val="008964CC"/>
    <w:rsid w:val="008B2190"/>
    <w:rsid w:val="008E7881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7066E"/>
    <w:rsid w:val="00A8519A"/>
    <w:rsid w:val="00A95334"/>
    <w:rsid w:val="00AA1F3F"/>
    <w:rsid w:val="00AB07AF"/>
    <w:rsid w:val="00AB7883"/>
    <w:rsid w:val="00AD6130"/>
    <w:rsid w:val="00AF40B4"/>
    <w:rsid w:val="00B03169"/>
    <w:rsid w:val="00B042BA"/>
    <w:rsid w:val="00B15B60"/>
    <w:rsid w:val="00B2463B"/>
    <w:rsid w:val="00B33346"/>
    <w:rsid w:val="00B55130"/>
    <w:rsid w:val="00B76F2D"/>
    <w:rsid w:val="00B85FBE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A1417"/>
    <w:rsid w:val="00CC0A0B"/>
    <w:rsid w:val="00CD1ED9"/>
    <w:rsid w:val="00CD6124"/>
    <w:rsid w:val="00CE1BBE"/>
    <w:rsid w:val="00CF2939"/>
    <w:rsid w:val="00D11A72"/>
    <w:rsid w:val="00D132F0"/>
    <w:rsid w:val="00D23CD2"/>
    <w:rsid w:val="00D4086D"/>
    <w:rsid w:val="00D44D4F"/>
    <w:rsid w:val="00D535AF"/>
    <w:rsid w:val="00D67A3D"/>
    <w:rsid w:val="00D95224"/>
    <w:rsid w:val="00D955F3"/>
    <w:rsid w:val="00DA54F2"/>
    <w:rsid w:val="00DA5C20"/>
    <w:rsid w:val="00DB29D2"/>
    <w:rsid w:val="00DB4528"/>
    <w:rsid w:val="00DF21FF"/>
    <w:rsid w:val="00E02C88"/>
    <w:rsid w:val="00E5059D"/>
    <w:rsid w:val="00E570B9"/>
    <w:rsid w:val="00E9161E"/>
    <w:rsid w:val="00E9593E"/>
    <w:rsid w:val="00EB4BC9"/>
    <w:rsid w:val="00EC75D8"/>
    <w:rsid w:val="00ED187C"/>
    <w:rsid w:val="00EE5750"/>
    <w:rsid w:val="00EE69E5"/>
    <w:rsid w:val="00F43447"/>
    <w:rsid w:val="00F60F60"/>
    <w:rsid w:val="00F62A72"/>
    <w:rsid w:val="00F65F99"/>
    <w:rsid w:val="00F667BC"/>
    <w:rsid w:val="00F73A2A"/>
    <w:rsid w:val="00F85796"/>
    <w:rsid w:val="00F86B12"/>
    <w:rsid w:val="00FA0062"/>
    <w:rsid w:val="00FF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72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2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2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2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2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72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2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2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2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2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5590</izvorni_sadrzaj>
    <derivirana_varijabla naziv="DomainObject.Predmet.Broj_1">5590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St-5590/2015</izvorni_sadrzaj>
    <derivirana_varijabla naziv="DomainObject.Predmet.OznakaBroj_1">St-5590/2015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INDEX MOTO d.o.o. zastupanog po punomoćniku Anto Jelavić</izvorni_sadrzaj>
    <derivirana_varijabla naziv="DomainObject.Predmet.ProtustrankaFormated_1">  INDEX MOTO d.o.o. zastupanog po punomoćniku Anto Jelavić</derivirana_varijabla>
  </DomainObject.Predmet.ProtustrankaFormated>
  <DomainObject.Predmet.ProtustrankaFormatedOIB>
    <izvorni_sadrzaj>  INDEX MOTO d.o.o., OIB 06668672435 zastupanog po punomoćniku Anto Jelavić</izvorni_sadrzaj>
    <derivirana_varijabla naziv="DomainObject.Predmet.ProtustrankaFormatedOIB_1">  INDEX MOTO d.o.o., OIB 06668672435 zastupanog po punomoćniku Anto Jelavić</derivirana_varijabla>
  </DomainObject.Predmet.ProtustrankaFormatedOIB>
  <DomainObject.Predmet.ProtustrankaFormatedWithAdress>
    <izvorni_sadrzaj> INDEX MOTO d.o.o., Brune Bjelinskog 10, 10360 Sesvete zastupanog po punomoćniku Anto Jelavić</izvorni_sadrzaj>
    <derivirana_varijabla naziv="DomainObject.Predmet.ProtustrankaFormatedWithAdress_1"> INDEX MOTO d.o.o., Brune Bjelinskog 10, 10360 Sesvete zastupanog po punomoćniku Anto Jelavić</derivirana_varijabla>
  </DomainObject.Predmet.ProtustrankaFormatedWithAdress>
  <DomainObject.Predmet.ProtustrankaFormatedWithAdressOIB>
    <izvorni_sadrzaj> INDEX MOTO d.o.o., OIB 06668672435, Brune Bjelinskog 10, 10360 Sesvete zastupanog po punomoćniku Anto Jelavić</izvorni_sadrzaj>
    <derivirana_varijabla naziv="DomainObject.Predmet.ProtustrankaFormatedWithAdressOIB_1"> INDEX MOTO d.o.o., OIB 06668672435, Brune Bjelinskog 10, 10360 Sesvete zastupanog po punomoćniku Anto Jelavić</derivirana_varijabla>
  </DomainObject.Predmet.ProtustrankaFormatedWithAdressOIB>
  <DomainObject.Predmet.ProtustrankaWithAdress>
    <izvorni_sadrzaj>INDEX MOTO d.o.o. Brune Bjelinskog 10, 10360 Sesvete</izvorni_sadrzaj>
    <derivirana_varijabla naziv="DomainObject.Predmet.ProtustrankaWithAdress_1">INDEX MOTO d.o.o. Brune Bjelinskog 10, 10360 Sesvete</derivirana_varijabla>
  </DomainObject.Predmet.ProtustrankaWithAdress>
  <DomainObject.Predmet.ProtustrankaWithAdressOIB>
    <izvorni_sadrzaj>INDEX MOTO d.o.o., OIB 06668672435, Brune Bjelinskog 10, 10360 Sesvete</izvorni_sadrzaj>
    <derivirana_varijabla naziv="DomainObject.Predmet.ProtustrankaWithAdressOIB_1">INDEX MOTO d.o.o., OIB 06668672435, Brune Bjelinskog 10, 10360 Sesvete</derivirana_varijabla>
  </DomainObject.Predmet.ProtustrankaWithAdressOIB>
  <DomainObject.Predmet.ProtustrankaNazivFormated>
    <izvorni_sadrzaj>INDEX MOTO d.o.o.</izvorni_sadrzaj>
    <derivirana_varijabla naziv="DomainObject.Predmet.ProtustrankaNazivFormated_1">INDEX MOTO d.o.o.</derivirana_varijabla>
  </DomainObject.Predmet.ProtustrankaNazivFormated>
  <DomainObject.Predmet.ProtustrankaNazivFormatedOIB>
    <izvorni_sadrzaj>INDEX MOTO d.o.o., OIB 06668672435</izvorni_sadrzaj>
    <derivirana_varijabla naziv="DomainObject.Predmet.ProtustrankaNazivFormatedOIB_1">INDEX MOTO d.o.o., OIB 06668672435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INDEX MOTO d.o.o. zastupanog po punomoćniku Anto Jelavić</item>
    </izvorni_sadrzaj>
    <derivirana_varijabla naziv="DomainObject.Predmet.ProtuStrankaListFormated_1">
      <item>INDEX MOTO d.o.o. zastupanog po punomoćniku Anto Jelavić</item>
    </derivirana_varijabla>
  </DomainObject.Predmet.ProtuStrankaListFormated>
  <DomainObject.Predmet.ProtuStrankaListFormatedOIB>
    <izvorni_sadrzaj>
      <item>INDEX MOTO d.o.o., OIB 06668672435 zastupanog po punomoćniku Anto Jelavić</item>
    </izvorni_sadrzaj>
    <derivirana_varijabla naziv="DomainObject.Predmet.ProtuStrankaListFormatedOIB_1">
      <item>INDEX MOTO d.o.o., OIB 06668672435 zastupanog po punomoćniku Anto Jelavić</item>
    </derivirana_varijabla>
  </DomainObject.Predmet.ProtuStrankaListFormatedOIB>
  <DomainObject.Predmet.ProtuStrankaListFormatedWithAdress>
    <izvorni_sadrzaj>
      <item>INDEX MOTO d.o.o., Brune Bjelinskog 10, 10360 Sesvete zastupanog po punomoćniku Anto Jelavić</item>
    </izvorni_sadrzaj>
    <derivirana_varijabla naziv="DomainObject.Predmet.ProtuStrankaListFormatedWithAdress_1">
      <item>INDEX MOTO d.o.o., Brune Bjelinskog 10, 10360 Sesvete zastupanog po punomoćniku Anto Jelavić</item>
    </derivirana_varijabla>
  </DomainObject.Predmet.ProtuStrankaListFormatedWithAdress>
  <DomainObject.Predmet.ProtuStrankaListFormatedWithAdressOIB>
    <izvorni_sadrzaj>
      <item>INDEX MOTO d.o.o., OIB 06668672435, Brune Bjelinskog 10, 10360 Sesvete zastupanog po punomoćniku Anto Jelavić</item>
    </izvorni_sadrzaj>
    <derivirana_varijabla naziv="DomainObject.Predmet.ProtuStrankaListFormatedWithAdressOIB_1">
      <item>INDEX MOTO d.o.o., OIB 06668672435, Brune Bjelinskog 10, 10360 Sesvete zastupanog po punomoćniku Anto Jelavić</item>
    </derivirana_varijabla>
  </DomainObject.Predmet.ProtuStrankaListFormatedWithAdressOIB>
  <DomainObject.Predmet.ProtuStrankaListNazivFormated>
    <izvorni_sadrzaj>
      <item>INDEX MOTO d.o.o.</item>
    </izvorni_sadrzaj>
    <derivirana_varijabla naziv="DomainObject.Predmet.ProtuStrankaListNazivFormated_1">
      <item>INDEX MOTO d.o.o.</item>
    </derivirana_varijabla>
  </DomainObject.Predmet.ProtuStrankaListNazivFormated>
  <DomainObject.Predmet.ProtuStrankaListNazivFormatedOIB>
    <izvorni_sadrzaj>
      <item>INDEX MOTO d.o.o., OIB 06668672435</item>
    </izvorni_sadrzaj>
    <derivirana_varijabla naziv="DomainObject.Predmet.ProtuStrankaListNazivFormatedOIB_1">
      <item>INDEX MOTO d.o.o., OIB 06668672435</item>
    </derivirana_varijabla>
  </DomainObject.Predmet.ProtuStrankaListNazivFormatedOIB>
  <DomainObject.Predmet.OstaliListFormated>
    <izvorni_sadrzaj>
      <item>Anto Jelavić punomoćnik sudionika u postupku INDEX MOTO d.o.o.</item>
    </izvorni_sadrzaj>
    <derivirana_varijabla naziv="DomainObject.Predmet.OstaliListFormated_1">
      <item>Anto Jelavić punomoćnik sudionika u postupku INDEX MOTO d.o.o.</item>
    </derivirana_varijabla>
  </DomainObject.Predmet.OstaliListFormated>
  <DomainObject.Predmet.OstaliListFormatedOIB>
    <izvorni_sadrzaj>
      <item>Anto Jelavić, OIB 30002745119 punomoćnik sudionika u postupku INDEX MOTO d.o.o.</item>
    </izvorni_sadrzaj>
    <derivirana_varijabla naziv="DomainObject.Predmet.OstaliListFormatedOIB_1">
      <item>Anto Jelavić, OIB 30002745119 punomoćnik sudionika u postupku INDEX MOTO d.o.o.</item>
    </derivirana_varijabla>
  </DomainObject.Predmet.OstaliListFormatedOIB>
  <DomainObject.Predmet.OstaliListFormatedWithAdress>
    <izvorni_sadrzaj>
      <item>Anto Jelavić, Ulica Brune Bjelinskog 10, 10360 Sesvete punomoćnik sudionika u postupku INDEX MOTO d.o.o.</item>
    </izvorni_sadrzaj>
    <derivirana_varijabla naziv="DomainObject.Predmet.OstaliListFormatedWithAdress_1">
      <item>Anto Jelavić, Ulica Brune Bjelinskog 10, 10360 Sesvete punomoćnik sudionika u postupku INDEX MOTO d.o.o.</item>
    </derivirana_varijabla>
  </DomainObject.Predmet.OstaliListFormatedWithAdress>
  <DomainObject.Predmet.OstaliListFormatedWithAdressOIB>
    <izvorni_sadrzaj>
      <item>Anto Jelavić, OIB 30002745119, Ulica Brune Bjelinskog 10, 10360 Sesvete punomoćnik sudionika u postupku INDEX MOTO d.o.o.</item>
    </izvorni_sadrzaj>
    <derivirana_varijabla naziv="DomainObject.Predmet.OstaliListFormatedWithAdressOIB_1">
      <item>Anto Jelavić, OIB 30002745119, Ulica Brune Bjelinskog 10, 10360 Sesvete punomoćnik sudionika u postupku INDEX MOTO d.o.o.</item>
    </derivirana_varijabla>
  </DomainObject.Predmet.OstaliListFormatedWithAdressOIB>
  <DomainObject.Predmet.OstaliListNazivFormated>
    <izvorni_sadrzaj>
      <item>Anto Jelavić</item>
    </izvorni_sadrzaj>
    <derivirana_varijabla naziv="DomainObject.Predmet.OstaliListNazivFormated_1">
      <item>Anto Jelavić</item>
    </derivirana_varijabla>
  </DomainObject.Predmet.OstaliListNazivFormated>
  <DomainObject.Predmet.OstaliListNazivFormatedOIB>
    <izvorni_sadrzaj>
      <item>Anto Jelavić, OIB 30002745119</item>
    </izvorni_sadrzaj>
    <derivirana_varijabla naziv="DomainObject.Predmet.OstaliListNazivFormatedOIB_1">
      <item>Anto Jelavić, OIB 30002745119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INDEX MOTO d.o.o.</izvorni_sadrzaj>
    <derivirana_varijabla naziv="DomainObject.Predmet.ProtustrankaIDrugi_1">INDEX MOTO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INDEX MOTO d.o.o., OIB 06668672435, Brune Bjelinskog 10, 10360 Sesvete</izvorni_sadrzaj>
    <derivirana_varijabla naziv="DomainObject.Predmet.ProtustrankaIDrugiAdressOIB_1">INDEX MOTO d.o.o., OIB 06668672435, Brune Bjelinskog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INDEX MOTO d.o.o.</item>
      <item>Anto Jelavić</item>
    </izvorni_sadrzaj>
    <derivirana_varijabla naziv="DomainObject.Predmet.SudioniciListNaziv_1">
      <item>FINA Regionalni centar Zagreb</item>
      <item>INDEX MOTO d.o.o.</item>
      <item>Anto Jelavić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INDEX MOTO d.o.o., OIB 06668672435, Brune Bjelinskog 10,10360 Sesvete</item>
      <item>Anto Jelavić, OIB 30002745119, Ulica Brune Bjelinskog 10,10360 Sesvete</item>
    </izvorni_sadrzaj>
    <derivirana_varijabla naziv="DomainObject.Predmet.SudioniciListAdressOIB_1">
      <item>FINA Regionalni centar Zagreb, OIB 85821130368, Trg svibanjskih žrtava 1995. 1,10000 Zagreb</item>
      <item>INDEX MOTO d.o.o., OIB 06668672435, Brune Bjelinskog 10,10360 Sesvete</item>
      <item>Anto Jelavić, OIB 30002745119, Ulica Brune Bjelinskog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06668672435</item>
      <item>, OIB 30002745119</item>
    </izvorni_sadrzaj>
    <derivirana_varijabla naziv="DomainObject.Predmet.SudioniciListNazivOIB_1">
      <item>, OIB 85821130368</item>
      <item>, OIB 06668672435</item>
      <item>, OIB 30002745119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26D105-4BEE-48C6-9CD5-F144F0D7F4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2128</properties:Characters>
  <properties:Lines>65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2016-02-11T12:31:00Z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2016-02-11T12:39:00Z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