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d268" w14:paraId="69dd268" w:rsidRDefault="00AE649C" w:rsidP="000E6FF5" w:rsidR="00AE649C" w:rsidRPr="00B76F3C">
      <w:pPr>
        <w:pStyle w:val="Naslov3"/>
        <w:spacing w:after="0" w:before="0"/>
        <w15:collapsed w:val="false"/>
      </w:pPr>
    </w:p>
    <w:p w:rsidRDefault="00937FF9" w:rsidP="000E6FF5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6FF5" w:rsidP="000E6FF5" w:rsidR="000E6FF5">
      <w:pPr>
        <w:pStyle w:val="SudSjedite"/>
      </w:pPr>
      <w:r>
        <w:t>REPUBLIKA HRVATSKA</w:t>
      </w:r>
    </w:p>
    <w:p w:rsidRDefault="000E6FF5" w:rsidP="000E6FF5" w:rsidR="000E6FF5">
      <w:pPr>
        <w:pStyle w:val="SudSjedite"/>
      </w:pPr>
      <w:r>
        <w:t>Trgovački sud u Varaždinu</w:t>
      </w:r>
    </w:p>
    <w:p w:rsidRDefault="000E6FF5" w:rsidP="000E6FF5" w:rsidR="000E6FF5">
      <w:pPr>
        <w:pStyle w:val="SudSjedite"/>
      </w:pPr>
      <w:r>
        <w:t>Varaždin, Braće Radić br. 2.</w:t>
      </w:r>
    </w:p>
    <w:p w:rsidRDefault="000E6FF5" w:rsidP="000E6FF5" w:rsidR="000E6FF5">
      <w:pPr>
        <w:pStyle w:val="SudSjedite"/>
      </w:pPr>
    </w:p>
    <w:p w:rsidRDefault="00EA1C6D" w:rsidP="000E6FF5" w:rsidR="00AE649C" w:rsidRPr="00B76F3C">
      <w:pPr>
        <w:pStyle w:val="SudSjedite"/>
      </w:pPr>
      <w:r>
        <w:tab/>
      </w:r>
    </w:p>
    <w:p w:rsidRDefault="000E6FF5" w:rsidP="000E6FF5" w:rsidR="000E6FF5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E P U B L I K A     H R V A T S K A</w:t>
      </w: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</w:p>
    <w:p w:rsidRDefault="000E6FF5" w:rsidP="000E6FF5" w:rsidR="000E6FF5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J  E  Š  E  NJ  E</w:t>
      </w: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R</w:t>
      </w:r>
      <w:r>
        <w:rPr>
          <w:rStyle w:val="Naglaeno"/>
          <w:b w:val="false"/>
        </w:rPr>
        <w:t>egionalni centar</w:t>
      </w:r>
      <w:r>
        <w:rPr>
          <w:rStyle w:val="Naglaeno"/>
          <w:b w:val="false"/>
        </w:rPr>
        <w:t xml:space="preserve"> Zagreb, Podružnica Varaždin, iz Varaždina, A. Cesarca 2, radi otvaranja stečajnog postupka nad društvom PALMAX ĐURĐEVAC j.d.o.o., OIB: 27736241584 sa sjedištem u Starogradska 17, 48350 Đurđ</w:t>
      </w:r>
      <w:r>
        <w:rPr>
          <w:rStyle w:val="Naglaeno"/>
          <w:b w:val="false"/>
        </w:rPr>
        <w:t>evac, izvan ročišta 25. siječnja</w:t>
      </w:r>
      <w:r>
        <w:rPr>
          <w:rStyle w:val="Naglaeno"/>
          <w:b w:val="false"/>
        </w:rPr>
        <w:t xml:space="preserve"> 201</w:t>
      </w:r>
      <w:r>
        <w:rPr>
          <w:rStyle w:val="Naglaeno"/>
          <w:b w:val="false"/>
        </w:rPr>
        <w:t>7</w:t>
      </w:r>
      <w:r>
        <w:rPr>
          <w:rStyle w:val="Naglaeno"/>
          <w:b w:val="false"/>
        </w:rPr>
        <w:t>.,</w:t>
      </w: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</w:p>
    <w:p w:rsidRDefault="000E6FF5" w:rsidP="000E6FF5" w:rsidR="000E6FF5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i j e š i o     j e</w:t>
      </w: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        </w:t>
      </w:r>
      <w:r>
        <w:rPr>
          <w:rStyle w:val="Naglaeno"/>
          <w:b w:val="false"/>
        </w:rPr>
        <w:tab/>
        <w:t xml:space="preserve"> </w:t>
      </w:r>
      <w:r>
        <w:rPr>
          <w:rStyle w:val="Naglaeno"/>
          <w:b w:val="false"/>
        </w:rPr>
        <w:t>I/ Određuje se ročište radi očitovanja o prijedlogu za otvaranje stečajnog postupka i davanja obavijesti iz čl. 117. Stečajnog zakona (Narodne novine br. 71/15., dalje: SZ-a) i ročište radi rasprave o pretpostavkama za otvaranje stečajnog postupka za</w:t>
      </w: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</w:p>
    <w:p w:rsidRDefault="000E6FF5" w:rsidP="000E6FF5" w:rsidR="000E6FF5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>dan 7. ožujka 2017. godine u 13,00</w:t>
      </w:r>
      <w:r>
        <w:rPr>
          <w:rStyle w:val="Naglaeno"/>
          <w:b w:val="false"/>
          <w:u w:val="single"/>
        </w:rPr>
        <w:t xml:space="preserve"> sati, soba broj 222/II kat,</w:t>
      </w:r>
    </w:p>
    <w:p w:rsidRDefault="000E6FF5" w:rsidP="000E6FF5" w:rsidR="000E6FF5">
      <w:pPr>
        <w:spacing w:after="0"/>
        <w:jc w:val="center"/>
        <w:rPr>
          <w:rStyle w:val="Naglaeno"/>
          <w:b w:val="false"/>
          <w:u w:val="single"/>
        </w:rPr>
      </w:pP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</w:p>
    <w:p w:rsidRDefault="000E6FF5" w:rsidP="000E6FF5" w:rsidR="000E6FF5" w:rsidRPr="000E6FF5">
      <w:pPr>
        <w:ind w:firstLine="708"/>
        <w:jc w:val="both"/>
        <w:rPr>
          <w:rStyle w:val="Naglaeno"/>
          <w:b w:val="false"/>
          <w:bCs w:val="false"/>
        </w:rPr>
      </w:pPr>
      <w:r>
        <w:t>II/   Na  određeno  ročište  pozivaju  se  :</w:t>
      </w: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</w:t>
      </w:r>
      <w:r>
        <w:rPr>
          <w:rStyle w:val="Naglaeno"/>
          <w:b w:val="false"/>
        </w:rPr>
        <w:t>agatelj FINANCIJSKA AGENCIJA, Regionalni centar</w:t>
      </w:r>
      <w:r>
        <w:rPr>
          <w:rStyle w:val="Naglaeno"/>
          <w:b w:val="false"/>
        </w:rPr>
        <w:t xml:space="preserve"> Zagreb, </w:t>
      </w: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</w:t>
      </w:r>
      <w:r>
        <w:rPr>
          <w:rStyle w:val="Naglaeno"/>
          <w:b w:val="false"/>
        </w:rPr>
        <w:t>Podružnica Varaždin, A. Cesarca 2,</w:t>
      </w: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dužnik PALMAX ĐURĐEVAC j.d.o.o., Starogradska 17, 48350 Đurđevac</w:t>
      </w:r>
      <w:r>
        <w:rPr>
          <w:rStyle w:val="Naglaeno"/>
          <w:b w:val="false"/>
        </w:rPr>
        <w:t>,</w:t>
      </w: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Damir </w:t>
      </w:r>
      <w:proofErr w:type="spellStart"/>
      <w:r>
        <w:rPr>
          <w:rStyle w:val="Naglaeno"/>
          <w:b w:val="false"/>
        </w:rPr>
        <w:t>Prevedan</w:t>
      </w:r>
      <w:proofErr w:type="spellEnd"/>
      <w:r>
        <w:rPr>
          <w:rStyle w:val="Naglaeno"/>
          <w:b w:val="false"/>
        </w:rPr>
        <w:t>, Starogradska 17, 48350 Đurđevac</w:t>
      </w:r>
      <w:r>
        <w:rPr>
          <w:rStyle w:val="Naglaeno"/>
          <w:b w:val="false"/>
        </w:rPr>
        <w:t>,</w:t>
      </w:r>
    </w:p>
    <w:p w:rsidRDefault="000E6FF5" w:rsidP="000E6FF5" w:rsidR="000E6FF5">
      <w:pPr>
        <w:jc w:val="both"/>
      </w:pPr>
      <w:r>
        <w:rPr>
          <w:rStyle w:val="Naglaeno"/>
          <w:b w:val="false"/>
        </w:rPr>
        <w:t xml:space="preserve">  </w:t>
      </w:r>
      <w:r>
        <w:t>dovođenjem po djela</w:t>
      </w:r>
      <w:r>
        <w:t>tnicima Policijske postaje Đurđevac, Stjepana Radića br. 6.</w:t>
      </w: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</w:p>
    <w:p w:rsidRDefault="000E6FF5" w:rsidP="000E6FF5" w:rsidR="000E6FF5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25. siječnja 2017.</w:t>
      </w: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</w:t>
      </w:r>
      <w:r>
        <w:rPr>
          <w:rStyle w:val="Naglaeno"/>
          <w:b w:val="false"/>
        </w:rPr>
        <w:t xml:space="preserve">  SUDAC:</w:t>
      </w: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</w:p>
    <w:p w:rsidRDefault="000E6FF5" w:rsidP="00A0680A" w:rsidR="000E6FF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</w:t>
      </w:r>
      <w:r>
        <w:rPr>
          <w:rStyle w:val="Naglaeno"/>
          <w:b w:val="false"/>
        </w:rPr>
        <w:t xml:space="preserve"> </w:t>
      </w:r>
      <w:r w:rsidR="007F696A">
        <w:rPr>
          <w:rStyle w:val="Naglaeno"/>
          <w:b w:val="false"/>
        </w:rPr>
        <w:t xml:space="preserve">  </w:t>
      </w:r>
      <w:r>
        <w:rPr>
          <w:rStyle w:val="Naglaeno"/>
          <w:b w:val="false"/>
        </w:rPr>
        <w:t xml:space="preserve">Hugo </w:t>
      </w:r>
      <w:proofErr w:type="spellStart"/>
      <w:r>
        <w:rPr>
          <w:rStyle w:val="Naglaeno"/>
          <w:b w:val="false"/>
        </w:rPr>
        <w:t>Wedemeyer</w:t>
      </w:r>
      <w:proofErr w:type="spellEnd"/>
      <w:r w:rsidR="007F696A">
        <w:rPr>
          <w:rStyle w:val="Naglaeno"/>
          <w:b w:val="false"/>
        </w:rPr>
        <w:t>, v.r.</w:t>
      </w:r>
      <w:bookmarkStart w:name="_GoBack" w:id="0"/>
      <w:bookmarkEnd w:id="0"/>
    </w:p>
    <w:p w:rsidRDefault="007F696A" w:rsidP="00A0680A" w:rsidR="007F696A">
      <w:pPr>
        <w:spacing w:after="0"/>
        <w:jc w:val="both"/>
        <w:rPr>
          <w:rStyle w:val="Naglaeno"/>
          <w:b w:val="false"/>
        </w:rPr>
      </w:pPr>
    </w:p>
    <w:p w:rsidRDefault="007F696A" w:rsidP="00A0680A" w:rsidR="007F696A">
      <w:pPr>
        <w:spacing w:after="0"/>
        <w:jc w:val="both"/>
        <w:rPr>
          <w:rStyle w:val="Naglaeno"/>
          <w:b w:val="false"/>
        </w:rPr>
      </w:pP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>DNA:</w:t>
      </w: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predlagatelj FINANCIJSKA AGENCIJA, Regionalni centar Zagreb, </w:t>
      </w: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</w:t>
      </w:r>
      <w:r>
        <w:rPr>
          <w:rStyle w:val="Naglaeno"/>
          <w:b w:val="false"/>
        </w:rPr>
        <w:t>Podružnica Varaždin, A. Cesarca 2,</w:t>
      </w: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dužnik PALMAX ĐURĐEVAC j.d.o.o., Starogradska 17, 48350 Đurđevac,</w:t>
      </w: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Damir </w:t>
      </w:r>
      <w:proofErr w:type="spellStart"/>
      <w:r>
        <w:rPr>
          <w:rStyle w:val="Naglaeno"/>
          <w:b w:val="false"/>
        </w:rPr>
        <w:t>Prevedan</w:t>
      </w:r>
      <w:proofErr w:type="spellEnd"/>
      <w:r>
        <w:rPr>
          <w:rStyle w:val="Naglaeno"/>
          <w:b w:val="false"/>
        </w:rPr>
        <w:t>, Starogradska 17, 48350 Đurđevac,</w:t>
      </w:r>
    </w:p>
    <w:p w:rsidRDefault="000E6FF5" w:rsidP="000E6FF5" w:rsidR="000E6FF5">
      <w:pPr>
        <w:spacing w:after="0"/>
        <w:jc w:val="both"/>
      </w:pPr>
      <w:r>
        <w:rPr>
          <w:rStyle w:val="Naglaeno"/>
          <w:b w:val="false"/>
        </w:rPr>
        <w:t xml:space="preserve">  </w:t>
      </w:r>
      <w:r>
        <w:t>dovođenjem po djelatnicima Policijske postaje Đurđevac</w:t>
      </w:r>
      <w:r>
        <w:t>, Stjepana Radića br. 6,</w:t>
      </w:r>
    </w:p>
    <w:p w:rsidRDefault="000E6FF5" w:rsidP="000E6FF5" w:rsidR="000E6FF5">
      <w:pPr>
        <w:jc w:val="both"/>
      </w:pPr>
      <w:r>
        <w:t>-e-Oglasna ploča ovoga suda.</w:t>
      </w:r>
    </w:p>
    <w:p w:rsidRDefault="000E6FF5" w:rsidP="000E6FF5" w:rsidR="000E6FF5">
      <w:pPr>
        <w:spacing w:after="0"/>
        <w:jc w:val="both"/>
        <w:rPr>
          <w:rStyle w:val="Naglaeno"/>
          <w:b w:val="false"/>
        </w:rPr>
      </w:pPr>
    </w:p>
    <w:p w:rsidRDefault="00CB0EA4" w:rsidP="000E6FF5" w:rsidR="00CB0EA4">
      <w:pPr>
        <w:pStyle w:val="Naslovdokumenta"/>
        <w:spacing w:after="0" w:before="0"/>
      </w:pPr>
    </w:p>
    <w:p w:rsidRDefault="0071688E" w:rsidP="000E6FF5" w:rsidR="0071688E">
      <w:pPr>
        <w:pStyle w:val="Poetniodjeljak"/>
        <w:spacing w:after="0" w:before="0"/>
      </w:pPr>
    </w:p>
    <w:p w:rsidRDefault="00A21F0D" w:rsidP="000E6FF5" w:rsidR="00A21F0D">
      <w:pPr>
        <w:pStyle w:val="NormaleSPIS"/>
        <w:spacing w:after="0"/>
        <w:rPr>
          <w:noProof/>
        </w:rPr>
      </w:pPr>
    </w:p>
    <w:p w:rsidRDefault="00DA0242" w:rsidP="000E6FF5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1EE" w:rsidP="00537B78" w:rsidR="004D61EE">
      <w:r>
        <w:separator/>
      </w:r>
    </w:p>
  </w:endnote>
  <w:endnote w:id="0" w:type="continuationSeparator">
    <w:p w:rsidRDefault="004D61EE" w:rsidP="00537B78" w:rsidR="004D6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2046134"/>
      <w:docPartObj>
        <w:docPartGallery w:val="Page Numbers (Bottom of Page)"/>
        <w:docPartUnique/>
      </w:docPartObj>
    </w:sdtPr>
    <w:sdtContent>
      <w:p w:rsidRDefault="000E6FF5" w:rsidR="000E6FF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696A">
          <w:t>1</w:t>
        </w:r>
        <w:r>
          <w:fldChar w:fldCharType="end"/>
        </w:r>
      </w:p>
    </w:sdtContent>
  </w:sdt>
  <w:p w:rsidRDefault="000E6FF5" w:rsidR="000E6F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1EE" w:rsidP="00537B78" w:rsidR="004D61EE">
      <w:r>
        <w:separator/>
      </w:r>
    </w:p>
  </w:footnote>
  <w:footnote w:id="0" w:type="continuationSeparator">
    <w:p w:rsidRDefault="004D61EE" w:rsidP="00537B78" w:rsidR="004D61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FF5" w:rsidR="008333A9">
    <w:pPr>
      <w:pStyle w:val="Zaglavlje"/>
    </w:pPr>
    <w:r>
      <w:rPr>
        <w:rStyle w:val="PozadinaSvijetloCrvena"/>
        <w:shd w:fill="auto" w:color="auto" w:val="clear"/>
      </w:rPr>
      <w:t>POSL. BROJ : 6 Sr-1026/16-6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6FF5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61EE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96A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680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519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7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216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St-1026/2016-6</izvorni_sadrzaj>
    <derivirana_varijabla naziv="DomainObject.Oznaka_1">St-1026/2016-6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PALMAX ĐURĐEVAC j.d.o.o. za proizvodnju, trgovinu i usluge</izvorni_sadrzaj>
    <derivirana_varijabla naziv="DomainObject.Predmet.ProtustrankaFormated_1">  PALMAX ĐURĐEVAC j.d.o.o. za proizvodnju, trgovinu i usluge</derivirana_varijabla>
  </DomainObject.Predmet.ProtustrankaFormated>
  <DomainObject.Predmet.ProtustrankaFormatedOIB>
    <izvorni_sadrzaj>  PALMAX ĐURĐEVAC j.d.o.o. za proizvodnju, trgovinu i usluge, OIB 27736241584</izvorni_sadrzaj>
    <derivirana_varijabla naziv="DomainObject.Predmet.ProtustrankaFormatedOIB_1">  PALMAX ĐURĐEVAC j.d.o.o. za proizvodnju, trgovinu i usluge, OIB 27736241584</derivirana_varijabla>
  </DomainObject.Predmet.ProtustrankaFormatedOIB>
  <DomainObject.Predmet.ProtustrankaFormatedWithAdress>
    <izvorni_sadrzaj> PALMAX ĐURĐEVAC j.d.o.o. za proizvodnju, trgovinu i usluge, Starogradska 17, 48350 Đurđevac</izvorni_sadrzaj>
    <derivirana_varijabla naziv="DomainObject.Predmet.ProtustrankaFormatedWithAdress_1"> PALMAX ĐURĐEVAC j.d.o.o. za proizvodnju, trgovinu i usluge, Starogradska 17, 48350 Đurđevac</derivirana_varijabla>
  </DomainObject.Predmet.ProtustrankaFormatedWithAdress>
  <DomainObject.Predmet.ProtustrankaFormatedWithAdressOIB>
    <izvorni_sadrzaj> PALMAX ĐURĐEVAC j.d.o.o. za proizvodnju, trgovinu i usluge, OIB 27736241584, Starogradska 17, 48350 Đurđevac</izvorni_sadrzaj>
    <derivirana_varijabla naziv="DomainObject.Predmet.ProtustrankaFormatedWithAdressOIB_1"> PALMAX ĐURĐEVAC j.d.o.o. za proizvodnju, trgovinu i usluge, OIB 27736241584, Starogradska 17, 48350 Đurđevac</derivirana_varijabla>
  </DomainObject.Predmet.ProtustrankaFormatedWithAdressOIB>
  <DomainObject.Predmet.ProtustrankaWithAdress>
    <izvorni_sadrzaj>PALMAX ĐURĐEVAC j.d.o.o. za proizvodnju, trgovinu i usluge Starogradska 17, 48350 Đurđevac</izvorni_sadrzaj>
    <derivirana_varijabla naziv="DomainObject.Predmet.ProtustrankaWithAdress_1">PALMAX ĐURĐEVAC j.d.o.o. za proizvodnju, trgovinu i usluge Starogradska 17, 48350 Đurđevac</derivirana_varijabla>
  </DomainObject.Predmet.ProtustrankaWithAdress>
  <DomainObject.Predmet.ProtustrankaWithAdressOIB>
    <izvorni_sadrzaj>PALMAX ĐURĐEVAC j.d.o.o. za proizvodnju, trgovinu i usluge, OIB 27736241584, Starogradska 17, 48350 Đurđevac</izvorni_sadrzaj>
    <derivirana_varijabla naziv="DomainObject.Predmet.ProtustrankaWithAdressOIB_1">PALMAX ĐURĐEVAC j.d.o.o. za proizvodnju, trgovinu i usluge, OIB 27736241584, Starogradska 17, 48350 Đurđevac</derivirana_varijabla>
  </DomainObject.Predmet.ProtustrankaWithAdressOIB>
  <DomainObject.Predmet.ProtustrankaNazivFormated>
    <izvorni_sadrzaj>PALMAX ĐURĐEVAC j.d.o.o. za proizvodnju, trgovinu i usluge</izvorni_sadrzaj>
    <derivirana_varijabla naziv="DomainObject.Predmet.ProtustrankaNazivFormated_1">PALMAX ĐURĐEVAC j.d.o.o. za proizvodnju, trgovinu i usluge</derivirana_varijabla>
  </DomainObject.Predmet.ProtustrankaNazivFormated>
  <DomainObject.Predmet.ProtustrankaNazivFormatedOIB>
    <izvorni_sadrzaj>PALMAX ĐURĐEVAC j.d.o.o. za proizvodnju, trgovinu i usluge, OIB 27736241584</izvorni_sadrzaj>
    <derivirana_varijabla naziv="DomainObject.Predmet.ProtustrankaNazivFormatedOIB_1">PALMAX ĐURĐEVAC j.d.o.o. za proizvodnju, trgovinu i usluge, OIB 27736241584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63635.80</izvorni_sadrzaj>
    <derivirana_varijabla naziv="DomainObject.Predmet.TrenutnaVrijednost_1">63635.80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PALMAX ĐURĐEVAC j.d.o.o. za proizvodnju, trgovinu i usluge</item>
    </izvorni_sadrzaj>
    <derivirana_varijabla naziv="DomainObject.Predmet.ProtuStrankaListFormated_1">
      <item>PALMAX ĐURĐEVAC j.d.o.o. za proizvodnju, trgovinu i usluge</item>
    </derivirana_varijabla>
  </DomainObject.Predmet.ProtuStrankaListFormated>
  <DomainObject.Predmet.ProtuStrankaListFormatedOIB>
    <izvorni_sadrzaj>
      <item>PALMAX ĐURĐEVAC j.d.o.o. za proizvodnju, trgovinu i usluge, OIB 27736241584</item>
    </izvorni_sadrzaj>
    <derivirana_varijabla naziv="DomainObject.Predmet.ProtuStrankaListFormatedOIB_1">
      <item>PALMAX ĐURĐEVAC j.d.o.o. za proizvodnju, trgovinu i usluge, OIB 27736241584</item>
    </derivirana_varijabla>
  </DomainObject.Predmet.ProtuStrankaListFormatedOIB>
  <DomainObject.Predmet.ProtuStrankaListFormatedWithAdress>
    <izvorni_sadrzaj>
      <item>PALMAX ĐURĐEVAC j.d.o.o. za proizvodnju, trgovinu i usluge, Starogradska 17, 48350 Đurđevac</item>
    </izvorni_sadrzaj>
    <derivirana_varijabla naziv="DomainObject.Predmet.ProtuStrankaListFormatedWithAdress_1">
      <item>PALMAX ĐURĐEVAC j.d.o.o. za proizvodnju, trgovinu i usluge, Starogradska 17, 48350 Đurđevac</item>
    </derivirana_varijabla>
  </DomainObject.Predmet.ProtuStrankaListFormatedWithAdress>
  <DomainObject.Predmet.ProtuStrankaListFormatedWithAdressOIB>
    <izvorni_sadrzaj>
      <item>PALMAX ĐURĐEVAC j.d.o.o. za proizvodnju, trgovinu i usluge, OIB 27736241584, Starogradska 17, 48350 Đurđevac</item>
    </izvorni_sadrzaj>
    <derivirana_varijabla naziv="DomainObject.Predmet.ProtuStrankaListFormatedWithAdressOIB_1">
      <item>PALMAX ĐURĐEVAC j.d.o.o. za proizvodnju, trgovinu i usluge, OIB 27736241584, Starogradska 17, 48350 Đurđevac</item>
    </derivirana_varijabla>
  </DomainObject.Predmet.ProtuStrankaListFormatedWithAdressOIB>
  <DomainObject.Predmet.ProtuStrankaListNazivFormated>
    <izvorni_sadrzaj>
      <item>PALMAX ĐURĐEVAC j.d.o.o. za proizvodnju, trgovinu i usluge</item>
    </izvorni_sadrzaj>
    <derivirana_varijabla naziv="DomainObject.Predmet.ProtuStrankaListNazivFormated_1">
      <item>PALMAX ĐURĐEVAC j.d.o.o. za proizvodnju, trgovinu i usluge</item>
    </derivirana_varijabla>
  </DomainObject.Predmet.ProtuStrankaListNazivFormated>
  <DomainObject.Predmet.ProtuStrankaListNazivFormatedOIB>
    <izvorni_sadrzaj>
      <item>PALMAX ĐURĐEVAC j.d.o.o. za proizvodnju, trgovinu i usluge, OIB 27736241584</item>
    </izvorni_sadrzaj>
    <derivirana_varijabla naziv="DomainObject.Predmet.ProtuStrankaListNazivFormatedOIB_1">
      <item>PALMAX ĐURĐEVAC j.d.o.o. za proizvodnju, trgovinu i usluge, OIB 27736241584</item>
    </derivirana_varijabla>
  </DomainObject.Predmet.ProtuStrankaListNazivFormatedOIB>
  <DomainObject.Predmet.OstaliListFormated>
    <izvorni_sadrzaj>
      <item>Sudski registar</item>
      <item>e-oglasna ploča</item>
      <item>Damir Prevedan</item>
    </izvorni_sadrzaj>
    <derivirana_varijabla naziv="DomainObject.Predmet.OstaliListFormated_1">
      <item>Sudski registar</item>
      <item>e-oglasna ploča</item>
      <item>Damir Prevedan</item>
    </derivirana_varijabla>
  </DomainObject.Predmet.OstaliListFormated>
  <DomainObject.Predmet.OstaliListFormatedOIB>
    <izvorni_sadrzaj>
      <item>Sudski registar</item>
      <item>e-oglasna ploča</item>
      <item>Damir Prevedan, OIB 61512671618</item>
    </izvorni_sadrzaj>
    <derivirana_varijabla naziv="DomainObject.Predmet.OstaliListFormatedOIB_1">
      <item>Sudski registar</item>
      <item>e-oglasna ploča</item>
      <item>Damir Prevedan, OIB 61512671618</item>
    </derivirana_varijabla>
  </DomainObject.Predmet.OstaliListFormatedOIB>
  <DomainObject.Predmet.OstaliListFormatedWithAdress>
    <izvorni_sadrzaj>
      <item>Sudski registar</item>
      <item>e-oglasna ploča</item>
      <item>Damir Prevedan, Starogradska 17, 48350 Đurđevac</item>
    </izvorni_sadrzaj>
    <derivirana_varijabla naziv="DomainObject.Predmet.OstaliListFormatedWithAdress_1">
      <item>Sudski registar</item>
      <item>e-oglasna ploča</item>
      <item>Damir Prevedan, Starogradska 17, 48350 Đurđevac</item>
    </derivirana_varijabla>
  </DomainObject.Predmet.OstaliListFormatedWithAdress>
  <DomainObject.Predmet.OstaliListFormatedWithAdressOIB>
    <izvorni_sadrzaj>
      <item>Sudski registar</item>
      <item>e-oglasna ploča</item>
      <item>Damir Prevedan, OIB 61512671618, Starogradska 17, 48350 Đurđevac</item>
    </izvorni_sadrzaj>
    <derivirana_varijabla naziv="DomainObject.Predmet.OstaliListFormatedWithAdressOIB_1">
      <item>Sudski registar</item>
      <item>e-oglasna ploča</item>
      <item>Damir Prevedan, OIB 61512671618, Starogradska 17, 48350 Đurđevac</item>
    </derivirana_varijabla>
  </DomainObject.Predmet.OstaliListFormatedWithAdressOIB>
  <DomainObject.Predmet.OstaliListNazivFormated>
    <izvorni_sadrzaj>
      <item>Sudski registar</item>
      <item>e-oglasna ploča</item>
      <item>Damir Prevedan</item>
    </izvorni_sadrzaj>
    <derivirana_varijabla naziv="DomainObject.Predmet.OstaliListNazivFormated_1">
      <item>Sudski registar</item>
      <item>e-oglasna ploča</item>
      <item>Damir Prevedan</item>
    </derivirana_varijabla>
  </DomainObject.Predmet.OstaliListNazivFormated>
  <DomainObject.Predmet.OstaliListNazivFormatedOIB>
    <izvorni_sadrzaj>
      <item>Sudski registar</item>
      <item>e-oglasna ploča</item>
      <item>Damir Prevedan, OIB 61512671618</item>
    </izvorni_sadrzaj>
    <derivirana_varijabla naziv="DomainObject.Predmet.OstaliListNazivFormatedOIB_1">
      <item>Sudski registar</item>
      <item>e-oglasna ploča</item>
      <item>Damir Prevedan, OIB 61512671618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St-1026/2016-6</izvorni_sadrzaj>
    <derivirana_varijabla naziv="DomainObject.PoslovniBrojDokumenta_1">St-1026/2016-6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PALMAX ĐURĐEVAC j.d.o.o. za proizvodnju, trgovinu i usluge</izvorni_sadrzaj>
    <derivirana_varijabla naziv="DomainObject.Predmet.ProtustrankaIDrugi_1">PALMAX ĐURĐEVAC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PALMAX ĐURĐEVAC j.d.o.o. za proizvodnju, trgovinu i usluge, OIB 27736241584, Starogradska 17, 48350 Đurđevac</izvorni_sadrzaj>
    <derivirana_varijabla naziv="DomainObject.Predmet.ProtustrankaIDrugiAdressOIB_1">PALMAX ĐURĐEVAC j.d.o.o. za proizvodnju, trgovinu i usluge, OIB 27736241584, Starogradska 17,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PALMAX ĐURĐEVAC j.d.o.o. za proizvodnju, trgovinu i usluge</item>
      <item>Sudski registar</item>
      <item>e-oglasna ploča</item>
      <item>Damir Prevedan</item>
    </izvorni_sadrzaj>
    <derivirana_varijabla naziv="DomainObject.Predmet.SudioniciListNaziv_1">
      <item>Financijska agencija</item>
      <item>PALMAX ĐURĐEVAC j.d.o.o. za proizvodnju, trgovinu i usluge</item>
      <item>Sudski registar</item>
      <item>e-oglasna ploča</item>
      <item>Damir Prevedan</item>
    </derivirana_varijabla>
  </DomainObject.Predmet.SudioniciListNaziv>
  <DomainObject.Predmet.SudioniciListAdressOIB>
    <izvorni_sadrzaj>
      <item>Financijska agencija, OIB 85821130368, Ulica grada Vukovara 70,10000 Zagreb</item>
      <item>PALMAX ĐURĐEVAC j.d.o.o. za proizvodnju, trgovinu i usluge, OIB 27736241584, Starogradska 17,48350 Đurđevac</item>
      <item>Sudski registar</item>
      <item>e-oglasna ploča</item>
      <item>Damir Prevedan, OIB 61512671618, Starogradska 17,48350 Đurđevac</item>
    </izvorni_sadrzaj>
    <derivirana_varijabla naziv="DomainObject.Predmet.SudioniciListAdressOIB_1">
      <item>Financijska agencija, OIB 85821130368, Ulica grada Vukovara 70,10000 Zagreb</item>
      <item>PALMAX ĐURĐEVAC j.d.o.o. za proizvodnju, trgovinu i usluge, OIB 27736241584, Starogradska 17,48350 Đurđevac</item>
      <item>Sudski registar</item>
      <item>e-oglasna ploča</item>
      <item>Damir Prevedan, OIB 61512671618, Starogradska 17,48350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4EE2CA-2A8A-4F4C-90F4-F888066AF9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1353</properties:Characters>
  <properties:Lines>58</properties:Lines>
  <properties:Paragraphs>25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2017-01-25T09:12:00Z</cp:lastPrinted>
  <dcterms:modified xmlns:xsi="http://www.w3.org/2001/XMLSchema-instance" xsi:type="dcterms:W3CDTF">2017-01-25T09:13:00Z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St-1026/2016-6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