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058e" w14:paraId="c01058e" w:rsidRDefault="00BC1F7E" w:rsidP="00BC1F7E" w:rsidR="00BC1F7E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>
        <w:rPr>
          <w:rFonts w:hAnsi="Times New Roman" w:ascii="Times New Roman"/>
          <w:lang w:val="hr-HR"/>
        </w:rPr>
        <w:t>325/16</w:t>
      </w:r>
      <w:r w:rsidRPr="006D161C">
        <w:rPr>
          <w:rFonts w:hAnsi="Times New Roman" w:ascii="Times New Roman"/>
          <w:lang w:val="hr-HR"/>
        </w:rPr>
        <w:t>, na temelju odredbe čl. 430. Stečajnog zakona („Narodne novine“ br. 71/15.), dana 15. siječnja 2016., objavljuje:</w:t>
      </w:r>
    </w:p>
    <w:p w:rsidRDefault="00BC1F7E" w:rsidP="00BC1F7E" w:rsidR="00BC1F7E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BC1F7E" w:rsidP="00BC1F7E" w:rsidR="00BC1F7E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BC1F7E" w:rsidP="00BC1F7E" w:rsidR="00BC1F7E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BC1F7E" w:rsidP="00BC1F7E" w:rsidR="00BC1F7E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>
        <w:rPr>
          <w:rFonts w:hAnsi="Times New Roman" w:ascii="Times New Roman"/>
          <w:szCs w:val="24"/>
          <w:lang w:val="hr-HR"/>
        </w:rPr>
        <w:t>GORE d.o.o., Zagreb, Vijenac Frane Gotovca 2, OIB: 14211196114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BC1F7E" w:rsidP="00BC1F7E" w:rsidR="00BC1F7E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BC1F7E" w:rsidP="00BC1F7E" w:rsidR="00BC1F7E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>
        <w:rPr>
          <w:rFonts w:hAnsi="Times New Roman" w:ascii="Times New Roman"/>
          <w:lang w:val="hr-HR"/>
        </w:rPr>
        <w:t>63.121,02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BC1F7E" w:rsidP="00BC1F7E" w:rsidR="00BC1F7E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BC1F7E" w:rsidP="00BC1F7E" w:rsidR="00BC1F7E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BC1F7E" w:rsidP="00BC1F7E" w:rsidR="00BC1F7E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BC1F7E" w:rsidP="00BC1F7E" w:rsidR="00BC1F7E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BC1F7E" w:rsidP="00BC1F7E" w:rsidR="00BC1F7E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C1F7E" w:rsidP="00BC1F7E" w:rsidR="00BC1F7E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BC1F7E" w:rsidP="00BC1F7E" w:rsidR="00BC1F7E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BC1F7E" w:rsidP="00BC1F7E" w:rsidR="00BC1F7E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BC1F7E" w:rsidP="00BC1F7E" w:rsidR="00BC1F7E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BC1F7E" w:rsidP="00BC1F7E" w:rsidR="00BC1F7E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Zagrebu 15. siječnja 2016.</w:t>
      </w:r>
    </w:p>
    <w:p w:rsidRDefault="00BC1F7E" w:rsidP="00BC1F7E" w:rsidR="00BC1F7E" w:rsidRPr="006D161C">
      <w:pPr>
        <w:rPr>
          <w:rFonts w:hAnsi="Times New Roman" w:ascii="Times New Roman"/>
          <w:szCs w:val="24"/>
          <w:lang w:val="hr-HR"/>
        </w:rPr>
      </w:pPr>
    </w:p>
    <w:p w:rsidRDefault="00BC1F7E" w:rsidP="00BC1F7E" w:rsidR="00BC1F7E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BC1F7E" w:rsidP="00BC1F7E" w:rsidR="00BC1F7E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BC1F7E" w:rsidP="00BC1F7E" w:rsidR="00BC1F7E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BC1F7E" w:rsidP="00BC1F7E" w:rsidR="00BC1F7E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BC1F7E" w:rsidP="00BC1F7E" w:rsidR="00BC1F7E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C1F7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3E494E">
      <w:rPr>
        <w:rFonts w:hAnsi="Times New Roman" w:ascii="Times New Roman"/>
        <w:lang w:val="hr-HR"/>
      </w:rPr>
      <w:t>325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3E494E">
      <w:rPr>
        <w:rFonts w:hAnsi="Times New Roman" w:ascii="Times New Roman"/>
        <w:lang w:val="hr-HR"/>
      </w:rPr>
      <w:t>325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9A6"/>
    <w:rsid w:val="000B609B"/>
    <w:rsid w:val="000C2601"/>
    <w:rsid w:val="000C47B3"/>
    <w:rsid w:val="00112B50"/>
    <w:rsid w:val="001457D7"/>
    <w:rsid w:val="00182088"/>
    <w:rsid w:val="002521D2"/>
    <w:rsid w:val="003E494E"/>
    <w:rsid w:val="0042162E"/>
    <w:rsid w:val="004E5A23"/>
    <w:rsid w:val="00532B71"/>
    <w:rsid w:val="00586826"/>
    <w:rsid w:val="005940E9"/>
    <w:rsid w:val="005C050B"/>
    <w:rsid w:val="005F3FA9"/>
    <w:rsid w:val="00604095"/>
    <w:rsid w:val="0062001B"/>
    <w:rsid w:val="00620F85"/>
    <w:rsid w:val="006356C5"/>
    <w:rsid w:val="0064623A"/>
    <w:rsid w:val="007A29F9"/>
    <w:rsid w:val="007B7D98"/>
    <w:rsid w:val="00800683"/>
    <w:rsid w:val="008301F7"/>
    <w:rsid w:val="0083377B"/>
    <w:rsid w:val="00840E3D"/>
    <w:rsid w:val="0086779B"/>
    <w:rsid w:val="00894669"/>
    <w:rsid w:val="008A2805"/>
    <w:rsid w:val="00932D82"/>
    <w:rsid w:val="00997BA9"/>
    <w:rsid w:val="00A63984"/>
    <w:rsid w:val="00A9323E"/>
    <w:rsid w:val="00A95334"/>
    <w:rsid w:val="00AB7883"/>
    <w:rsid w:val="00AF40B4"/>
    <w:rsid w:val="00B001D4"/>
    <w:rsid w:val="00B03169"/>
    <w:rsid w:val="00B50CF6"/>
    <w:rsid w:val="00B83D80"/>
    <w:rsid w:val="00BA1F09"/>
    <w:rsid w:val="00BC1F7E"/>
    <w:rsid w:val="00BD19B2"/>
    <w:rsid w:val="00CF2939"/>
    <w:rsid w:val="00CF3801"/>
    <w:rsid w:val="00D44D4F"/>
    <w:rsid w:val="00D47B34"/>
    <w:rsid w:val="00D77C43"/>
    <w:rsid w:val="00D955F3"/>
    <w:rsid w:val="00DB29D2"/>
    <w:rsid w:val="00DB4528"/>
    <w:rsid w:val="00DF6AEF"/>
    <w:rsid w:val="00EC322B"/>
    <w:rsid w:val="00EE5750"/>
    <w:rsid w:val="00F32AD9"/>
    <w:rsid w:val="00F4246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F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F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F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F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F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F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F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F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St-325/2016-5</izvorni_sadrzaj>
    <derivirana_varijabla naziv="DomainObject.Oznaka_1">St-325/2016-5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GORE d.o.o.</izvorni_sadrzaj>
    <derivirana_varijabla naziv="DomainObject.Predmet.ProtustrankaFormated_1">  GORE d.o.o.</derivirana_varijabla>
  </DomainObject.Predmet.ProtustrankaFormated>
  <DomainObject.Predmet.ProtustrankaFormatedOIB>
    <izvorni_sadrzaj>  GORE d.o.o., OIB 14211196114</izvorni_sadrzaj>
    <derivirana_varijabla naziv="DomainObject.Predmet.ProtustrankaFormatedOIB_1">  GORE d.o.o., OIB 14211196114</derivirana_varijabla>
  </DomainObject.Predmet.ProtustrankaFormatedOIB>
  <DomainObject.Predmet.ProtustrankaFormatedWithAdress>
    <izvorni_sadrzaj> GORE d.o.o., Vijenac Frane Gotovca 2, 10000 Zagreb</izvorni_sadrzaj>
    <derivirana_varijabla naziv="DomainObject.Predmet.ProtustrankaFormatedWithAdress_1"> GORE d.o.o., Vijenac Frane Gotovca 2, 10000 Zagreb</derivirana_varijabla>
  </DomainObject.Predmet.ProtustrankaFormatedWithAdress>
  <DomainObject.Predmet.ProtustrankaFormatedWithAdressOIB>
    <izvorni_sadrzaj> GORE d.o.o., OIB 14211196114, Vijenac Frane Gotovca 2, 10000 Zagreb</izvorni_sadrzaj>
    <derivirana_varijabla naziv="DomainObject.Predmet.ProtustrankaFormatedWithAdressOIB_1"> GORE d.o.o., OIB 14211196114, Vijenac Frane Gotovca 2, 10000 Zagreb</derivirana_varijabla>
  </DomainObject.Predmet.ProtustrankaFormatedWithAdressOIB>
  <DomainObject.Predmet.ProtustrankaWithAdress>
    <izvorni_sadrzaj>GORE d.o.o. Vijenac Frane Gotovca 2, 10000 Zagreb</izvorni_sadrzaj>
    <derivirana_varijabla naziv="DomainObject.Predmet.ProtustrankaWithAdress_1">GORE d.o.o. Vijenac Frane Gotovca 2, 10000 Zagreb</derivirana_varijabla>
  </DomainObject.Predmet.ProtustrankaWithAdress>
  <DomainObject.Predmet.ProtustrankaWithAdressOIB>
    <izvorni_sadrzaj>GORE d.o.o., OIB 14211196114, Vijenac Frane Gotovca 2, 10000 Zagreb</izvorni_sadrzaj>
    <derivirana_varijabla naziv="DomainObject.Predmet.ProtustrankaWithAdressOIB_1">GORE d.o.o., OIB 14211196114, Vijenac Frane Gotovca 2, 10000 Zagreb</derivirana_varijabla>
  </DomainObject.Predmet.ProtustrankaWithAdressOIB>
  <DomainObject.Predmet.ProtustrankaNazivFormated>
    <izvorni_sadrzaj>GORE d.o.o.</izvorni_sadrzaj>
    <derivirana_varijabla naziv="DomainObject.Predmet.ProtustrankaNazivFormated_1">GORE d.o.o.</derivirana_varijabla>
  </DomainObject.Predmet.ProtustrankaNazivFormated>
  <DomainObject.Predmet.ProtustrankaNazivFormatedOIB>
    <izvorni_sadrzaj>GORE d.o.o., OIB 14211196114</izvorni_sadrzaj>
    <derivirana_varijabla naziv="DomainObject.Predmet.ProtustrankaNazivFormatedOIB_1">GORE d.o.o., OIB 14211196114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GORE d.o.o.</item>
    </izvorni_sadrzaj>
    <derivirana_varijabla naziv="DomainObject.Predmet.ProtuStrankaListFormated_1">
      <item>GORE d.o.o.</item>
    </derivirana_varijabla>
  </DomainObject.Predmet.ProtuStrankaListFormated>
  <DomainObject.Predmet.ProtuStrankaListFormatedOIB>
    <izvorni_sadrzaj>
      <item>GORE d.o.o., OIB 14211196114</item>
    </izvorni_sadrzaj>
    <derivirana_varijabla naziv="DomainObject.Predmet.ProtuStrankaListFormatedOIB_1">
      <item>GORE d.o.o., OIB 14211196114</item>
    </derivirana_varijabla>
  </DomainObject.Predmet.ProtuStrankaListFormatedOIB>
  <DomainObject.Predmet.ProtuStrankaListFormatedWithAdress>
    <izvorni_sadrzaj>
      <item>GORE d.o.o., Vijenac Frane Gotovca 2, 10000 Zagreb</item>
    </izvorni_sadrzaj>
    <derivirana_varijabla naziv="DomainObject.Predmet.ProtuStrankaListFormatedWithAdress_1">
      <item>GORE d.o.o., Vijenac Frane Gotovca 2, 10000 Zagreb</item>
    </derivirana_varijabla>
  </DomainObject.Predmet.ProtuStrankaListFormatedWithAdress>
  <DomainObject.Predmet.ProtuStrankaListFormatedWithAdressOIB>
    <izvorni_sadrzaj>
      <item>GORE d.o.o., OIB 14211196114, Vijenac Frane Gotovca 2, 10000 Zagreb</item>
    </izvorni_sadrzaj>
    <derivirana_varijabla naziv="DomainObject.Predmet.ProtuStrankaListFormatedWithAdressOIB_1">
      <item>GORE d.o.o., OIB 14211196114, Vijenac Frane Gotovca 2, 10000 Zagreb</item>
    </derivirana_varijabla>
  </DomainObject.Predmet.ProtuStrankaListFormatedWithAdressOIB>
  <DomainObject.Predmet.ProtuStrankaListNazivFormated>
    <izvorni_sadrzaj>
      <item>GORE d.o.o.</item>
    </izvorni_sadrzaj>
    <derivirana_varijabla naziv="DomainObject.Predmet.ProtuStrankaListNazivFormated_1">
      <item>GORE d.o.o.</item>
    </derivirana_varijabla>
  </DomainObject.Predmet.ProtuStrankaListNazivFormated>
  <DomainObject.Predmet.ProtuStrankaListNazivFormatedOIB>
    <izvorni_sadrzaj>
      <item>GORE d.o.o., OIB 14211196114</item>
    </izvorni_sadrzaj>
    <derivirana_varijabla naziv="DomainObject.Predmet.ProtuStrankaListNazivFormatedOIB_1">
      <item>GORE d.o.o., OIB 14211196114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St-325/2016-5</izvorni_sadrzaj>
    <derivirana_varijabla naziv="DomainObject.PoslovniBrojDokumenta_1">St-325/2016-5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GORE d.o.o.</izvorni_sadrzaj>
    <derivirana_varijabla naziv="DomainObject.Predmet.ProtustrankaIDrugi_1">GORE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GORE d.o.o., OIB 14211196114, Vijenac Frane Gotovca 2, 10000 Zagreb</izvorni_sadrzaj>
    <derivirana_varijabla naziv="DomainObject.Predmet.ProtustrankaIDrugiAdressOIB_1">GORE d.o.o., OIB 14211196114, Vijenac Frane Gotovca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GORE d.o.o.</item>
    </izvorni_sadrzaj>
    <derivirana_varijabla naziv="DomainObject.Predmet.SudioniciListNaziv_1">
      <item>FINA Regionalni centar Zagreb</item>
      <item>GORE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GORE d.o.o., OIB 14211196114, Vijenac Frane Gotovca 2,10000 Zagreb</item>
    </izvorni_sadrzaj>
    <derivirana_varijabla naziv="DomainObject.Predmet.SudioniciListAdressOIB_1">
      <item>FINA Regionalni centar Zagreb, OIB 85821130368, Trg svibanjskih žrtava 1995. 1,10000 Zagreb</item>
      <item>GORE d.o.o., OIB 14211196114, Vijenac Frane Gotovca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14211196114</item>
    </izvorni_sadrzaj>
    <derivirana_varijabla naziv="DomainObject.Predmet.SudioniciListNazivOIB_1">
      <item>, OIB 85821130368</item>
      <item>, OIB 14211196114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226</properties:Words>
  <properties:Characters>1218</properties:Characters>
  <properties:Lines>38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2016-01-15T09:33:00Z</dcterms:created>
  <dc:creator>Sudsko vijeæe</dc:creator>
  <cp:lastModifiedBy>Romana Krsnik</cp:lastModifiedBy>
  <cp:lastPrinted>2016-01-18T10:31:00Z</cp:lastPrinted>
  <dcterms:modified xmlns:xsi="http://www.w3.org/2001/XMLSchema-instance" xsi:type="dcterms:W3CDTF">2016-01-18T10:31:00Z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