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8f5f" w14:paraId="2ce8f5f" w:rsidRDefault="00BD3D68" w:rsidP="00910611" w:rsidR="00BD3D6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3D68" w:rsidP="00910611" w:rsidR="00BD3D68">
      <w:r>
        <w:rPr>
          <w:rFonts w:eastAsia="MS Mincho"/>
        </w:rPr>
        <w:t xml:space="preserve">   REPUBLIKA HRVATSKA</w:t>
      </w:r>
    </w:p>
    <w:p w:rsidRDefault="00BD3D68" w:rsidP="00910611" w:rsidR="00BD3D68">
      <w:r>
        <w:rPr>
          <w:rFonts w:eastAsia="MS Mincho"/>
        </w:rPr>
        <w:t>TRGOVAČKI SUD U RIJECI</w:t>
      </w:r>
    </w:p>
    <w:p w:rsidRDefault="00BD3D68" w:rsidP="00BD3D68" w:rsidR="002C1912" w:rsidRPr="00BD3D68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E195D" w:rsidP="002C1912" w:rsidR="002C1912" w:rsidRPr="00B812F7">
      <w:pPr>
        <w:pStyle w:val="Zaglavlje"/>
        <w:jc w:val="right"/>
      </w:pPr>
      <w:r>
        <w:t>Poslovni broj 15 St-60/14-682</w:t>
      </w:r>
    </w:p>
    <w:p w:rsidRDefault="004B5F7C" w:rsidP="00A83EC9" w:rsidR="004B5F7C" w:rsidRPr="00B812F7">
      <w:pPr>
        <w:jc w:val="center"/>
        <w:rPr>
          <w:b/>
        </w:rPr>
      </w:pPr>
    </w:p>
    <w:p w:rsidRDefault="00A83EC9" w:rsidP="00A83EC9" w:rsidR="009366B8" w:rsidRPr="00425C0E">
      <w:pPr>
        <w:jc w:val="center"/>
      </w:pPr>
      <w:r w:rsidRPr="00425C0E">
        <w:t xml:space="preserve">R E P U B L I K A  H R V A T S K A </w:t>
      </w:r>
    </w:p>
    <w:p w:rsidRDefault="009366B8" w:rsidP="009366B8" w:rsidR="009366B8" w:rsidRPr="00425C0E"/>
    <w:p w:rsidRDefault="001911E8" w:rsidP="001911E8" w:rsidR="001911E8" w:rsidRPr="00425C0E">
      <w:pPr>
        <w:jc w:val="center"/>
      </w:pPr>
      <w:r w:rsidRPr="00425C0E">
        <w:t xml:space="preserve">Z A K L J U Č A K </w:t>
      </w:r>
    </w:p>
    <w:p w:rsidRDefault="009366B8" w:rsidP="009366B8" w:rsidR="009366B8" w:rsidRPr="00B812F7"/>
    <w:p w:rsidRDefault="0033729C" w:rsidP="00EB2C57" w:rsidR="00EB2C57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ab/>
      </w:r>
      <w:r w:rsidR="00EB2C57" w:rsidRPr="00E1017F">
        <w:rPr>
          <w:rFonts w:cs="Times New Roman" w:hAnsi="Times New Roman" w:ascii="Times New Roman"/>
          <w:sz w:val="24"/>
        </w:rPr>
        <w:t>Trgovački sud u Rijeci,</w:t>
      </w:r>
      <w:r w:rsidR="00EB2C57">
        <w:rPr>
          <w:rFonts w:cs="Times New Roman" w:hAnsi="Times New Roman" w:ascii="Times New Roman"/>
          <w:sz w:val="24"/>
        </w:rPr>
        <w:t xml:space="preserve"> </w:t>
      </w:r>
      <w:r w:rsidR="00EB2C57" w:rsidRPr="00102327">
        <w:rPr>
          <w:rFonts w:cs="Times New Roman" w:hAnsi="Times New Roman" w:ascii="Times New Roman"/>
          <w:sz w:val="24"/>
        </w:rPr>
        <w:t>88785964957</w:t>
      </w:r>
      <w:r w:rsidR="00EB2C57">
        <w:rPr>
          <w:rFonts w:cs="Times New Roman" w:hAnsi="Times New Roman" w:ascii="Times New Roman"/>
          <w:sz w:val="24"/>
        </w:rPr>
        <w:t>,</w:t>
      </w:r>
      <w:r w:rsidR="00EB2C57" w:rsidRPr="00102327">
        <w:rPr>
          <w:rFonts w:cs="Times New Roman" w:hAnsi="Times New Roman" w:ascii="Times New Roman"/>
          <w:sz w:val="24"/>
        </w:rPr>
        <w:t xml:space="preserve"> </w:t>
      </w:r>
      <w:r w:rsidR="00EB2C57"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EB2C57" w:rsidRPr="00974873">
        <w:rPr>
          <w:rFonts w:cs="Times New Roman" w:hAnsi="Times New Roman" w:ascii="Times New Roman"/>
          <w:b/>
          <w:sz w:val="24"/>
        </w:rPr>
        <w:t>IMG d.o.o. Poreč, Partizanska 13</w:t>
      </w:r>
      <w:r w:rsidR="00EB2C57" w:rsidRPr="00E1017F">
        <w:rPr>
          <w:rFonts w:cs="Times New Roman" w:hAnsi="Times New Roman" w:ascii="Times New Roman"/>
          <w:sz w:val="24"/>
        </w:rPr>
        <w:t>,</w:t>
      </w:r>
      <w:r w:rsidR="00425C0E">
        <w:rPr>
          <w:rFonts w:cs="Times New Roman" w:hAnsi="Times New Roman" w:ascii="Times New Roman"/>
          <w:sz w:val="24"/>
        </w:rPr>
        <w:t xml:space="preserve"> </w:t>
      </w:r>
      <w:r w:rsidR="00425C0E" w:rsidRPr="00425C0E">
        <w:rPr>
          <w:rFonts w:cs="Times New Roman" w:hAnsi="Times New Roman" w:ascii="Times New Roman"/>
          <w:b/>
          <w:sz w:val="24"/>
        </w:rPr>
        <w:t>OIB 35242623855</w:t>
      </w:r>
      <w:r w:rsidR="00EB2C57">
        <w:rPr>
          <w:rFonts w:cs="Times New Roman" w:hAnsi="Times New Roman" w:ascii="Times New Roman"/>
          <w:sz w:val="24"/>
        </w:rPr>
        <w:t xml:space="preserve"> temeljem čl. 95. </w:t>
      </w:r>
      <w:r w:rsidR="00EB2C57" w:rsidRPr="00EB2C57">
        <w:rPr>
          <w:rFonts w:cs="Times New Roman" w:hAnsi="Times New Roman" w:ascii="Times New Roman"/>
          <w:sz w:val="24"/>
        </w:rPr>
        <w:t>Ovršnog zakona (NN 112/12, 25/13, 93/14, 55/16 i 73/17)</w:t>
      </w:r>
      <w:r w:rsidR="00EB2C57" w:rsidRPr="00E1017F">
        <w:rPr>
          <w:rFonts w:cs="Times New Roman" w:hAnsi="Times New Roman" w:ascii="Times New Roman"/>
          <w:sz w:val="24"/>
        </w:rPr>
        <w:t xml:space="preserve"> dana </w:t>
      </w:r>
      <w:r w:rsidR="00EE7D05">
        <w:rPr>
          <w:rFonts w:cs="Times New Roman" w:hAnsi="Times New Roman" w:ascii="Times New Roman"/>
          <w:sz w:val="24"/>
        </w:rPr>
        <w:t>6</w:t>
      </w:r>
      <w:r w:rsidR="003E195D">
        <w:rPr>
          <w:rFonts w:cs="Times New Roman" w:hAnsi="Times New Roman" w:ascii="Times New Roman"/>
          <w:sz w:val="24"/>
        </w:rPr>
        <w:t>. travnja</w:t>
      </w:r>
      <w:r w:rsidR="00EB2C57">
        <w:rPr>
          <w:rFonts w:cs="Times New Roman" w:hAnsi="Times New Roman" w:ascii="Times New Roman"/>
          <w:sz w:val="24"/>
        </w:rPr>
        <w:t xml:space="preserve"> 2018.</w:t>
      </w:r>
    </w:p>
    <w:p w:rsidRDefault="00626A3D" w:rsidP="00EB2C57" w:rsidR="00626A3D" w:rsidRPr="00B812F7">
      <w:pPr>
        <w:pStyle w:val="Bezproreda"/>
        <w:jc w:val="both"/>
      </w:pPr>
    </w:p>
    <w:p w:rsidRDefault="009366B8" w:rsidP="0033729C" w:rsidR="0033729C" w:rsidRPr="00B812F7">
      <w:pPr>
        <w:jc w:val="center"/>
      </w:pPr>
      <w:r w:rsidRPr="00B812F7">
        <w:t xml:space="preserve">z a k l j u č </w:t>
      </w:r>
      <w:r w:rsidR="001911E8" w:rsidRPr="00B812F7">
        <w:t xml:space="preserve">i o </w:t>
      </w:r>
      <w:r w:rsidR="003E012C" w:rsidRPr="00B812F7">
        <w:t xml:space="preserve"> </w:t>
      </w:r>
      <w:r w:rsidR="001911E8" w:rsidRPr="00B812F7">
        <w:t xml:space="preserve">   j e</w:t>
      </w:r>
    </w:p>
    <w:p w:rsidRDefault="0033729C" w:rsidP="0033729C" w:rsidR="0033729C" w:rsidRPr="00B812F7">
      <w:pPr>
        <w:jc w:val="center"/>
      </w:pPr>
    </w:p>
    <w:p w:rsidRDefault="006E6310" w:rsidP="006E6310" w:rsidR="006E6310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</w:rPr>
      </w:pPr>
      <w:r w:rsidRPr="006E6310">
        <w:rPr>
          <w:rFonts w:cs="Times New Roman" w:hAnsi="Times New Roman" w:ascii="Times New Roman"/>
          <w:sz w:val="24"/>
          <w:szCs w:val="24"/>
        </w:rPr>
        <w:t>Utvrđena vrijednost nekretnine stečajnog dužnika upisanih u zemljišnim knjigama Općinskog suda u Puli – Pola, Zemljišnoknjižni odjel Buje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označene kao </w:t>
      </w:r>
    </w:p>
    <w:p w:rsidRDefault="006E6310" w:rsidP="006E6310" w:rsidR="006E6310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6E6310" w:rsidP="006E6310" w:rsidR="006E631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6E6310">
        <w:rPr>
          <w:rFonts w:cs="Times New Roman" w:hAnsi="Times New Roman" w:ascii="Times New Roman"/>
          <w:sz w:val="24"/>
          <w:szCs w:val="24"/>
        </w:rPr>
        <w:t xml:space="preserve">5. Suvlasnički dio ¼  i </w:t>
      </w:r>
    </w:p>
    <w:p w:rsidRDefault="006E6310" w:rsidP="006E6310" w:rsidR="006E6310" w:rsidRPr="006E631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E6310" w:rsidP="006E6310" w:rsidR="002C1912" w:rsidRPr="006E631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6E6310">
        <w:rPr>
          <w:rFonts w:cs="Times New Roman" w:hAnsi="Times New Roman" w:ascii="Times New Roman"/>
          <w:sz w:val="24"/>
          <w:szCs w:val="24"/>
        </w:rPr>
        <w:t xml:space="preserve">7. Suvlasnički dio ¼ na k.č.br. 1445/5 upisan u z.k.ul. 1238 k.o. Novigrad </w:t>
      </w:r>
      <w:r w:rsidR="00C3639A" w:rsidRPr="006E6310">
        <w:rPr>
          <w:rFonts w:cs="Times New Roman" w:hAnsi="Times New Roman" w:ascii="Times New Roman"/>
          <w:sz w:val="24"/>
          <w:szCs w:val="24"/>
        </w:rPr>
        <w:t xml:space="preserve">iznosi </w:t>
      </w:r>
      <w:r w:rsidR="00607612" w:rsidRPr="00607612">
        <w:rPr>
          <w:rFonts w:cs="Times New Roman" w:hAnsi="Times New Roman" w:ascii="Times New Roman"/>
          <w:sz w:val="24"/>
          <w:szCs w:val="24"/>
        </w:rPr>
        <w:t>30.000,00 kn</w:t>
      </w:r>
      <w:r w:rsidR="00C3639A" w:rsidRPr="00607612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C3639A" w:rsidP="00C3639A" w:rsidR="00C3639A" w:rsidRPr="00B812F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33729C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33729C" w:rsidR="00B812F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prodaju se nekretnine upisane u zemljišnim knjigama </w:t>
      </w:r>
      <w:r w:rsidR="00B812F7" w:rsidRPr="00245798">
        <w:t xml:space="preserve">Općinskog suda u Puli – Pola, Zemljišnoknjižni odjel </w:t>
      </w:r>
      <w:r w:rsidR="00425C0E">
        <w:t>Buje</w:t>
      </w:r>
    </w:p>
    <w:p w:rsidRDefault="0033729C" w:rsidP="0033729C" w:rsidR="0033729C" w:rsidRPr="005D5318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utvrđena vrijednos</w:t>
      </w:r>
      <w:r w:rsidR="004B69CB">
        <w:t>t nekretnine označene u točki I.</w:t>
      </w:r>
      <w:r w:rsidRPr="00B812F7">
        <w:t xml:space="preserve"> zaključka iznosi </w:t>
      </w:r>
      <w:r w:rsidR="00425C0E">
        <w:rPr>
          <w:b/>
        </w:rPr>
        <w:t>30.000,00</w:t>
      </w:r>
      <w:r w:rsidR="005D5318" w:rsidRPr="00C3639A">
        <w:rPr>
          <w:b/>
        </w:rPr>
        <w:t xml:space="preserve"> kn</w:t>
      </w:r>
      <w:r w:rsidR="005D5318">
        <w:rPr>
          <w:b/>
        </w:rPr>
        <w:t>;</w:t>
      </w:r>
    </w:p>
    <w:p w:rsidRDefault="005D5318" w:rsidP="0033729C" w:rsidR="005D5318" w:rsidRPr="005D5318">
      <w:pPr>
        <w:pStyle w:val="Odlomakpopisa"/>
        <w:numPr>
          <w:ilvl w:val="0"/>
          <w:numId w:val="8"/>
        </w:numPr>
        <w:contextualSpacing w:val="false"/>
        <w:jc w:val="both"/>
      </w:pPr>
      <w:r w:rsidRPr="005D5318">
        <w:t xml:space="preserve">nekretnina iz točke I. zaključka u naravi predstavlja </w:t>
      </w:r>
      <w:r w:rsidR="006C41EB">
        <w:t>put</w:t>
      </w:r>
    </w:p>
    <w:p w:rsidRDefault="00225E09" w:rsidP="00EB2C57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>
        <w:t>nekretnina označena</w:t>
      </w:r>
      <w:r w:rsidR="0033729C" w:rsidRPr="00B812F7">
        <w:t xml:space="preserve"> u točki I. se na prvoj dražbi ne može prodati ispod tri četvrtine utvrđene vrijednosti utvrđene vrijednosti nekretnine, odnosno</w:t>
      </w:r>
      <w:r w:rsidR="00ED67D3">
        <w:t xml:space="preserve"> 22.500,00</w:t>
      </w:r>
      <w:r w:rsidR="0033729C" w:rsidRPr="00B812F7">
        <w:t xml:space="preserve"> kn;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 w:rsidR="00ED67D3">
        <w:t>15.000,00</w:t>
      </w:r>
      <w:r w:rsidRPr="00B812F7">
        <w:t xml:space="preserve"> kn;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ED67D3">
        <w:t>7.500,00</w:t>
      </w:r>
      <w:r w:rsidR="003E61C9">
        <w:t xml:space="preserve"> </w:t>
      </w:r>
      <w:r w:rsidRPr="00B812F7">
        <w:t xml:space="preserve">kn 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33729C" w:rsidP="00EB2C57" w:rsidR="00EB2C57" w:rsidRPr="00753D24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EB2C57" w:rsidP="00DD310B" w:rsidR="0033729C" w:rsidRPr="00B46574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lastRenderedPageBreak/>
        <w:t>na nekretninama označenim</w:t>
      </w:r>
      <w:r w:rsidR="0033729C" w:rsidRPr="00B812F7">
        <w:t xml:space="preserve"> u točki I.</w:t>
      </w:r>
      <w:r w:rsidR="007D2CEA">
        <w:t xml:space="preserve"> </w:t>
      </w:r>
      <w:r w:rsidR="0033729C" w:rsidRPr="00B812F7">
        <w:t xml:space="preserve">zaključka </w:t>
      </w:r>
      <w:r w:rsidR="00F705D0">
        <w:t xml:space="preserve">uknjiženo je pravo zaloga </w:t>
      </w:r>
      <w:r w:rsidR="00B96981">
        <w:t xml:space="preserve">temeljem rješenja </w:t>
      </w:r>
      <w:r w:rsidR="00ED67D3">
        <w:t xml:space="preserve">Općinskog suda u Puli </w:t>
      </w:r>
      <w:r w:rsidR="00B96981">
        <w:t>poslovni broj Ovr-</w:t>
      </w:r>
      <w:r w:rsidR="00ED67D3">
        <w:t>4657/2017-28</w:t>
      </w:r>
      <w:r w:rsidR="00F705D0">
        <w:t xml:space="preserve"> </w:t>
      </w:r>
      <w:r w:rsidR="00B96981">
        <w:t xml:space="preserve">od </w:t>
      </w:r>
      <w:r w:rsidR="00ED67D3">
        <w:t>5. listopada 2017</w:t>
      </w:r>
      <w:r w:rsidR="00B96981">
        <w:t>.</w:t>
      </w:r>
      <w:r w:rsidR="00ED67D3">
        <w:t xml:space="preserve"> u istom prvenstvenom redu sa zabilježbom ovrhe pod poslovnim brojem Ovr-952/12-2 i Z-6496/12, radi</w:t>
      </w:r>
      <w:r w:rsidR="00B96981">
        <w:t xml:space="preserve"> osiguranja novčane tražbine u iznosu od </w:t>
      </w:r>
      <w:r w:rsidR="00ED67D3">
        <w:t>13.607,00</w:t>
      </w:r>
      <w:r w:rsidR="00B96981">
        <w:t xml:space="preserve"> kn</w:t>
      </w:r>
      <w:r w:rsidR="00ED67D3">
        <w:t xml:space="preserve">, troška ovršnog postupka u iznos od 770,07 kn, radi osiguranja iznosa od 2.022,56 kn, troška parničnog postupka u iznosu od 4.628,00 kn te radi osiguranja troškova </w:t>
      </w:r>
      <w:r w:rsidR="00B46574">
        <w:t>ovršnog</w:t>
      </w:r>
      <w:r w:rsidR="00ED67D3">
        <w:t xml:space="preserve"> postupka u iznosu od 2.511,00 kn</w:t>
      </w:r>
      <w:r w:rsidR="00B96981">
        <w:t xml:space="preserve"> sa </w:t>
      </w:r>
      <w:r w:rsidR="00D6718C">
        <w:t xml:space="preserve">zakonskom </w:t>
      </w:r>
      <w:r w:rsidR="00B96981">
        <w:t xml:space="preserve">zateznom kamatom u korist </w:t>
      </w:r>
      <w:r w:rsidR="00B46574">
        <w:t>A.T.L. d.o.o. Motovun, Kaldir 6</w:t>
      </w:r>
      <w:r w:rsidR="00B96981">
        <w:t xml:space="preserve"> </w:t>
      </w:r>
      <w:r w:rsidR="00B46574">
        <w:t>upisano</w:t>
      </w:r>
      <w:r w:rsidR="00F705D0">
        <w:t xml:space="preserve"> pod brojem Z-</w:t>
      </w:r>
      <w:r w:rsidR="00B46574">
        <w:t>30525-17</w:t>
      </w:r>
      <w:r w:rsidR="00DD310B" w:rsidRPr="00B812F7">
        <w:t>;</w:t>
      </w:r>
    </w:p>
    <w:p w:rsidRDefault="00B46574" w:rsidP="00B46574" w:rsidR="00B46574" w:rsidRPr="00B46574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na nekretninama označenim</w:t>
      </w:r>
      <w:r w:rsidRPr="00B812F7">
        <w:t xml:space="preserve"> u točki I.</w:t>
      </w:r>
      <w:r>
        <w:t xml:space="preserve"> </w:t>
      </w:r>
      <w:r w:rsidRPr="00B812F7">
        <w:t xml:space="preserve">zaključka </w:t>
      </w:r>
      <w:r>
        <w:t xml:space="preserve">uknjiženo je pravo služnosti radi izgradnje i održavanja NN kabelske mreže iz SSSRO-a za kućni priključak temeljem Ugovora o ustanovljenju prava služnosti na zemljištu od 27. studenog 2007. u korist Hrvatske Elektroprivrede d.d. Zagreb, Ulica grada Vukovara 37 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kao kupci na javnoj dražbi mogu sudjelovati osobe koje su prethodno dale jamčevinu na poseban račun Agencije, u visini </w:t>
      </w:r>
      <w:r w:rsidR="00B46574">
        <w:t>10</w:t>
      </w:r>
      <w:r w:rsidRPr="00B812F7">
        <w:t>% od utvrđene vrijednosti nekretnine,</w:t>
      </w:r>
    </w:p>
    <w:p w:rsidRDefault="00E03BD8" w:rsidP="00E03BD8" w:rsidR="00E03BD8">
      <w:pPr>
        <w:pStyle w:val="Odlomakpopisa"/>
        <w:numPr>
          <w:ilvl w:val="0"/>
          <w:numId w:val="8"/>
        </w:numPr>
        <w:jc w:val="both"/>
        <w:rPr>
          <w:b/>
        </w:rPr>
      </w:pPr>
      <w:r>
        <w:t xml:space="preserve">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ponuditeljima čija ponuda</w:t>
      </w:r>
      <w:r w:rsidR="00F873E1">
        <w:t xml:space="preserve"> ne bude prihvaćena, </w:t>
      </w:r>
      <w:r w:rsidRPr="00B812F7">
        <w:t>Agencija će vratiti jamčevinu na temelju naloga suda za prijenos novčanih sredstava;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B812F7">
      <w:pPr>
        <w:jc w:val="both"/>
      </w:pPr>
    </w:p>
    <w:p w:rsidRDefault="009366B8" w:rsidP="00E70947" w:rsidR="00E70947" w:rsidRPr="00B812F7">
      <w:pPr>
        <w:jc w:val="center"/>
      </w:pPr>
      <w:r w:rsidRPr="00B812F7">
        <w:t>U Rijeci,</w:t>
      </w:r>
      <w:r w:rsidR="001911E8" w:rsidRPr="00B812F7">
        <w:t xml:space="preserve"> </w:t>
      </w:r>
      <w:r w:rsidR="00ED67D3">
        <w:t>6</w:t>
      </w:r>
      <w:r w:rsidR="003E195D">
        <w:t>. travnja</w:t>
      </w:r>
      <w:r w:rsidR="00E70947" w:rsidRPr="00B812F7">
        <w:t xml:space="preserve"> 2018.</w:t>
      </w:r>
    </w:p>
    <w:p w:rsidRDefault="00E70947" w:rsidP="00DC3C2F" w:rsidR="00DC3C2F">
      <w:pPr>
        <w:jc w:val="center"/>
      </w:pP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="00E6145F">
        <w:t>Stečajni</w:t>
      </w:r>
      <w:r w:rsidR="00E6145F" w:rsidRPr="00B812F7">
        <w:t xml:space="preserve"> </w:t>
      </w:r>
      <w:r w:rsidR="00E6145F">
        <w:t>s</w:t>
      </w:r>
      <w:r w:rsidR="009366B8" w:rsidRPr="00B812F7">
        <w:t>udac</w:t>
      </w:r>
    </w:p>
    <w:p w:rsidRDefault="00DC3C2F" w:rsidP="00DE5647" w:rsidR="00C23DC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B812F7">
        <w:t>Daniela Korlević</w:t>
      </w:r>
      <w:r w:rsidR="006C2CCC" w:rsidRPr="00B812F7">
        <w:t xml:space="preserve"> </w:t>
      </w:r>
    </w:p>
    <w:p w:rsidRDefault="003D2DCE" w:rsidP="003D2DCE" w:rsidR="003D2DCE" w:rsidRPr="00DC3C2F">
      <w:pPr>
        <w:jc w:val="center"/>
      </w:pPr>
    </w:p>
    <w:p w:rsidRDefault="008A3889" w:rsidP="009366B8" w:rsidR="008A3889">
      <w:pPr>
        <w:rPr>
          <w:b/>
        </w:rPr>
      </w:pPr>
    </w:p>
    <w:p w:rsidRDefault="005046C0" w:rsidP="009366B8" w:rsidR="005046C0" w:rsidRPr="00B812F7">
      <w:pPr>
        <w:rPr>
          <w:b/>
        </w:rPr>
      </w:pPr>
    </w:p>
    <w:p w:rsidRDefault="009366B8" w:rsidP="009366B8" w:rsidR="009366B8" w:rsidRPr="006E6310">
      <w:r w:rsidRPr="006E6310">
        <w:t>UPUTA O PRAVNOM LIJEKU:</w:t>
      </w:r>
    </w:p>
    <w:p w:rsidRDefault="009366B8" w:rsidR="001911E8" w:rsidRPr="00B812F7">
      <w:r w:rsidRPr="00B812F7">
        <w:t>Protiv zaključka nije dopušten</w:t>
      </w:r>
      <w:r w:rsidR="00E6145F">
        <w:t>a</w:t>
      </w:r>
      <w:r w:rsidR="00E70947" w:rsidRPr="00B812F7">
        <w:t xml:space="preserve"> </w:t>
      </w:r>
      <w:r w:rsidR="00E6145F">
        <w:t>žalba (čl.11. st.9</w:t>
      </w:r>
      <w:r w:rsidRPr="00B812F7">
        <w:t xml:space="preserve">. Stečajnog zakona). </w:t>
      </w:r>
    </w:p>
    <w:sectPr w:rsidSect="002C1912" w:rsidR="001911E8" w:rsidRPr="00B812F7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3D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7592763"/>
      <w:docPartObj>
        <w:docPartGallery w:val="Page Numbers (Bottom of Page)"/>
        <w:docPartUnique/>
      </w:docPartObj>
    </w:sdtPr>
    <w:sdtEndPr/>
    <w:sdtContent>
      <w:p w:rsidRDefault="00AD45F6" w:rsidR="00AD45F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D68">
          <w:rPr>
            <w:noProof/>
          </w:rPr>
          <w:t>1</w:t>
        </w:r>
        <w:r>
          <w:fldChar w:fldCharType="end"/>
        </w:r>
      </w:p>
    </w:sdtContent>
  </w:sdt>
  <w:p w:rsidRDefault="00AD45F6" w:rsidR="00AD45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P="00D378C9" w:rsidR="001911E8">
    <w:pPr>
      <w:pStyle w:val="Zaglavlje"/>
      <w:jc w:val="right"/>
    </w:pPr>
    <w:r>
      <w:tab/>
      <w:t xml:space="preserve">                                               </w:t>
    </w:r>
    <w:r w:rsidR="00425C0E">
      <w:t>Poslovni broj 15 St-60/14-682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46613D"/>
    <w:multiLevelType w:val="hybridMultilevel"/>
    <w:tmpl w:val="D7463A4E"/>
    <w:lvl w:tplc="BD06FFA4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9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9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10"/>
  </w:num>
  <w:num w:numId="10">
    <w:abstractNumId w:val="11"/>
  </w:num>
  <w:num w:numId="11">
    <w:abstractNumId w:val="6"/>
  </w:num>
  <w:num w:numId="12">
    <w:abstractNumId w:val="8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62D10"/>
    <w:rsid w:val="00163AFA"/>
    <w:rsid w:val="0018319F"/>
    <w:rsid w:val="001911E8"/>
    <w:rsid w:val="001B4498"/>
    <w:rsid w:val="001C25BD"/>
    <w:rsid w:val="001C2643"/>
    <w:rsid w:val="001E1065"/>
    <w:rsid w:val="001E3CC1"/>
    <w:rsid w:val="001F6B12"/>
    <w:rsid w:val="00203D74"/>
    <w:rsid w:val="00225E09"/>
    <w:rsid w:val="00241464"/>
    <w:rsid w:val="00242926"/>
    <w:rsid w:val="002432F8"/>
    <w:rsid w:val="00245959"/>
    <w:rsid w:val="0028434E"/>
    <w:rsid w:val="002A3B89"/>
    <w:rsid w:val="002A7231"/>
    <w:rsid w:val="002C1912"/>
    <w:rsid w:val="002C208D"/>
    <w:rsid w:val="002D30E6"/>
    <w:rsid w:val="002E46D9"/>
    <w:rsid w:val="002F4968"/>
    <w:rsid w:val="003111A5"/>
    <w:rsid w:val="0033729C"/>
    <w:rsid w:val="00342BEC"/>
    <w:rsid w:val="003A71C3"/>
    <w:rsid w:val="003C0A4D"/>
    <w:rsid w:val="003D2DCE"/>
    <w:rsid w:val="003E012C"/>
    <w:rsid w:val="003E195D"/>
    <w:rsid w:val="003E61C9"/>
    <w:rsid w:val="00402EFA"/>
    <w:rsid w:val="00410F84"/>
    <w:rsid w:val="004122D5"/>
    <w:rsid w:val="00425C0E"/>
    <w:rsid w:val="00434210"/>
    <w:rsid w:val="00454C89"/>
    <w:rsid w:val="00455B36"/>
    <w:rsid w:val="00485FA8"/>
    <w:rsid w:val="004B3755"/>
    <w:rsid w:val="004B5F7C"/>
    <w:rsid w:val="004B69CB"/>
    <w:rsid w:val="004D2B11"/>
    <w:rsid w:val="004E20FD"/>
    <w:rsid w:val="004F0D47"/>
    <w:rsid w:val="004F5EA0"/>
    <w:rsid w:val="0050198C"/>
    <w:rsid w:val="005046C0"/>
    <w:rsid w:val="0056779A"/>
    <w:rsid w:val="00574B23"/>
    <w:rsid w:val="005857F1"/>
    <w:rsid w:val="00591488"/>
    <w:rsid w:val="005A6329"/>
    <w:rsid w:val="005D5318"/>
    <w:rsid w:val="005D5428"/>
    <w:rsid w:val="005E2B36"/>
    <w:rsid w:val="0060019E"/>
    <w:rsid w:val="006056C4"/>
    <w:rsid w:val="00607612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C41EB"/>
    <w:rsid w:val="006E6310"/>
    <w:rsid w:val="006F3C9F"/>
    <w:rsid w:val="00747D92"/>
    <w:rsid w:val="00753D24"/>
    <w:rsid w:val="007713D1"/>
    <w:rsid w:val="00783B9C"/>
    <w:rsid w:val="007A215B"/>
    <w:rsid w:val="007C2A18"/>
    <w:rsid w:val="007D21B7"/>
    <w:rsid w:val="007D2CEA"/>
    <w:rsid w:val="007F088F"/>
    <w:rsid w:val="00800F0D"/>
    <w:rsid w:val="00821D4E"/>
    <w:rsid w:val="008301E6"/>
    <w:rsid w:val="00842485"/>
    <w:rsid w:val="008517C6"/>
    <w:rsid w:val="008631C5"/>
    <w:rsid w:val="00871A77"/>
    <w:rsid w:val="00880571"/>
    <w:rsid w:val="008A2FA3"/>
    <w:rsid w:val="008A3889"/>
    <w:rsid w:val="008B22C5"/>
    <w:rsid w:val="008E0995"/>
    <w:rsid w:val="008F7D90"/>
    <w:rsid w:val="00914C78"/>
    <w:rsid w:val="009179AD"/>
    <w:rsid w:val="00927F52"/>
    <w:rsid w:val="009366B8"/>
    <w:rsid w:val="009666DE"/>
    <w:rsid w:val="0098595D"/>
    <w:rsid w:val="0099797A"/>
    <w:rsid w:val="009A1991"/>
    <w:rsid w:val="009A71BE"/>
    <w:rsid w:val="009D1B96"/>
    <w:rsid w:val="009D4C9F"/>
    <w:rsid w:val="009D51B5"/>
    <w:rsid w:val="009E5883"/>
    <w:rsid w:val="00A1765E"/>
    <w:rsid w:val="00A269F0"/>
    <w:rsid w:val="00A57124"/>
    <w:rsid w:val="00A64456"/>
    <w:rsid w:val="00A83EC9"/>
    <w:rsid w:val="00A8408F"/>
    <w:rsid w:val="00A8682F"/>
    <w:rsid w:val="00AC5674"/>
    <w:rsid w:val="00AD128F"/>
    <w:rsid w:val="00AD45F6"/>
    <w:rsid w:val="00AD7693"/>
    <w:rsid w:val="00AE4C39"/>
    <w:rsid w:val="00B00691"/>
    <w:rsid w:val="00B35E3F"/>
    <w:rsid w:val="00B46574"/>
    <w:rsid w:val="00B50374"/>
    <w:rsid w:val="00B56A2D"/>
    <w:rsid w:val="00B60E58"/>
    <w:rsid w:val="00B812F7"/>
    <w:rsid w:val="00B814EC"/>
    <w:rsid w:val="00B96981"/>
    <w:rsid w:val="00BB2D16"/>
    <w:rsid w:val="00BD3D68"/>
    <w:rsid w:val="00BD79AB"/>
    <w:rsid w:val="00BE684A"/>
    <w:rsid w:val="00BF0E59"/>
    <w:rsid w:val="00C23DC8"/>
    <w:rsid w:val="00C3639A"/>
    <w:rsid w:val="00C57EDD"/>
    <w:rsid w:val="00C77D7B"/>
    <w:rsid w:val="00C810D8"/>
    <w:rsid w:val="00C9379E"/>
    <w:rsid w:val="00CA102E"/>
    <w:rsid w:val="00CA212F"/>
    <w:rsid w:val="00CC074C"/>
    <w:rsid w:val="00CC08B3"/>
    <w:rsid w:val="00CC682D"/>
    <w:rsid w:val="00D010EE"/>
    <w:rsid w:val="00D20D50"/>
    <w:rsid w:val="00D378C9"/>
    <w:rsid w:val="00D57DB0"/>
    <w:rsid w:val="00D6718C"/>
    <w:rsid w:val="00D731D6"/>
    <w:rsid w:val="00D96F16"/>
    <w:rsid w:val="00DB265D"/>
    <w:rsid w:val="00DC3C2F"/>
    <w:rsid w:val="00DD310B"/>
    <w:rsid w:val="00DE5647"/>
    <w:rsid w:val="00DE7920"/>
    <w:rsid w:val="00E03BD8"/>
    <w:rsid w:val="00E06AAB"/>
    <w:rsid w:val="00E0749F"/>
    <w:rsid w:val="00E6145F"/>
    <w:rsid w:val="00E65C78"/>
    <w:rsid w:val="00E70947"/>
    <w:rsid w:val="00E84F20"/>
    <w:rsid w:val="00E87D9F"/>
    <w:rsid w:val="00E97141"/>
    <w:rsid w:val="00EB2C57"/>
    <w:rsid w:val="00EC641D"/>
    <w:rsid w:val="00ED67D3"/>
    <w:rsid w:val="00EE7D05"/>
    <w:rsid w:val="00F00ABA"/>
    <w:rsid w:val="00F06DD0"/>
    <w:rsid w:val="00F14B7C"/>
    <w:rsid w:val="00F30D92"/>
    <w:rsid w:val="00F31D14"/>
    <w:rsid w:val="00F33489"/>
    <w:rsid w:val="00F50048"/>
    <w:rsid w:val="00F57DBB"/>
    <w:rsid w:val="00F705D0"/>
    <w:rsid w:val="00F85EF2"/>
    <w:rsid w:val="00F873E1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AD45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D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D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D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D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AD45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D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D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D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D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82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98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82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89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5AB35-2B8E-400C-9133-E5DC6D66D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678</properties:Words>
  <properties:Characters>3670</properties:Characters>
  <properties:Lines>85</properties:Lines>
  <properties:Paragraphs>33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2018-04-06T06:11:00Z</dcterms:created>
  <dc:creator>ksarlija</dc:creator>
  <cp:lastModifiedBy>Jasna Radulović</cp:lastModifiedBy>
  <cp:lastPrinted>2018-03-13T13:23:00Z</cp:lastPrinted>
  <dcterms:modified xmlns:xsi="http://www.w3.org/2001/XMLSchema-instance" xsi:type="dcterms:W3CDTF">2018-04-06T07:38:00Z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(60-14-682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