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8545" w14:paraId="c1c8545" w:rsidRDefault="003D3B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632460</wp:posOffset>
            </wp:positionV>
            <wp:extent cy="857455" cx="642100"/>
            <wp:effectExtent b="0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7455" cx="64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3B67" w:rsidP="003D3B67" w:rsidR="003D3B67">
      <w:pPr>
        <w:spacing w:after="0"/>
        <w:jc w:val="both"/>
      </w:pPr>
      <w:r>
        <w:t xml:space="preserve">           </w:t>
      </w:r>
      <w:r>
        <w:t>Republika Hrvatska</w:t>
      </w:r>
    </w:p>
    <w:p w:rsidRDefault="003D3B67" w:rsidP="003D3B67" w:rsidR="003D3B6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3B67" w:rsidP="003D3B67" w:rsidR="003D3B6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3D3B67">
        <w:rPr>
          <w:rFonts w:cs="Times New Roman" w:eastAsia="Times New Roman"/>
          <w:noProof/>
          <w:szCs w:val="20"/>
          <w:lang w:eastAsia="hr-HR" w:val="en-GB"/>
        </w:rPr>
        <w:t>Poslovni broj: 5. St-333/2017-26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D3B6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3D3B67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dužnikom </w:t>
      </w:r>
      <w:r w:rsidRPr="003D3B67">
        <w:rPr>
          <w:rFonts w:cs="Times New Roman" w:eastAsia="Times New Roman"/>
          <w:lang w:eastAsia="hr-HR"/>
        </w:rPr>
        <w:t>IVICA SAČAR društvo s ograničenom odgovornošću za trgovinu i usluge, u stečaju, Čakovec, Tina Ujevića 55, OIB: 24165134549, MBS: 070089437</w:t>
      </w:r>
      <w:r w:rsidRPr="003D3B6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D3B67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3D3B67">
        <w:rPr>
          <w:rFonts w:cs="Times New Roman" w:eastAsia="Times New Roman"/>
          <w:szCs w:val="20"/>
          <w:lang w:eastAsia="hr-HR" w:val="en-GB"/>
        </w:rPr>
        <w:t xml:space="preserve"> čl.18. </w:t>
      </w:r>
      <w:proofErr w:type="gramStart"/>
      <w:r w:rsidRPr="003D3B67">
        <w:rPr>
          <w:rFonts w:cs="Times New Roman" w:eastAsia="Times New Roman"/>
          <w:szCs w:val="20"/>
          <w:lang w:eastAsia="hr-HR" w:val="en-GB"/>
        </w:rPr>
        <w:t>st.2</w:t>
      </w:r>
      <w:proofErr w:type="gramEnd"/>
      <w:r w:rsidRPr="003D3B67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3D3B67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3D3B6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3D3B67">
        <w:rPr>
          <w:rFonts w:cs="Times New Roman" w:eastAsia="Times New Roman"/>
          <w:szCs w:val="20"/>
          <w:lang w:eastAsia="hr-HR" w:val="en-GB"/>
        </w:rPr>
        <w:t xml:space="preserve"> </w:t>
      </w:r>
      <w:r w:rsidRPr="003D3B67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3D3B67">
        <w:rPr>
          <w:rFonts w:cs="Times New Roman" w:eastAsia="Times New Roman"/>
          <w:szCs w:val="20"/>
          <w:lang w:eastAsia="hr-HR" w:val="en-GB"/>
        </w:rPr>
        <w:t xml:space="preserve">, 11. </w:t>
      </w:r>
      <w:proofErr w:type="spellStart"/>
      <w:proofErr w:type="gramStart"/>
      <w:r w:rsidRPr="003D3B67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3D3B67">
        <w:rPr>
          <w:rFonts w:cs="Times New Roman" w:eastAsia="Times New Roman"/>
          <w:szCs w:val="20"/>
          <w:lang w:eastAsia="hr-HR" w:val="en-GB"/>
        </w:rPr>
        <w:t xml:space="preserve"> 2019.</w:t>
      </w:r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proofErr w:type="gram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donosi</w:t>
      </w:r>
      <w:proofErr w:type="spellEnd"/>
      <w:proofErr w:type="gram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D3B67">
        <w:rPr>
          <w:rFonts w:cs="Times New Roman" w:eastAsia="Times New Roman"/>
          <w:noProof/>
          <w:szCs w:val="20"/>
          <w:lang w:eastAsia="hr-HR" w:val="en-GB"/>
        </w:rPr>
        <w:t>Z A K L J U Č A K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3B67">
        <w:rPr>
          <w:rFonts w:cs="Times New Roman" w:eastAsia="Times New Roman"/>
          <w:szCs w:val="20"/>
          <w:lang w:eastAsia="hr-HR"/>
        </w:rPr>
        <w:t xml:space="preserve">Nalaže se stečajnom upravitelju Zorislavu </w:t>
      </w:r>
      <w:proofErr w:type="spellStart"/>
      <w:r w:rsidRPr="003D3B67">
        <w:rPr>
          <w:rFonts w:cs="Times New Roman" w:eastAsia="Times New Roman"/>
          <w:szCs w:val="20"/>
          <w:lang w:eastAsia="hr-HR"/>
        </w:rPr>
        <w:t>Novoselcu</w:t>
      </w:r>
      <w:proofErr w:type="spellEnd"/>
      <w:r w:rsidRPr="003D3B67">
        <w:rPr>
          <w:rFonts w:cs="Times New Roman" w:eastAsia="Times New Roman"/>
          <w:szCs w:val="20"/>
          <w:lang w:eastAsia="hr-HR"/>
        </w:rPr>
        <w:t xml:space="preserve"> da u roku od 8 dana dostavi  izvješće o tijeku stečajnog postupka i o stanju stečajne mase u kojem će posebno navesti aktivnosti koje je poduzeo radi prodaje pokretnina.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D3B6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U Bjelovaru 11. lipnja 2019.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lineRule="auto" w:line="276" w:after="0"/>
        <w:ind w:left="1020"/>
        <w:contextualSpacing/>
        <w:jc w:val="both"/>
        <w:rPr>
          <w:rFonts w:cs="Times New Roman" w:eastAsia="Times New Roman" w:hAnsi="Calibri" w:ascii="Calibri"/>
          <w:noProof/>
          <w:sz w:val="22"/>
          <w:szCs w:val="22"/>
          <w:lang w:eastAsia="hr-HR" w:val="en-US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 w:val="en-GB"/>
        </w:rPr>
      </w:pPr>
      <w:r w:rsidRPr="003D3B67">
        <w:rPr>
          <w:rFonts w:cs="Times New Roman" w:eastAsia="Times New Roman"/>
          <w:szCs w:val="20"/>
          <w:lang w:eastAsia="hr-HR" w:val="en-GB"/>
        </w:rPr>
        <w:t xml:space="preserve">              </w:t>
      </w:r>
      <w:proofErr w:type="spellStart"/>
      <w:r w:rsidRPr="003D3B67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  <w:r w:rsidRPr="003D3B67">
        <w:rPr>
          <w:rFonts w:cs="Times New Roman" w:eastAsia="Times New Roman"/>
          <w:szCs w:val="20"/>
          <w:lang w:eastAsia="hr-HR" w:val="en-GB"/>
        </w:rPr>
        <w:t xml:space="preserve">         </w:t>
      </w:r>
      <w:proofErr w:type="gramStart"/>
      <w:r w:rsidRPr="003D3B67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3D3B67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3D3B67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</w:p>
    <w:p w:rsidRDefault="003D3B67" w:rsidP="003D3B67" w:rsidR="003D3B67" w:rsidRPr="003D3B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D3B6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3B67" w:rsidP="003D3B67" w:rsidR="003D3B67" w:rsidRPr="003D3B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D3B6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3D3B67" w:rsidP="003D3B67" w:rsidR="003D3B67" w:rsidRPr="003D3B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Uputa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o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pravnom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lijeku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: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Protiv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ovog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zaključka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nije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dopušten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pravni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lijek</w:t>
      </w:r>
      <w:proofErr w:type="spellEnd"/>
      <w:r w:rsidRPr="003D3B67">
        <w:rPr>
          <w:rFonts w:cs="Times New Roman" w:eastAsia="Times New Roman"/>
          <w:color w:val="000000"/>
          <w:szCs w:val="20"/>
          <w:lang w:eastAsia="hr-HR" w:val="en-GB"/>
        </w:rPr>
        <w:t xml:space="preserve"> (čl.19. st.7. </w:t>
      </w:r>
      <w:proofErr w:type="gramStart"/>
      <w:r w:rsidRPr="003D3B67">
        <w:rPr>
          <w:rFonts w:cs="Times New Roman" w:eastAsia="Times New Roman"/>
          <w:color w:val="000000"/>
          <w:szCs w:val="20"/>
          <w:lang w:eastAsia="hr-HR" w:val="en-GB"/>
        </w:rPr>
        <w:t>SZ-a).</w:t>
      </w:r>
      <w:proofErr w:type="gram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B67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St-333/2017-26</izvorni_sadrzaj>
    <derivirana_varijabla naziv="DomainObject.Oznaka_1">St-333/2017-26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SAČAR društvo s ograničenom odgovornošću za trgovinu i usluge zastupanog po punomoćniku Ivica Sačar</izvorni_sadrzaj>
    <derivirana_varijabla naziv="DomainObject.Predmet.ProtustrankaFormated_1">  IVICA SAČAR društvo s ograničenom odgovornošću za trgovinu i usluge zastupanog po punomoćniku Ivica Sačar</derivirana_varijabla>
  </DomainObject.Predmet.ProtustrankaFormated>
  <DomainObject.Predmet.ProtustrankaFormatedOIB>
    <izvorni_sadrzaj>  IVICA SAČAR društvo s ograničenom odgovornošću za trgovinu i usluge, OIB 24165134549 zastupanog po punomoćniku Ivica Sačar</izvorni_sadrzaj>
    <derivirana_varijabla naziv="DomainObject.Predmet.ProtustrankaFormatedOIB_1">  IVICA SAČAR društvo s ograničenom odgovornošću za trgovinu i usluge, OIB 24165134549 zastupanog po punomoćniku Ivica Sačar</derivirana_varijabla>
  </DomainObject.Predmet.ProtustrankaFormatedOIB>
  <DomainObject.Predmet.ProtustrankaFormatedWithAdress>
    <izvorni_sadrzaj> IVICA SAČAR društvo s ograničenom odgovornošću za trgovinu i usluge, Tina Ujevića 55, 40000 Čakovec zastupanog po punomoćniku Ivica Sačar</izvorni_sadrzaj>
    <derivirana_varijabla naziv="DomainObject.Predmet.ProtustrankaFormatedWithAdress_1"> IVICA SAČAR društvo s ograničenom odgovornošću za trgovinu i usluge, Tina Ujevića 55, 40000 Čakovec zastupanog po punomoćniku Ivica Sačar</derivirana_varijabla>
  </DomainObject.Predmet.ProtustrankaFormatedWithAdress>
  <DomainObject.Predmet.ProtustrankaFormatedWithAdressOIB>
    <izvorni_sadrzaj> IVICA SAČAR društvo s ograničenom odgovornošću za trgovinu i usluge, OIB 24165134549, Tina Ujevića 55, 40000 Čakovec zastupanog po punomoćniku Ivica Sačar</izvorni_sadrzaj>
    <derivirana_varijabla naziv="DomainObject.Predmet.ProtustrankaFormatedWithAdressOIB_1"> IVICA SAČAR društvo s ograničenom odgovornošću za trgovinu i usluge, OIB 24165134549, Tina Ujevića 55, 40000 Čakovec zastupanog po punomoćniku Ivica Sačar</derivirana_varijabla>
  </DomainObject.Predmet.ProtustrankaFormatedWithAdressOIB>
  <DomainObject.Predmet.ProtustrankaWithAdress>
    <izvorni_sadrzaj>IVICA SAČAR društvo s ograničenom odgovornošću za trgovinu i usluge Tina Ujevića 55, 40000 Čakovec</izvorni_sadrzaj>
    <derivirana_varijabla naziv="DomainObject.Predmet.ProtustrankaWithAdress_1">IVICA SAČAR društvo s ograničenom odgovornošću za trgovinu i usluge Tina Ujevića 55, 40000 Čakovec</derivirana_varijabla>
  </DomainObject.Predmet.ProtustrankaWithAdress>
  <DomainObject.Predmet.ProtustrankaWithAdressOIB>
    <izvorni_sadrzaj>IVICA SAČAR društvo s ograničenom odgovornošću za trgovinu i usluge, OIB 24165134549, Tina Ujevića 55, 40000 Čakovec</izvorni_sadrzaj>
    <derivirana_varijabla naziv="DomainObject.Predmet.ProtustrankaWithAdressOIB_1">IVICA SAČAR društvo s ograničenom odgovornošću za trgovinu i usluge, OIB 24165134549, Tina Ujevića 55, 40000 Čakovec</derivirana_varijabla>
  </DomainObject.Predmet.ProtustrankaWithAdressOIB>
  <DomainObject.Predmet.ProtustrankaNazivFormated>
    <izvorni_sadrzaj>IVICA SAČAR društvo s ograničenom odgovornošću za trgovinu i usluge</izvorni_sadrzaj>
    <derivirana_varijabla naziv="DomainObject.Predmet.ProtustrankaNazivFormated_1">IVICA SAČAR društvo s ograničenom odgovornošću za trgovinu i usluge</derivirana_varijabla>
  </DomainObject.Predmet.ProtustrankaNazivFormated>
  <DomainObject.Predmet.ProtustrankaNazivFormatedOIB>
    <izvorni_sadrzaj>IVICA SAČAR društvo s ograničenom odgovornošću za trgovinu i usluge, OIB 24165134549</izvorni_sadrzaj>
    <derivirana_varijabla naziv="DomainObject.Predmet.ProtustrankaNazivFormatedOIB_1">IVICA SAČAR društvo s ograničenom odgovornošću za trgovinu i usluge, OIB 24165134549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IVICA SAČAR društvo s ograničenom odgovornošću za trgovinu i usluge zastupanog po punomoćniku Ivica Sačar</item>
    </izvorni_sadrzaj>
    <derivirana_varijabla naziv="DomainObject.Predmet.ProtuStrankaListFormated_1">
      <item>IVICA SAČAR društvo s ograničenom odgovornošću za trgovinu i usluge zastupanog po punomoćniku Ivica Sačar</item>
    </derivirana_varijabla>
  </DomainObject.Predmet.ProtuStrankaListFormated>
  <DomainObject.Predmet.ProtuStrankaListFormatedOIB>
    <izvorni_sadrzaj>
      <item>IVICA SAČAR društvo s ograničenom odgovornošću za trgovinu i usluge, OIB 24165134549 zastupanog po punomoćniku Ivica Sačar</item>
    </izvorni_sadrzaj>
    <derivirana_varijabla naziv="DomainObject.Predmet.ProtuStrankaListFormatedOIB_1">
      <item>IVICA SAČAR društvo s ograničenom odgovornošću za trgovinu i usluge, OIB 24165134549 zastupanog po punomoćniku Ivica Sačar</item>
    </derivirana_varijabla>
  </DomainObject.Predmet.ProtuStrankaListFormatedOIB>
  <DomainObject.Predmet.ProtuStrankaListFormatedWithAdress>
    <izvorni_sadrzaj>
      <item>IVICA SAČAR društvo s ograničenom odgovornošću za trgovinu i usluge, Tina Ujevića 55, 40000 Čakovec zastupanog po punomoćniku Ivica Sačar</item>
    </izvorni_sadrzaj>
    <derivirana_varijabla naziv="DomainObject.Predmet.ProtuStrankaListFormatedWithAdress_1">
      <item>IVICA SAČAR društvo s ograničenom odgovornošću za trgovinu i usluge, Tina Ujevića 55, 40000 Čakovec zastupanog po punomoćniku Ivica Sačar</item>
    </derivirana_varijabla>
  </DomainObject.Predmet.ProtuStrankaListFormatedWithAdress>
  <DomainObject.Predmet.ProtuStrankaListFormatedWithAdressOIB>
    <izvorni_sadrzaj>
      <item>IVICA SAČAR društvo s ograničenom odgovornošću za trgovinu i usluge, OIB 24165134549, Tina Ujevića 55, 40000 Čakovec zastupanog po punomoćniku Ivica Sačar</item>
    </izvorni_sadrzaj>
    <derivirana_varijabla naziv="DomainObject.Predmet.ProtuStrankaListFormatedWithAdressOIB_1">
      <item>IVICA SAČAR društvo s ograničenom odgovornošću za trgovinu i usluge, OIB 24165134549, Tina Ujevića 55, 40000 Čakovec zastupanog po punomoćniku Ivica Sačar</item>
    </derivirana_varijabla>
  </DomainObject.Predmet.ProtuStrankaListFormatedWithAdressOIB>
  <DomainObject.Predmet.ProtuStrankaListNazivFormated>
    <izvorni_sadrzaj>
      <item>IVICA SAČAR društvo s ograničenom odgovornošću za trgovinu i usluge</item>
    </izvorni_sadrzaj>
    <derivirana_varijabla naziv="DomainObject.Predmet.ProtuStrankaListNazivFormated_1">
      <item>IVICA SAČAR društvo s ograničenom odgovornošću za trgovinu i usluge</item>
    </derivirana_varijabla>
  </DomainObject.Predmet.ProtuStrankaListNazivFormated>
  <DomainObject.Predmet.ProtuStrankaListNazivFormatedOIB>
    <izvorni_sadrzaj>
      <item>IVICA SAČAR društvo s ograničenom odgovornošću za trgovinu i usluge, OIB 24165134549</item>
    </izvorni_sadrzaj>
    <derivirana_varijabla naziv="DomainObject.Predmet.ProtuStrankaListNazivFormatedOIB_1">
      <item>IVICA SAČAR društvo s ograničenom odgovornošću za trgovinu i usluge, OIB 24165134549</item>
    </derivirana_varijabla>
  </DomainObject.Predmet.ProtuStrankaListNazivFormatedOIB>
  <DomainObject.Predmet.OstaliListFormated>
    <izvorni_sadrzaj>
      <item>e-oglasna ploča</item>
      <item>Sudski registar</item>
      <item>Zorislav Novoselac</item>
      <item>Ivica Sačar punomoćnik sudionika u postupku IVICA SAČAR društvo s ograničenom odgovornošću za trgovinu i usluge</item>
    </izvorni_sadrzaj>
    <derivirana_varijabla naziv="DomainObject.Predmet.OstaliListFormated_1">
      <item>e-oglasna ploča</item>
      <item>Sudski registar</item>
      <item>Zorislav Novoselac</item>
      <item>Ivica Sačar punomoćnik sudionika u postupku IVICA SAČAR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Zorislav Novoselac, OIB 35178090537</item>
      <item>Ivica Sačar, OIB 41015110867 punomoćnik sudionika u postupku IVICA SAČAR društvo s ograničenom odgovornošću za trgovinu i usluge</item>
    </izvorni_sadrzaj>
    <derivirana_varijabla naziv="DomainObject.Predmet.OstaliListFormatedOIB_1">
      <item>e-oglasna ploča</item>
      <item>Sudski registar</item>
      <item>Zorislav Novoselac, OIB 35178090537</item>
      <item>Ivica Sačar, OIB 41015110867 punomoćnik sudionika u postupku IVICA SAČAR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Zorislav Novoselac, Kapucinska 27/II, 31000 Osijek</item>
      <item>Ivica Sačar, Ulica dr. Vlatka Mačeka 37, 40000 Čakovec punomoćnik sudionika u postupku IVICA SAČAR društvo s ograničenom odgovornošću za trgovinu i usluge</item>
    </izvorni_sadrzaj>
    <derivirana_varijabla naziv="DomainObject.Predmet.OstaliListFormatedWithAdress_1">
      <item>e-oglasna ploča</item>
      <item>Sudski registar</item>
      <item>Zorislav Novoselac, Kapucinska 27/II, 31000 Osijek</item>
      <item>Ivica Sačar, Ulica dr. Vlatka Mačeka 37, 40000 Čakovec punomoćnik sudionika u postupku IVICA SAČAR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Zorislav Novoselac, OIB 35178090537, Kapucinska 27/II, 31000 Osijek</item>
      <item>Ivica Sačar, OIB 41015110867, Ulica dr. Vlatka Mačeka 37, 40000 Čakovec punomoćnik sudionika u postupku IVICA SAČAR društvo s ograničenom odgovornošću za trgovinu i usluge</item>
    </izvorni_sadrzaj>
    <derivirana_varijabla naziv="DomainObject.Predmet.OstaliListFormatedWithAdressOIB_1">
      <item>e-oglasna ploča</item>
      <item>Sudski registar</item>
      <item>Zorislav Novoselac, OIB 35178090537, Kapucinska 27/II, 31000 Osijek</item>
      <item>Ivica Sačar, OIB 41015110867, Ulica dr. Vlatka Mačeka 37, 40000 Čakovec punomoćnik sudionika u postupku IVICA SAČAR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Zorislav Novoselac</item>
      <item>Ivica Sačar</item>
    </izvorni_sadrzaj>
    <derivirana_varijabla naziv="DomainObject.Predmet.OstaliListNazivFormated_1">
      <item>e-oglasna ploča</item>
      <item>Sudski registar</item>
      <item>Zorislav Novoselac</item>
      <item>Ivica Sačar</item>
    </derivirana_varijabla>
  </DomainObject.Predmet.OstaliListNazivFormated>
  <DomainObject.Predmet.OstaliListNazivFormatedOIB>
    <izvorni_sadrzaj>
      <item>e-oglasna ploča</item>
      <item>Sudski registar</item>
      <item>Zorislav Novoselac, OIB 35178090537</item>
      <item>Ivica Sačar, OIB 41015110867</item>
    </izvorni_sadrzaj>
    <derivirana_varijabla naziv="DomainObject.Predmet.OstaliListNazivFormatedOIB_1">
      <item>e-oglasna ploča</item>
      <item>Sudski registar</item>
      <item>Zorislav Novoselac, OIB 35178090537</item>
      <item>Ivica Sačar, OIB 41015110867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St-333/2017-26</izvorni_sadrzaj>
    <derivirana_varijabla naziv="DomainObject.PoslovniBrojDokumenta_1">St-333/2017-26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IVICA SAČAR društvo s ograničenom odgovornošću za trgovinu i usluge</izvorni_sadrzaj>
    <derivirana_varijabla naziv="DomainObject.Predmet.ProtustrankaIDrugi_1">IVICA SAČAR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IVICA SAČAR društvo s ograničenom odgovornošću za trgovinu i usluge, OIB 24165134549, Tina Ujevića 55, 40000 Čakovec</izvorni_sadrzaj>
    <derivirana_varijabla naziv="DomainObject.Predmet.ProtustrankaIDrugiAdressOIB_1">IVICA SAČAR društvo s ograničenom odgovornošću za trgovinu i usluge, OIB 24165134549, Tina Ujevića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IVICA SAČAR društvo s ograničenom odgovornošću za trgovinu i usluge</item>
      <item>e-oglasna ploča</item>
      <item>Sudski registar</item>
      <item>Zorislav Novoselac</item>
      <item>Ivica Sačar</item>
    </izvorni_sadrzaj>
    <derivirana_varijabla naziv="DomainObject.Predmet.SudioniciListNaziv_1">
      <item>Financijska agencija, RC ZAGREB, Podružnica VARAŽDIN</item>
      <item>IVICA SAČAR društvo s ograničenom odgovornošću za trgovinu i usluge</item>
      <item>e-oglasna ploča</item>
      <item>Sudski registar</item>
      <item>Zorislav Novoselac</item>
      <item>Ivica Sačar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  <item>Zorislav Novoselac, OIB 35178090537, Kapucinska 27/II,31000 Osijek</item>
      <item>Ivica Sačar, OIB 41015110867, Ulica dr. Vlatka Mačeka 37,40000 Čakovec</item>
    </izvorni_sadrzaj>
    <derivirana_varijabla naziv="DomainObject.Predmet.SudioniciListAdressOIB_1"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  <item>Zorislav Novoselac, OIB 35178090537, Kapucinska 27/II,31000 Osijek</item>
      <item>Ivica Sačar, OIB 41015110867, Ulica dr. Vlatka Mačeka 37,40000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4A7BE-DCBD-4040-85E5-B3B7C34A7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777</properties:Characters>
  <properties:Lines>35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2019-06-11T10:55:00Z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St-333/2017-26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