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0b2e" w14:paraId="2160b2e" w:rsidRDefault="002A3F7E" w:rsidP="00661213" w:rsidR="002A3F7E">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p>
    <w:p w:rsidRDefault="007B2847" w:rsidP="007B2847" w:rsidR="007B2847">
      <w:pPr>
        <w:ind w:left="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7B2847" w:rsidP="00661213" w:rsidR="007B2847"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FC728D">
        <w:rPr>
          <w:rFonts w:hAnsi="Times New Roman" w:ascii="Times New Roman"/>
          <w:szCs w:val="24"/>
        </w:rPr>
        <w:t>6339</w:t>
      </w:r>
      <w:r w:rsidR="007B5023">
        <w:rPr>
          <w:rFonts w:hAnsi="Times New Roman" w:ascii="Times New Roman"/>
          <w:szCs w:val="24"/>
        </w:rPr>
        <w:t>/16</w:t>
      </w:r>
      <w:r w:rsidR="0037634A">
        <w:rPr>
          <w:rFonts w:hAnsi="Times New Roman" w:ascii="Times New Roman"/>
          <w:szCs w:val="24"/>
        </w:rPr>
        <w:t>-28</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FC728D" w:rsidRPr="00FC728D">
        <w:rPr>
          <w:rFonts w:hAnsi="Times New Roman" w:ascii="Times New Roman"/>
          <w:sz w:val="24"/>
          <w:szCs w:val="24"/>
          <w:lang w:val="pt-BR"/>
        </w:rPr>
        <w:t>C.R.O.T. društvo s ograničenom odgovornošću za graditeljstvo, trgovinu i usluge</w:t>
      </w:r>
      <w:r w:rsidR="00FC728D">
        <w:rPr>
          <w:rFonts w:hAnsi="Times New Roman" w:ascii="Times New Roman"/>
          <w:sz w:val="24"/>
          <w:szCs w:val="24"/>
          <w:lang w:val="pt-BR"/>
        </w:rPr>
        <w:t xml:space="preserve"> u stečaju</w:t>
      </w:r>
      <w:r w:rsidR="00FC728D" w:rsidRPr="00FC728D">
        <w:rPr>
          <w:rFonts w:hAnsi="Times New Roman" w:ascii="Times New Roman"/>
          <w:sz w:val="24"/>
          <w:szCs w:val="24"/>
          <w:lang w:val="pt-BR"/>
        </w:rPr>
        <w:t>, Kutina (Grad Kutina), Ljudevita Posavskog 42, OIB 64089881560</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A56CA3" w:rsidRPr="00990998">
        <w:rPr>
          <w:rFonts w:cs="Times New Roman" w:hAnsi="Times New Roman" w:ascii="Times New Roman"/>
          <w:sz w:val="24"/>
          <w:szCs w:val="24"/>
        </w:rPr>
        <w:t>1</w:t>
      </w:r>
      <w:r w:rsidR="00990998" w:rsidRPr="00990998">
        <w:rPr>
          <w:rFonts w:cs="Times New Roman" w:hAnsi="Times New Roman" w:ascii="Times New Roman"/>
          <w:sz w:val="24"/>
          <w:szCs w:val="24"/>
        </w:rPr>
        <w:t>8</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FC728D">
        <w:rPr>
          <w:rFonts w:cs="Times New Roman" w:hAnsi="Times New Roman" w:ascii="Times New Roman"/>
          <w:sz w:val="24"/>
          <w:szCs w:val="24"/>
        </w:rPr>
        <w:t>6339</w:t>
      </w:r>
      <w:r w:rsidR="007B5023">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7B2847">
        <w:rPr>
          <w:rFonts w:cs="Times New Roman" w:hAnsi="Times New Roman" w:ascii="Times New Roman"/>
          <w:sz w:val="24"/>
          <w:szCs w:val="24"/>
        </w:rPr>
        <w:t>3</w:t>
      </w:r>
      <w:r w:rsidRPr="00997631">
        <w:rPr>
          <w:rFonts w:cs="Times New Roman" w:hAnsi="Times New Roman" w:ascii="Times New Roman"/>
          <w:sz w:val="24"/>
          <w:szCs w:val="24"/>
        </w:rPr>
        <w:t xml:space="preserve">. </w:t>
      </w:r>
      <w:r w:rsidR="00FC728D">
        <w:rPr>
          <w:rFonts w:cs="Times New Roman" w:hAnsi="Times New Roman" w:ascii="Times New Roman"/>
          <w:sz w:val="24"/>
          <w:szCs w:val="24"/>
        </w:rPr>
        <w:t>travnja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FC728D" w:rsidP="00FC728D" w:rsidR="00FC728D" w:rsidRPr="00FC728D">
      <w:pPr>
        <w:widowControl w:val="false"/>
        <w:ind w:hanging="360" w:left="360"/>
        <w:jc w:val="both"/>
        <w:rPr>
          <w:rFonts w:hAnsi="Times New Roman" w:ascii="Times New Roman"/>
          <w:szCs w:val="24"/>
        </w:rPr>
      </w:pPr>
      <w:r>
        <w:rPr>
          <w:rFonts w:hAnsi="Times New Roman" w:ascii="Times New Roman"/>
          <w:szCs w:val="24"/>
        </w:rPr>
        <w:t>''I</w:t>
      </w:r>
      <w:r w:rsidRPr="00FC728D">
        <w:rPr>
          <w:rFonts w:hAnsi="Times New Roman" w:ascii="Times New Roman"/>
          <w:szCs w:val="24"/>
        </w:rPr>
        <w:t xml:space="preserve">. </w:t>
      </w:r>
      <w:r w:rsidRPr="00FC728D">
        <w:rPr>
          <w:rFonts w:hAnsi="Times New Roman" w:ascii="Times New Roman"/>
          <w:szCs w:val="24"/>
        </w:rPr>
        <w:tab/>
        <w:t>U prethodnom postupku pokrenutim nad dužnikom C.R.O.T. društvo s ograničenom odgovornošću za graditeljstvo, trgovinu i usluge, Kutina (Grad Kutina), Ljudevita Posavskog 42, OIB 64089881560, za privremenog stečajnog upravitelja imenuje se Ante Majić, Zagreb, Prilaz Baruna Filipovića 13, OIB 54998137767.</w:t>
      </w:r>
    </w:p>
    <w:p w:rsidRDefault="00FC728D" w:rsidP="00FC728D" w:rsidR="00FC728D" w:rsidRPr="00FC728D">
      <w:pPr>
        <w:widowControl w:val="false"/>
        <w:ind w:hanging="360" w:left="360"/>
        <w:jc w:val="both"/>
        <w:rPr>
          <w:rFonts w:hAnsi="Times New Roman" w:ascii="Times New Roman"/>
          <w:szCs w:val="24"/>
        </w:rPr>
      </w:pPr>
    </w:p>
    <w:p w:rsidRDefault="00FC728D" w:rsidP="00FC728D" w:rsidR="00FC728D" w:rsidRPr="00FC728D">
      <w:pPr>
        <w:widowControl w:val="false"/>
        <w:ind w:hanging="360" w:left="360"/>
        <w:jc w:val="both"/>
        <w:rPr>
          <w:rFonts w:hAnsi="Times New Roman" w:ascii="Times New Roman"/>
          <w:szCs w:val="24"/>
        </w:rPr>
      </w:pPr>
      <w:r w:rsidRPr="00FC728D">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FC728D" w:rsidP="00FC728D" w:rsidR="00FC728D" w:rsidRPr="00FC728D">
      <w:pPr>
        <w:widowControl w:val="false"/>
        <w:ind w:hanging="360" w:left="360"/>
        <w:jc w:val="both"/>
        <w:rPr>
          <w:rFonts w:hAnsi="Times New Roman" w:ascii="Times New Roman"/>
          <w:szCs w:val="24"/>
        </w:rPr>
      </w:pPr>
    </w:p>
    <w:p w:rsidRDefault="00FC728D" w:rsidP="00FC728D" w:rsidR="00FB62FD">
      <w:pPr>
        <w:widowControl w:val="false"/>
        <w:ind w:hanging="360" w:left="360"/>
        <w:jc w:val="both"/>
        <w:rPr>
          <w:rFonts w:hAnsi="Times New Roman" w:ascii="Times New Roman"/>
          <w:szCs w:val="24"/>
        </w:rPr>
      </w:pPr>
      <w:r w:rsidRPr="00FC728D">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475423" w:rsidP="00FC728D" w:rsidR="00475423"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FC728D">
        <w:rPr>
          <w:rFonts w:hAnsi="Times New Roman" w:ascii="Times New Roman"/>
          <w:szCs w:val="24"/>
        </w:rPr>
        <w:t>6339</w:t>
      </w:r>
      <w:r w:rsidR="007B5023">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7B2847">
        <w:rPr>
          <w:rFonts w:hAnsi="Times New Roman" w:ascii="Times New Roman"/>
          <w:szCs w:val="24"/>
        </w:rPr>
        <w:t>3</w:t>
      </w:r>
      <w:r w:rsidR="00E449CA">
        <w:rPr>
          <w:rFonts w:hAnsi="Times New Roman" w:ascii="Times New Roman"/>
          <w:szCs w:val="24"/>
        </w:rPr>
        <w:t>.</w:t>
      </w:r>
      <w:r w:rsidRPr="00DD16EA">
        <w:rPr>
          <w:rFonts w:hAnsi="Times New Roman" w:ascii="Times New Roman"/>
          <w:szCs w:val="24"/>
        </w:rPr>
        <w:t xml:space="preserve"> </w:t>
      </w:r>
      <w:r w:rsidR="00FC728D">
        <w:rPr>
          <w:rFonts w:hAnsi="Times New Roman" w:ascii="Times New Roman"/>
          <w:szCs w:val="24"/>
        </w:rPr>
        <w:t>travnja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7B2847" w:rsidP="002A3F7E" w:rsidR="007B284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FC728D">
        <w:rPr>
          <w:rFonts w:hAnsi="Times New Roman" w:ascii="Times New Roman"/>
          <w:szCs w:val="24"/>
        </w:rPr>
        <w:t>6339</w:t>
      </w:r>
      <w:r w:rsidR="007B5023">
        <w:rPr>
          <w:rFonts w:hAnsi="Times New Roman" w:ascii="Times New Roman"/>
          <w:szCs w:val="24"/>
        </w:rPr>
        <w:t>/</w:t>
      </w:r>
      <w:r w:rsidR="007B5023" w:rsidRPr="00990998">
        <w:rPr>
          <w:rFonts w:hAnsi="Times New Roman" w:ascii="Times New Roman"/>
          <w:szCs w:val="24"/>
        </w:rPr>
        <w:t>16</w:t>
      </w:r>
      <w:r w:rsidR="00EF2036" w:rsidRPr="00990998">
        <w:rPr>
          <w:rFonts w:hAnsi="Times New Roman" w:ascii="Times New Roman"/>
          <w:szCs w:val="24"/>
        </w:rPr>
        <w:t xml:space="preserve"> od </w:t>
      </w:r>
      <w:r w:rsidR="00A56CA3" w:rsidRPr="00990998">
        <w:rPr>
          <w:rFonts w:hAnsi="Times New Roman" w:ascii="Times New Roman"/>
          <w:szCs w:val="24"/>
        </w:rPr>
        <w:t>1</w:t>
      </w:r>
      <w:r w:rsidR="00990998" w:rsidRPr="00990998">
        <w:rPr>
          <w:rFonts w:hAnsi="Times New Roman" w:ascii="Times New Roman"/>
          <w:szCs w:val="24"/>
        </w:rPr>
        <w:t>8</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FC728D" w:rsidRPr="00FC728D">
        <w:rPr>
          <w:rFonts w:hAnsi="Times New Roman" w:ascii="Times New Roman"/>
          <w:szCs w:val="24"/>
        </w:rPr>
        <w:t xml:space="preserve">C.R.O.T. društvo s ograničenom odgovornošću za graditeljstvo, trgovinu i usluge, Kutina (Grad Kutina), </w:t>
      </w:r>
      <w:r w:rsidR="00FC728D" w:rsidRPr="00FC728D">
        <w:rPr>
          <w:rFonts w:hAnsi="Times New Roman" w:ascii="Times New Roman"/>
          <w:szCs w:val="24"/>
        </w:rPr>
        <w:lastRenderedPageBreak/>
        <w:t>Ljudevit</w:t>
      </w:r>
      <w:r w:rsidR="00FC728D">
        <w:rPr>
          <w:rFonts w:hAnsi="Times New Roman" w:ascii="Times New Roman"/>
          <w:szCs w:val="24"/>
        </w:rPr>
        <w:t>a Posavskog 42, OIB 64089881560</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1C57A2" w:rsidRPr="00475423">
        <w:rPr>
          <w:rFonts w:hAnsi="Times New Roman" w:ascii="Times New Roman"/>
          <w:szCs w:val="24"/>
        </w:rPr>
        <w:t>1</w:t>
      </w:r>
      <w:r w:rsidR="00990998">
        <w:rPr>
          <w:rFonts w:hAnsi="Times New Roman" w:ascii="Times New Roman"/>
          <w:szCs w:val="24"/>
        </w:rPr>
        <w:t>8</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37634A">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7634A" w:rsidP="00F32A7B" w:rsidR="0037634A"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37634A" w:rsidP="00F32A7B" w:rsidR="0037634A"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E33188" w:rsidP="0037634A" w:rsidR="00E33188">
      <w:pPr>
        <w:pStyle w:val="Odlomakpopisa"/>
        <w:ind w:left="720"/>
        <w:jc w:val="both"/>
      </w:pPr>
      <w:bookmarkStart w:name="_GoBack" w:id="0"/>
      <w:bookmarkEnd w:id="0"/>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7634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C57A2">
      <w:rPr>
        <w:rFonts w:hAnsi="Times New Roman" w:ascii="Times New Roman"/>
        <w:szCs w:val="24"/>
      </w:rPr>
      <w:t>6339</w:t>
    </w:r>
    <w:r w:rsidR="00BE550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24DB0"/>
    <w:rsid w:val="000321E0"/>
    <w:rsid w:val="00047003"/>
    <w:rsid w:val="000858D8"/>
    <w:rsid w:val="00130F26"/>
    <w:rsid w:val="001C4502"/>
    <w:rsid w:val="001C57A2"/>
    <w:rsid w:val="001F008D"/>
    <w:rsid w:val="00253C21"/>
    <w:rsid w:val="002548AA"/>
    <w:rsid w:val="00260E8D"/>
    <w:rsid w:val="002659AD"/>
    <w:rsid w:val="00276B69"/>
    <w:rsid w:val="002A3F7E"/>
    <w:rsid w:val="002B1108"/>
    <w:rsid w:val="003043F1"/>
    <w:rsid w:val="00310CD0"/>
    <w:rsid w:val="00331389"/>
    <w:rsid w:val="00331AD6"/>
    <w:rsid w:val="00351055"/>
    <w:rsid w:val="00351F9D"/>
    <w:rsid w:val="00365455"/>
    <w:rsid w:val="0037634A"/>
    <w:rsid w:val="00393DDB"/>
    <w:rsid w:val="003D758C"/>
    <w:rsid w:val="004458ED"/>
    <w:rsid w:val="00451B9D"/>
    <w:rsid w:val="00475423"/>
    <w:rsid w:val="0048070E"/>
    <w:rsid w:val="004D1739"/>
    <w:rsid w:val="00510F27"/>
    <w:rsid w:val="00526DA3"/>
    <w:rsid w:val="0056039F"/>
    <w:rsid w:val="00570BB8"/>
    <w:rsid w:val="005761DE"/>
    <w:rsid w:val="005C7CDE"/>
    <w:rsid w:val="00630FFA"/>
    <w:rsid w:val="006471D9"/>
    <w:rsid w:val="00661213"/>
    <w:rsid w:val="0066743F"/>
    <w:rsid w:val="006B4CFC"/>
    <w:rsid w:val="006D41D8"/>
    <w:rsid w:val="00701113"/>
    <w:rsid w:val="00767359"/>
    <w:rsid w:val="007B2847"/>
    <w:rsid w:val="007B5023"/>
    <w:rsid w:val="007B5417"/>
    <w:rsid w:val="007B658D"/>
    <w:rsid w:val="007F0889"/>
    <w:rsid w:val="008019B9"/>
    <w:rsid w:val="00864572"/>
    <w:rsid w:val="008721F6"/>
    <w:rsid w:val="008808B1"/>
    <w:rsid w:val="00880CAF"/>
    <w:rsid w:val="00905F9C"/>
    <w:rsid w:val="009277D3"/>
    <w:rsid w:val="00932418"/>
    <w:rsid w:val="00990998"/>
    <w:rsid w:val="009C07C1"/>
    <w:rsid w:val="00A02032"/>
    <w:rsid w:val="00A42FC6"/>
    <w:rsid w:val="00A45E5A"/>
    <w:rsid w:val="00A56CA3"/>
    <w:rsid w:val="00A75F8D"/>
    <w:rsid w:val="00AE6AD9"/>
    <w:rsid w:val="00B37C58"/>
    <w:rsid w:val="00B50421"/>
    <w:rsid w:val="00B62B56"/>
    <w:rsid w:val="00B80CDD"/>
    <w:rsid w:val="00BC0495"/>
    <w:rsid w:val="00BD50ED"/>
    <w:rsid w:val="00BD5460"/>
    <w:rsid w:val="00BE3772"/>
    <w:rsid w:val="00BE5507"/>
    <w:rsid w:val="00BE7C62"/>
    <w:rsid w:val="00BF7E51"/>
    <w:rsid w:val="00C13733"/>
    <w:rsid w:val="00C57193"/>
    <w:rsid w:val="00C64E9A"/>
    <w:rsid w:val="00C71264"/>
    <w:rsid w:val="00CA5403"/>
    <w:rsid w:val="00CC6651"/>
    <w:rsid w:val="00CE0253"/>
    <w:rsid w:val="00CF5671"/>
    <w:rsid w:val="00D070E8"/>
    <w:rsid w:val="00D20B3E"/>
    <w:rsid w:val="00D36E6D"/>
    <w:rsid w:val="00D964F7"/>
    <w:rsid w:val="00DA6C45"/>
    <w:rsid w:val="00DD560F"/>
    <w:rsid w:val="00DE1268"/>
    <w:rsid w:val="00DE269A"/>
    <w:rsid w:val="00E25A22"/>
    <w:rsid w:val="00E33188"/>
    <w:rsid w:val="00E449CA"/>
    <w:rsid w:val="00E91A15"/>
    <w:rsid w:val="00EA6571"/>
    <w:rsid w:val="00EF2036"/>
    <w:rsid w:val="00F24488"/>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7634A"/>
    <w:rPr>
      <w:color w:val="808080"/>
      <w:bdr w:space="0" w:sz="0" w:color="auto" w:val="none"/>
      <w:shd w:fill="CCFFFF" w:color="auto" w:val="clear"/>
    </w:rPr>
  </w:style>
  <w:style w:customStyle="true" w:styleId="eSPISCCParagraphDefaultFont" w:type="character">
    <w:name w:val="eSPIS_CC_Paragraph Default Font"/>
    <w:basedOn w:val="Zadanifontodlomka"/>
    <w:rsid w:val="003763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63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763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63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7634A"/>
    <w:rPr>
      <w:color w:val="808080"/>
      <w:bdr w:color="auto" w:space="0" w:sz="0" w:val="none"/>
      <w:shd w:color="auto" w:fill="CCFFFF" w:val="clear"/>
    </w:rPr>
  </w:style>
  <w:style w:customStyle="1" w:styleId="eSPISCCParagraphDefaultFont" w:type="character">
    <w:name w:val="eSPIS_CC_Paragraph Default Font"/>
    <w:basedOn w:val="Zadanifontodlomka"/>
    <w:rsid w:val="003763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63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763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63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St-6339/2016-28</izvorni_sadrzaj>
    <derivirana_varijabla naziv="DomainObject.Oznaka_1">St-6339/2016-28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6339</izvorni_sadrzaj>
    <derivirana_varijabla naziv="DomainObject.Predmet.Broj_1">6339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St-6339/2016</izvorni_sadrzaj>
    <derivirana_varijabla naziv="DomainObject.Predmet.OznakaBroj_1">St-6339/2016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C.R.O.T. d.o.o. zastupanog po punomoćniku Filip Jankoski</izvorni_sadrzaj>
    <derivirana_varijabla naziv="DomainObject.Predmet.ProtustrankaFormated_1">  C.R.O.T. d.o.o. zastupanog po punomoćniku Filip Jankoski</derivirana_varijabla>
  </DomainObject.Predmet.ProtustrankaFormated>
  <DomainObject.Predmet.ProtustrankaFormatedOIB>
    <izvorni_sadrzaj>  C.R.O.T. d.o.o., OIB 64089881560 zastupanog po punomoćniku Filip Jankoski</izvorni_sadrzaj>
    <derivirana_varijabla naziv="DomainObject.Predmet.ProtustrankaFormatedOIB_1">  C.R.O.T. d.o.o., OIB 64089881560 zastupanog po punomoćniku Filip Jankoski</derivirana_varijabla>
  </DomainObject.Predmet.ProtustrankaFormatedOIB>
  <DomainObject.Predmet.ProtustrankaFormatedWithAdress>
    <izvorni_sadrzaj> C.R.O.T. d.o.o., Ljudevita Posavskog 42, 44320 Kutina zastupanog po punomoćniku Filip Jankoski</izvorni_sadrzaj>
    <derivirana_varijabla naziv="DomainObject.Predmet.ProtustrankaFormatedWithAdress_1"> C.R.O.T. d.o.o., Ljudevita Posavskog 42, 44320 Kutina zastupanog po punomoćniku Filip Jankoski</derivirana_varijabla>
  </DomainObject.Predmet.ProtustrankaFormatedWithAdress>
  <DomainObject.Predmet.ProtustrankaFormatedWithAdressOIB>
    <izvorni_sadrzaj> C.R.O.T. d.o.o., OIB 64089881560, Ljudevita Posavskog 42, 44320 Kutina zastupanog po punomoćniku Filip Jankoski</izvorni_sadrzaj>
    <derivirana_varijabla naziv="DomainObject.Predmet.ProtustrankaFormatedWithAdressOIB_1"> C.R.O.T. d.o.o., OIB 64089881560, Ljudevita Posavskog 42, 44320 Kutina zastupanog po punomoćniku Filip Jankoski</derivirana_varijabla>
  </DomainObject.Predmet.ProtustrankaFormatedWithAdressOIB>
  <DomainObject.Predmet.ProtustrankaWithAdress>
    <izvorni_sadrzaj>C.R.O.T. d.o.o. Ljudevita Posavskog 42, 44320 Kutina</izvorni_sadrzaj>
    <derivirana_varijabla naziv="DomainObject.Predmet.ProtustrankaWithAdress_1">C.R.O.T. d.o.o. Ljudevita Posavskog 42, 44320 Kutina</derivirana_varijabla>
  </DomainObject.Predmet.ProtustrankaWithAdress>
  <DomainObject.Predmet.ProtustrankaWithAdressOIB>
    <izvorni_sadrzaj>C.R.O.T. d.o.o., OIB 64089881560, Ljudevita Posavskog 42, 44320 Kutina</izvorni_sadrzaj>
    <derivirana_varijabla naziv="DomainObject.Predmet.ProtustrankaWithAdressOIB_1">C.R.O.T. d.o.o., OIB 64089881560, Ljudevita Posavskog 42, 44320 Kutina</derivirana_varijabla>
  </DomainObject.Predmet.ProtustrankaWithAdressOIB>
  <DomainObject.Predmet.ProtustrankaNazivFormated>
    <izvorni_sadrzaj>C.R.O.T. d.o.o.</izvorni_sadrzaj>
    <derivirana_varijabla naziv="DomainObject.Predmet.ProtustrankaNazivFormated_1">C.R.O.T. d.o.o.</derivirana_varijabla>
  </DomainObject.Predmet.ProtustrankaNazivFormated>
  <DomainObject.Predmet.ProtustrankaNazivFormatedOIB>
    <izvorni_sadrzaj>C.R.O.T. d.o.o., OIB 64089881560</izvorni_sadrzaj>
    <derivirana_varijabla naziv="DomainObject.Predmet.ProtustrankaNazivFormatedOIB_1">C.R.O.T. d.o.o., OIB 64089881560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ŽDO SISAK; Filip Jankoski</izvorni_sadrzaj>
    <derivirana_varijabla naziv="DomainObject.Predmet.StrankaFormated_1">  FINA Regionalni centar Zagreb; RH Ministarstvo Financija zastupanog po punomoćniku ŽDO SISAK; Filip Jankoski</derivirana_varijabla>
  </DomainObject.Predmet.StrankaFormated>
  <DomainObject.Predmet.StrankaFormatedOIB>
    <izvorni_sadrzaj>  FINA Regionalni centar Zagreb, OIB 85821130368; RH Ministarstvo Financija, OIB 18683136487 zastupanog po punomoćniku ŽDO SISAK; Filip Jankoski, OIB 44996311906</izvorni_sadrzaj>
    <derivirana_varijabla naziv="DomainObject.Predmet.StrankaFormatedOIB_1">  FINA Regionalni centar Zagreb, OIB 85821130368; RH Ministarstvo Financija, OIB 18683136487 zastupanog po punomoćniku ŽDO SISAK; Filip Jankoski, OIB 44996311906</derivirana_varijabla>
  </DomainObject.Predmet.StrankaFormatedOIB>
  <DomainObject.Predmet.StrankaFormatedWithAdress>
    <izvorni_sadrzaj> FINA Regionalni centar Zagreb, Trg svibanjskih žrtava 1995. 1, 10000 Zagreb; RH Ministarstvo Financija, Katančićeva 5, 10000 Zagreb zastupanog po punomoćniku ŽDO SISAK; Filip Jankoski, Ivana Gorana Kovačića 23, 44320 Kutina</izvorni_sadrzaj>
    <derivirana_varijabla naziv="DomainObject.Predmet.StrankaFormatedWithAdress_1"> FINA Regionalni centar Zagreb, Trg svibanjskih žrtava 1995. 1, 10000 Zagreb; RH Ministarstvo Financija, Katančićeva 5, 10000 Zagreb zastupanog po punomoćniku ŽDO SISAK; Filip Jankoski, Ivana Gorana Kovačića 23, 44320 Kutina</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 zastupanog po punomoćniku ŽDO SISAK; Filip Jankoski, OIB 44996311906, Ivana Gorana Kovačića 23, 44320 Kutina</izvorni_sadrzaj>
    <derivirana_varijabla naziv="DomainObject.Predmet.StrankaFormatedWithAdressOIB_1"> FINA Regionalni centar Zagreb, OIB 85821130368, Trg svibanjskih žrtava 1995. 1, 10000 Zagreb; RH Ministarstvo Financija, OIB 18683136487, Katančićeva 5, 10000 Zagreb zastupanog po punomoćniku ŽDO SISAK; Filip Jankoski, OIB 44996311906, Ivana Gorana Kovačića 23, 44320 Kutina</derivirana_varijabla>
  </DomainObject.Predmet.StrankaFormatedWithAdressOIB>
  <DomainObject.Predmet.StrankaWithAdress>
    <izvorni_sadrzaj>FINA Regionalni centar Zagreb Trg svibanjskih žrtava 1995. 1,10000 Zagreb,RH Ministarstvo Financija Katančićeva 5,10000 Zagreb,Filip Jankoski Ivana Gorana Kovačića 23,44320 Kutina</izvorni_sadrzaj>
    <derivirana_varijabla naziv="DomainObject.Predmet.StrankaWithAdress_1">FINA Regionalni centar Zagreb Trg svibanjskih žrtava 1995. 1,10000 Zagreb,RH Ministarstvo Financija Katančićeva 5,10000 Zagreb,Filip Jankoski Ivana Gorana Kovačića 23,44320 Kutina</derivirana_varijabla>
  </DomainObject.Predmet.StrankaWithAdress>
  <DomainObject.Predmet.StrankaWithAdressOIB>
    <izvorni_sadrzaj>FINA Regionalni centar Zagreb, OIB 85821130368, Trg svibanjskih žrtava 1995. 1,10000 Zagreb,RH Ministarstvo Financija, OIB 18683136487, Katančićeva 5,10000 Zagreb,Filip Jankoski, OIB 44996311906, Ivana Gorana Kovačića 23,44320 Kutina</izvorni_sadrzaj>
    <derivirana_varijabla naziv="DomainObject.Predmet.StrankaWithAdressOIB_1">FINA Regionalni centar Zagreb, OIB 85821130368, Trg svibanjskih žrtava 1995. 1,10000 Zagreb,RH Ministarstvo Financija, OIB 18683136487, Katančićeva 5,10000 Zagreb,Filip Jankoski, OIB 44996311906, Ivana Gorana Kovačića 23,44320 Kutina</derivirana_varijabla>
  </DomainObject.Predmet.StrankaWithAdressOIB>
  <DomainObject.Predmet.StrankaNazivFormated>
    <izvorni_sadrzaj>FINA Regionalni centar Zagreb,RH Ministarstvo Financija,Filip Jankoski</izvorni_sadrzaj>
    <derivirana_varijabla naziv="DomainObject.Predmet.StrankaNazivFormated_1">FINA Regionalni centar Zagreb,RH Ministarstvo Financija,Filip Jankoski</derivirana_varijabla>
  </DomainObject.Predmet.StrankaNazivFormated>
  <DomainObject.Predmet.StrankaNazivFormatedOIB>
    <izvorni_sadrzaj>FINA Regionalni centar Zagreb, OIB 85821130368,RH Ministarstvo Financija, OIB 18683136487,Filip Jankoski, OIB 44996311906</izvorni_sadrzaj>
    <derivirana_varijabla naziv="DomainObject.Predmet.StrankaNazivFormatedOIB_1">FINA Regionalni centar Zagreb, OIB 85821130368,RH Ministarstvo Financija, OIB 18683136487,Filip Jankoski, OIB 44996311906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zastupanog po punomoćniku ŽDO SISAK</item>
      <item>Filip Jankoski</item>
    </izvorni_sadrzaj>
    <derivirana_varijabla naziv="DomainObject.Predmet.StrankaListFormated_1">
      <item>FINA Regionalni centar Zagreb</item>
      <item>RH Ministarstvo Financija zastupanog po punomoćniku ŽDO SISAK</item>
      <item>Filip Jankoski</item>
    </derivirana_varijabla>
  </DomainObject.Predmet.StrankaListFormated>
  <DomainObject.Predmet.StrankaListFormatedOIB>
    <izvorni_sadrzaj>
      <item>FINA Regionalni centar Zagreb, OIB 85821130368</item>
      <item>RH Ministarstvo Financija, OIB 18683136487 zastupanog po punomoćniku ŽDO SISAK</item>
      <item>Filip Jankoski, OIB 44996311906</item>
    </izvorni_sadrzaj>
    <derivirana_varijabla naziv="DomainObject.Predmet.StrankaListFormatedOIB_1">
      <item>FINA Regionalni centar Zagreb, OIB 85821130368</item>
      <item>RH Ministarstvo Financija, OIB 18683136487 zastupanog po punomoćniku ŽDO SISAK</item>
      <item>Filip Jankoski, OIB 44996311906</item>
    </derivirana_varijabla>
  </DomainObject.Predmet.StrankaListFormatedOIB>
  <DomainObject.Predmet.StrankaListFormatedWithAdress>
    <izvorni_sadrzaj>
      <item>FINA Regionalni centar Zagreb, Trg svibanjskih žrtava 1995. 1, 10000 Zagreb</item>
      <item>RH Ministarstvo Financija, Katančićeva 5, 10000 Zagreb zastupanog po punomoćniku ŽDO SISAK</item>
      <item>Filip Jankoski, Ivana Gorana Kovačića 23, 44320 Kutina</item>
    </izvorni_sadrzaj>
    <derivirana_varijabla naziv="DomainObject.Predmet.StrankaListFormatedWithAdress_1">
      <item>FINA Regionalni centar Zagreb, Trg svibanjskih žrtava 1995. 1, 10000 Zagreb</item>
      <item>RH Ministarstvo Financija, Katančićeva 5, 10000 Zagreb zastupanog po punomoćniku ŽDO SISAK</item>
      <item>Filip Jankoski, Ivana Gorana Kovačića 23, 44320 Kutina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 zastupanog po punomoćniku ŽDO SISAK</item>
      <item>Filip Jankoski, OIB 44996311906, Ivana Gorana Kovačića 23, 44320 Kutina</item>
    </izvorni_sadrzaj>
    <derivirana_varijabla naziv="DomainObject.Predmet.StrankaListFormatedWithAdressOIB_1">
      <item>FINA Regionalni centar Zagreb, OIB 85821130368, Trg svibanjskih žrtava 1995. 1, 10000 Zagreb</item>
      <item>RH Ministarstvo Financija, OIB 18683136487, Katančićeva 5, 10000 Zagreb zastupanog po punomoćniku ŽDO SISAK</item>
      <item>Filip Jankoski, OIB 44996311906, Ivana Gorana Kovačića 23, 44320 Kutina</item>
    </derivirana_varijabla>
  </DomainObject.Predmet.StrankaListFormatedWithAdressOIB>
  <DomainObject.Predmet.StrankaListNazivFormated>
    <izvorni_sadrzaj>
      <item>FINA Regionalni centar Zagreb</item>
      <item>RH Ministarstvo Financija</item>
      <item>Filip Jankoski</item>
    </izvorni_sadrzaj>
    <derivirana_varijabla naziv="DomainObject.Predmet.StrankaListNazivFormated_1">
      <item>FINA Regionalni centar Zagreb</item>
      <item>RH Ministarstvo Financija</item>
      <item>Filip Jankoski</item>
    </derivirana_varijabla>
  </DomainObject.Predmet.StrankaListNazivFormated>
  <DomainObject.Predmet.StrankaListNazivFormatedOIB>
    <izvorni_sadrzaj>
      <item>FINA Regionalni centar Zagreb, OIB 85821130368</item>
      <item>RH Ministarstvo Financija, OIB 18683136487</item>
      <item>Filip Jankoski, OIB 44996311906</item>
    </izvorni_sadrzaj>
    <derivirana_varijabla naziv="DomainObject.Predmet.StrankaListNazivFormatedOIB_1">
      <item>FINA Regionalni centar Zagreb, OIB 85821130368</item>
      <item>RH Ministarstvo Financija, OIB 18683136487</item>
      <item>Filip Jankoski, OIB 44996311906</item>
    </derivirana_varijabla>
  </DomainObject.Predmet.StrankaListNazivFormatedOIB>
  <DomainObject.Predmet.ProtuStrankaListFormated>
    <izvorni_sadrzaj>
      <item>C.R.O.T. d.o.o. zastupanog po punomoćniku Filip Jankoski</item>
    </izvorni_sadrzaj>
    <derivirana_varijabla naziv="DomainObject.Predmet.ProtuStrankaListFormated_1">
      <item>C.R.O.T. d.o.o. zastupanog po punomoćniku Filip Jankoski</item>
    </derivirana_varijabla>
  </DomainObject.Predmet.ProtuStrankaListFormated>
  <DomainObject.Predmet.ProtuStrankaListFormatedOIB>
    <izvorni_sadrzaj>
      <item>C.R.O.T. d.o.o., OIB 64089881560 zastupanog po punomoćniku Filip Jankoski</item>
    </izvorni_sadrzaj>
    <derivirana_varijabla naziv="DomainObject.Predmet.ProtuStrankaListFormatedOIB_1">
      <item>C.R.O.T. d.o.o., OIB 64089881560 zastupanog po punomoćniku Filip Jankoski</item>
    </derivirana_varijabla>
  </DomainObject.Predmet.ProtuStrankaListFormatedOIB>
  <DomainObject.Predmet.ProtuStrankaListFormatedWithAdress>
    <izvorni_sadrzaj>
      <item>C.R.O.T. d.o.o., Ljudevita Posavskog 42, 44320 Kutina zastupanog po punomoćniku Filip Jankoski</item>
    </izvorni_sadrzaj>
    <derivirana_varijabla naziv="DomainObject.Predmet.ProtuStrankaListFormatedWithAdress_1">
      <item>C.R.O.T. d.o.o., Ljudevita Posavskog 42, 44320 Kutina zastupanog po punomoćniku Filip Jankoski</item>
    </derivirana_varijabla>
  </DomainObject.Predmet.ProtuStrankaListFormatedWithAdress>
  <DomainObject.Predmet.ProtuStrankaListFormatedWithAdressOIB>
    <izvorni_sadrzaj>
      <item>C.R.O.T. d.o.o., OIB 64089881560, Ljudevita Posavskog 42, 44320 Kutina zastupanog po punomoćniku Filip Jankoski</item>
    </izvorni_sadrzaj>
    <derivirana_varijabla naziv="DomainObject.Predmet.ProtuStrankaListFormatedWithAdressOIB_1">
      <item>C.R.O.T. d.o.o., OIB 64089881560, Ljudevita Posavskog 42, 44320 Kutina zastupanog po punomoćniku Filip Jankoski</item>
    </derivirana_varijabla>
  </DomainObject.Predmet.ProtuStrankaListFormatedWithAdressOIB>
  <DomainObject.Predmet.ProtuStrankaListNazivFormated>
    <izvorni_sadrzaj>
      <item>C.R.O.T. d.o.o.</item>
    </izvorni_sadrzaj>
    <derivirana_varijabla naziv="DomainObject.Predmet.ProtuStrankaListNazivFormated_1">
      <item>C.R.O.T. d.o.o.</item>
    </derivirana_varijabla>
  </DomainObject.Predmet.ProtuStrankaListNazivFormated>
  <DomainObject.Predmet.ProtuStrankaListNazivFormatedOIB>
    <izvorni_sadrzaj>
      <item>C.R.O.T. d.o.o., OIB 64089881560</item>
    </izvorni_sadrzaj>
    <derivirana_varijabla naziv="DomainObject.Predmet.ProtuStrankaListNazivFormatedOIB_1">
      <item>C.R.O.T. d.o.o., OIB 64089881560</item>
    </derivirana_varijabla>
  </DomainObject.Predmet.ProtuStrankaListNazivFormatedOIB>
  <DomainObject.Predmet.OstaliListFormated>
    <izvorni_sadrzaj>
      <item>Filip Jankoski punomoćnik sudionika u postupku C.R.O.T. d.o.o.</item>
      <item>ŽDO SISAK punomoćnik sudionika u postupku RH Ministarstvo Financija</item>
    </izvorni_sadrzaj>
    <derivirana_varijabla naziv="DomainObject.Predmet.OstaliListFormated_1">
      <item>Filip Jankoski punomoćnik sudionika u postupku C.R.O.T. d.o.o.</item>
      <item>ŽDO SISAK punomoćnik sudionika u postupku RH Ministarstvo Financija</item>
    </derivirana_varijabla>
  </DomainObject.Predmet.OstaliListFormated>
  <DomainObject.Predmet.OstaliListFormatedOIB>
    <izvorni_sadrzaj>
      <item>Filip Jankoski, OIB 44996311906 punomoćnik sudionika u postupku C.R.O.T. d.o.o.</item>
      <item>ŽDO SISAK punomoćnik sudionika u postupku RH Ministarstvo Financija</item>
    </izvorni_sadrzaj>
    <derivirana_varijabla naziv="DomainObject.Predmet.OstaliListFormatedOIB_1">
      <item>Filip Jankoski, OIB 44996311906 punomoćnik sudionika u postupku C.R.O.T. d.o.o.</item>
      <item>ŽDO SISAK punomoćnik sudionika u postupku RH Ministarstvo Financija</item>
    </derivirana_varijabla>
  </DomainObject.Predmet.OstaliListFormatedOIB>
  <DomainObject.Predmet.OstaliListFormatedWithAdress>
    <izvorni_sadrzaj>
      <item>Filip Jankoski, Ivana Gorana Kovačića 23, 44320 Kutina punomoćnik sudionika u postupku C.R.O.T. d.o.o.</item>
      <item>ŽDO SISAK, Ferde Hefelea 57 (obilaznica), 44000 Sisak punomoćnik sudionika u postupku RH Ministarstvo Financija</item>
    </izvorni_sadrzaj>
    <derivirana_varijabla naziv="DomainObject.Predmet.OstaliListFormatedWithAdress_1">
      <item>Filip Jankoski, Ivana Gorana Kovačića 23, 44320 Kutina punomoćnik sudionika u postupku C.R.O.T. d.o.o.</item>
      <item>ŽDO SISAK, Ferde Hefelea 57 (obilaznica), 44000 Sisak punomoćnik sudionika u postupku RH Ministarstvo Financija</item>
    </derivirana_varijabla>
  </DomainObject.Predmet.OstaliListFormatedWithAdress>
  <DomainObject.Predmet.OstaliListFormatedWithAdressOIB>
    <izvorni_sadrzaj>
      <item>Filip Jankoski, OIB 44996311906, Ivana Gorana Kovačića 23, 44320 Kutina punomoćnik sudionika u postupku C.R.O.T. d.o.o.</item>
      <item>ŽDO SISAK, Ferde Hefelea 57 (obilaznica), 44000 Sisak punomoćnik sudionika u postupku RH Ministarstvo Financija</item>
    </izvorni_sadrzaj>
    <derivirana_varijabla naziv="DomainObject.Predmet.OstaliListFormatedWithAdressOIB_1">
      <item>Filip Jankoski, OIB 44996311906, Ivana Gorana Kovačića 23, 44320 Kutina punomoćnik sudionika u postupku C.R.O.T. d.o.o.</item>
      <item>ŽDO SISAK, Ferde Hefelea 57 (obilaznica), 44000 Sisak punomoćnik sudionika u postupku RH Ministarstvo Financija</item>
    </derivirana_varijabla>
  </DomainObject.Predmet.OstaliListFormatedWithAdressOIB>
  <DomainObject.Predmet.OstaliListNazivFormated>
    <izvorni_sadrzaj>
      <item>Filip Jankoski</item>
      <item>ŽDO SISAK</item>
    </izvorni_sadrzaj>
    <derivirana_varijabla naziv="DomainObject.Predmet.OstaliListNazivFormated_1">
      <item>Filip Jankoski</item>
      <item>ŽDO SISAK</item>
    </derivirana_varijabla>
  </DomainObject.Predmet.OstaliListNazivFormated>
  <DomainObject.Predmet.OstaliListNazivFormatedOIB>
    <izvorni_sadrzaj>
      <item>Filip Jankoski, OIB 44996311906</item>
      <item>ŽDO SISAK</item>
    </izvorni_sadrzaj>
    <derivirana_varijabla naziv="DomainObject.Predmet.OstaliListNazivFormatedOIB_1">
      <item>Filip Jankoski, OIB 44996311906</item>
      <item>ŽDO SISAK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St-6339/2016-28</izvorni_sadrzaj>
    <derivirana_varijabla naziv="DomainObject.PoslovniBrojDokumenta_1">St-6339/2016-28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C.R.O.T. d.o.o.</izvorni_sadrzaj>
    <derivirana_varijabla naziv="DomainObject.Predmet.ProtustrankaIDrugi_1">C.R.O.T.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C.R.O.T. d.o.o., OIB 64089881560, Ljudevita Posavskog 42, 44320 Kutina</izvorni_sadrzaj>
    <derivirana_varijabla naziv="DomainObject.Predmet.ProtustrankaIDrugiAdressOIB_1">C.R.O.T. d.o.o., OIB 64089881560, Ljudevita Posavskog 42,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C.R.O.T. d.o.o.</item>
      <item>Filip Jankoski</item>
      <item>Filip Jankoski</item>
      <item>ŽDO SISAK</item>
    </izvorni_sadrzaj>
    <derivirana_varijabla naziv="DomainObject.Predmet.SudioniciListNaziv_1">
      <item>FINA Regionalni centar Zagreb</item>
      <item>RH Ministarstvo Financija</item>
      <item>C.R.O.T. d.o.o.</item>
      <item>Filip Jankoski</item>
      <item>Filip Jankoski</item>
      <item>ŽDO SISAK</item>
    </derivirana_varijabla>
  </DomainObject.Predmet.SudioniciListNaziv>
  <DomainObject.Predmet.SudioniciListAdressOIB>
    <izvorni_sadrzaj>
      <item>FINA Regionalni centar Zagreb, OIB 85821130368, Trg svibanjskih žrtava 1995. 1,10000 Zagreb</item>
      <item>RH Ministarstvo Financija, OIB 18683136487, Katančićeva 5,10000 Zagreb</item>
      <item>C.R.O.T. d.o.o., OIB 64089881560, Ljudevita Posavskog 42,44320 Kutina</item>
      <item>Filip Jankoski, OIB 44996311906, Ivana Gorana Kovačića 23,44320 Kutina</item>
      <item>Filip Jankoski, OIB 44996311906, Ivana Gorana Kovačića 23,44320 Kutina</item>
      <item>ŽDO SISAK, Ferde Hefelea 57 (obilaznica),44000 Sisak</item>
    </izvorni_sadrzaj>
    <derivirana_varijabla naziv="DomainObject.Predmet.SudioniciListAdressOIB_1">
      <item>FINA Regionalni centar Zagreb, OIB 85821130368, Trg svibanjskih žrtava 1995. 1,10000 Zagreb</item>
      <item>RH Ministarstvo Financija, OIB 18683136487, Katančićeva 5,10000 Zagreb</item>
      <item>C.R.O.T. d.o.o., OIB 64089881560, Ljudevita Posavskog 42,44320 Kutina</item>
      <item>Filip Jankoski, OIB 44996311906, Ivana Gorana Kovačića 23,44320 Kutina</item>
      <item>Filip Jankoski, OIB 44996311906, Ivana Gorana Kovačića 23,44320 Kutina</item>
      <item>ŽDO SISAK, Ferde Hefelea 57 (obilaznica),44000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64089881560</item>
      <item>, OIB 44996311906</item>
      <item>, OIB 44996311906</item>
      <item>, OIB null</item>
    </izvorni_sadrzaj>
    <derivirana_varijabla naziv="DomainObject.Predmet.SudioniciListNazivOIB_1">
      <item>, OIB 85821130368</item>
      <item>, OIB 18683136487</item>
      <item>, OIB 64089881560</item>
      <item>, OIB 44996311906</item>
      <item>, OIB 44996311906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St-6339/2016-27</izvorni_sadrzaj>
    <derivirana_varijabla naziv="DomainObject.PredzadnjaOdlukaIzPredmeta.Oznaka_1">St-6339/2016-27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2201</properties:Characters>
  <properties:Lines>64</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2019-02-28T13:28:00Z</dcterms:created>
  <dc:creator>Valentina Kranjčić</dc:creator>
  <cp:lastModifiedBy>Monika Grbac</cp:lastModifiedBy>
  <cp:lastPrinted>2018-11-30T07:39:00Z</cp:lastPrinted>
  <dcterms:modified xmlns:xsi="http://www.w3.org/2001/XMLSchema-instance" xsi:type="dcterms:W3CDTF">2019-03-18T12:50:00Z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St-6339/2016-28 / Odluka - Rješenje - ukidanje mjere osiguranja (st-6339-16.docx)</vt:lpwstr>
  </prop:property>
  <prop:property name="CC_coloring" pid="4" fmtid="{D5CDD505-2E9C-101B-9397-08002B2CF9AE}">
    <vt:bool>true</vt:bool>
  </prop:property>
  <prop:property name="BrojStranica" pid="5" fmtid="{D5CDD505-2E9C-101B-9397-08002B2CF9AE}">
    <vt:i4>2</vt:i4>
  </prop:property>
</prop:Properties>
</file>