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5e98" w14:paraId="0d65e98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 w:rsidRPr="00F53BF7">
      <w:pPr>
        <w:rPr>
          <w:rFonts w:hAnsi="Times New Roman" w:ascii="Times New Roman"/>
          <w:lang w:val="hr-HR"/>
        </w:rPr>
      </w:pPr>
      <w:r w:rsidRPr="00F53BF7">
        <w:rPr>
          <w:rFonts w:hAnsi="Times New Roman" w:ascii="Times New Roman"/>
          <w:lang w:val="hr-HR"/>
        </w:rPr>
        <w:t xml:space="preserve">Zagreb, </w:t>
      </w:r>
      <w:proofErr w:type="spellStart"/>
      <w:r w:rsidRPr="00F53BF7">
        <w:rPr>
          <w:rFonts w:hAnsi="Times New Roman" w:ascii="Times New Roman"/>
          <w:lang w:val="hr-HR"/>
        </w:rPr>
        <w:t>Amruševa</w:t>
      </w:r>
      <w:proofErr w:type="spellEnd"/>
      <w:r w:rsidRPr="00F53BF7">
        <w:rPr>
          <w:rFonts w:hAnsi="Times New Roman" w:ascii="Times New Roman"/>
          <w:lang w:val="hr-HR"/>
        </w:rPr>
        <w:t xml:space="preserve"> 2/II</w:t>
      </w:r>
      <w:r w:rsidR="007F330A" w:rsidRPr="00F53BF7">
        <w:rPr>
          <w:rFonts w:hAnsi="Times New Roman" w:ascii="Times New Roman"/>
          <w:lang w:val="hr-HR"/>
        </w:rPr>
        <w:tab/>
      </w:r>
      <w:r w:rsidR="007F330A" w:rsidRPr="00F53BF7">
        <w:rPr>
          <w:rFonts w:hAnsi="Times New Roman" w:ascii="Times New Roman"/>
          <w:lang w:val="hr-HR"/>
        </w:rPr>
        <w:tab/>
      </w:r>
      <w:r w:rsidR="007F330A" w:rsidRPr="00F53BF7">
        <w:rPr>
          <w:rFonts w:hAnsi="Times New Roman" w:ascii="Times New Roman"/>
          <w:lang w:val="hr-HR"/>
        </w:rPr>
        <w:tab/>
      </w:r>
      <w:r w:rsidR="00F53BF7" w:rsidRPr="00F53BF7">
        <w:rPr>
          <w:rFonts w:hAnsi="Times New Roman" w:ascii="Times New Roman"/>
          <w:lang w:val="hr-HR"/>
        </w:rPr>
        <w:tab/>
      </w:r>
      <w:r w:rsidR="00F53BF7" w:rsidRPr="00F53BF7">
        <w:rPr>
          <w:rFonts w:hAnsi="Times New Roman" w:ascii="Times New Roman"/>
          <w:lang w:val="hr-HR"/>
        </w:rPr>
        <w:tab/>
      </w:r>
      <w:r w:rsidR="00F53BF7" w:rsidRPr="00F53BF7">
        <w:rPr>
          <w:rFonts w:hAnsi="Times New Roman" w:ascii="Times New Roman"/>
          <w:lang w:val="hr-HR"/>
        </w:rPr>
        <w:tab/>
      </w:r>
      <w:r w:rsidR="00F53BF7" w:rsidRPr="00F53BF7">
        <w:rPr>
          <w:rFonts w:hAnsi="Times New Roman" w:ascii="Times New Roman"/>
          <w:lang w:val="hr-HR"/>
        </w:rPr>
        <w:tab/>
        <w:t>45. St-3782/2015</w:t>
      </w:r>
      <w:r w:rsidR="007F330A" w:rsidRPr="00F53BF7">
        <w:rPr>
          <w:rFonts w:hAnsi="Times New Roman" w:ascii="Times New Roman"/>
          <w:lang w:val="hr-HR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43354" w:rsidRPr="00343354">
        <w:rPr>
          <w:rFonts w:hAnsi="Times New Roman" w:ascii="Times New Roman"/>
          <w:szCs w:val="24"/>
          <w:lang w:val="hr-HR"/>
        </w:rPr>
        <w:t xml:space="preserve">RR CONSULTING d.o.o. Zagreb, Dr. Luje </w:t>
      </w:r>
      <w:proofErr w:type="spellStart"/>
      <w:r w:rsidR="00343354" w:rsidRPr="00343354">
        <w:rPr>
          <w:rFonts w:hAnsi="Times New Roman" w:ascii="Times New Roman"/>
          <w:szCs w:val="24"/>
          <w:lang w:val="hr-HR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  <w:lang w:val="hr-HR"/>
        </w:rPr>
        <w:t xml:space="preserve"> 57, </w:t>
      </w:r>
      <w:r w:rsidR="00343354">
        <w:rPr>
          <w:rFonts w:hAnsi="Times New Roman" w:ascii="Times New Roman"/>
          <w:szCs w:val="24"/>
          <w:lang w:val="hr-HR"/>
        </w:rPr>
        <w:t xml:space="preserve">OIB: 73258423301, </w:t>
      </w:r>
      <w:r w:rsidR="00343354" w:rsidRPr="00343354">
        <w:rPr>
          <w:rFonts w:hAnsi="Times New Roman" w:ascii="Times New Roman"/>
          <w:szCs w:val="24"/>
          <w:lang w:val="hr-HR"/>
        </w:rPr>
        <w:t>MBS: 080006883</w:t>
      </w:r>
      <w:r w:rsidR="00343354">
        <w:rPr>
          <w:rFonts w:hAnsi="Times New Roman" w:ascii="Times New Roman"/>
          <w:szCs w:val="24"/>
          <w:lang w:val="hr-HR"/>
        </w:rPr>
        <w:t xml:space="preserve"> (ranijeg naziva: </w:t>
      </w:r>
      <w:r w:rsidR="00B341EA">
        <w:rPr>
          <w:rFonts w:hAnsi="Times New Roman" w:ascii="Times New Roman"/>
          <w:szCs w:val="24"/>
          <w:lang w:val="hr-HR"/>
        </w:rPr>
        <w:t>VETPET</w:t>
      </w:r>
      <w:r w:rsidR="00391848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 </w:t>
      </w:r>
      <w:r w:rsidR="00E27A3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B341EA">
        <w:rPr>
          <w:rFonts w:hAnsi="Times New Roman" w:ascii="Times New Roman"/>
          <w:szCs w:val="24"/>
        </w:rPr>
        <w:t>Dr.</w:t>
      </w:r>
      <w:proofErr w:type="spellEnd"/>
      <w:r w:rsidR="00B341EA">
        <w:rPr>
          <w:rFonts w:hAnsi="Times New Roman" w:ascii="Times New Roman"/>
          <w:szCs w:val="24"/>
        </w:rPr>
        <w:t xml:space="preserve"> </w:t>
      </w:r>
      <w:proofErr w:type="spellStart"/>
      <w:r w:rsidR="00B341EA">
        <w:rPr>
          <w:rFonts w:hAnsi="Times New Roman" w:ascii="Times New Roman"/>
          <w:szCs w:val="24"/>
        </w:rPr>
        <w:t>Luje</w:t>
      </w:r>
      <w:proofErr w:type="spellEnd"/>
      <w:r w:rsidR="00B341EA">
        <w:rPr>
          <w:rFonts w:hAnsi="Times New Roman" w:ascii="Times New Roman"/>
          <w:szCs w:val="24"/>
        </w:rPr>
        <w:t xml:space="preserve"> </w:t>
      </w:r>
      <w:proofErr w:type="spellStart"/>
      <w:r w:rsidR="00B341EA">
        <w:rPr>
          <w:rFonts w:hAnsi="Times New Roman" w:ascii="Times New Roman"/>
          <w:szCs w:val="24"/>
        </w:rPr>
        <w:t>Naletilića</w:t>
      </w:r>
      <w:proofErr w:type="spellEnd"/>
      <w:r w:rsidR="00B341EA">
        <w:rPr>
          <w:rFonts w:hAnsi="Times New Roman" w:ascii="Times New Roman"/>
          <w:szCs w:val="24"/>
        </w:rPr>
        <w:t xml:space="preserve"> 57</w:t>
      </w:r>
      <w:r w:rsidR="00391848">
        <w:rPr>
          <w:rFonts w:hAnsi="Times New Roman" w:ascii="Times New Roman"/>
          <w:szCs w:val="24"/>
        </w:rPr>
        <w:t xml:space="preserve">, </w:t>
      </w:r>
      <w:r w:rsidR="0092310C" w:rsidRPr="0092310C">
        <w:rPr>
          <w:rFonts w:hAnsi="Times New Roman" w:ascii="Times New Roman"/>
          <w:szCs w:val="24"/>
        </w:rPr>
        <w:t xml:space="preserve">OIB: </w:t>
      </w:r>
      <w:r w:rsidR="00B341EA">
        <w:rPr>
          <w:rFonts w:hAnsi="Times New Roman" w:ascii="Times New Roman"/>
          <w:szCs w:val="24"/>
        </w:rPr>
        <w:t>73258423301</w:t>
      </w:r>
      <w:r w:rsidR="00CC0837">
        <w:rPr>
          <w:rFonts w:hAnsi="Times New Roman" w:ascii="Times New Roman"/>
          <w:szCs w:val="24"/>
        </w:rPr>
        <w:t>,</w:t>
      </w:r>
      <w:r w:rsidR="00A4329A" w:rsidRPr="00A4329A">
        <w:rPr>
          <w:rFonts w:hAnsi="Times New Roman" w:ascii="Times New Roman"/>
          <w:szCs w:val="24"/>
        </w:rPr>
        <w:t xml:space="preserve"> </w:t>
      </w:r>
      <w:r w:rsidR="007D2270">
        <w:rPr>
          <w:rFonts w:hAnsi="Times New Roman" w:ascii="Times New Roman"/>
          <w:szCs w:val="24"/>
        </w:rPr>
        <w:t>MBS: 080006883</w:t>
      </w:r>
      <w:r w:rsidR="00343354">
        <w:rPr>
          <w:rFonts w:hAnsi="Times New Roman" w:ascii="Times New Roman"/>
          <w:szCs w:val="24"/>
        </w:rPr>
        <w:t>)</w:t>
      </w:r>
      <w:r w:rsidR="007D2270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62370C" w:rsidRPr="0062370C">
        <w:rPr>
          <w:rFonts w:hAnsi="Times New Roman" w:ascii="Times New Roman"/>
          <w:szCs w:val="24"/>
          <w:lang w:val="hr-HR"/>
        </w:rPr>
        <w:t>12.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343354" w:rsidR="00343354">
      <w:pPr>
        <w:jc w:val="both"/>
        <w:rPr>
          <w:rFonts w:hAnsi="Times New Roman" w:ascii="Times New Roman"/>
          <w:szCs w:val="24"/>
          <w:lang w:val="hr-HR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343354" w:rsidRPr="00343354">
        <w:rPr>
          <w:rFonts w:hAnsi="Times New Roman" w:ascii="Times New Roman"/>
          <w:szCs w:val="24"/>
          <w:lang w:val="hr-HR"/>
        </w:rPr>
        <w:t xml:space="preserve">RR CONSULTING d.o.o. Zagreb, Dr. Luje </w:t>
      </w:r>
      <w:proofErr w:type="spellStart"/>
      <w:r w:rsidR="00343354" w:rsidRPr="00343354">
        <w:rPr>
          <w:rFonts w:hAnsi="Times New Roman" w:ascii="Times New Roman"/>
          <w:szCs w:val="24"/>
          <w:lang w:val="hr-HR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  <w:lang w:val="hr-HR"/>
        </w:rPr>
        <w:t xml:space="preserve"> 57, OIB: 73258423301, MBS: 080006883 (ranijeg naziva: VETPET d.o.o. Zagreb, Dr. Luje </w:t>
      </w:r>
      <w:proofErr w:type="spellStart"/>
      <w:r w:rsidR="00343354" w:rsidRPr="00343354">
        <w:rPr>
          <w:rFonts w:hAnsi="Times New Roman" w:ascii="Times New Roman"/>
          <w:szCs w:val="24"/>
          <w:lang w:val="hr-HR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  <w:lang w:val="hr-HR"/>
        </w:rPr>
        <w:t xml:space="preserve"> 57, OIB: 73258423301, MBS: 080006883)</w:t>
      </w:r>
    </w:p>
    <w:p w:rsidRDefault="00343354" w:rsidP="00343354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932484">
        <w:rPr>
          <w:rFonts w:hAnsi="Times New Roman" w:ascii="Times New Roman"/>
          <w:szCs w:val="24"/>
        </w:rPr>
        <w:t xml:space="preserve">      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</w:t>
      </w:r>
      <w:r w:rsidR="00D74676" w:rsidRPr="00B2463B">
        <w:rPr>
          <w:rFonts w:hAnsi="Times New Roman" w:ascii="Times New Roman"/>
          <w:szCs w:val="24"/>
        </w:rPr>
        <w:t>tečajni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postupak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</w:t>
      </w:r>
      <w:proofErr w:type="spellStart"/>
      <w:r w:rsidR="00D74676" w:rsidRPr="00B2463B">
        <w:rPr>
          <w:rFonts w:hAnsi="Times New Roman" w:ascii="Times New Roman"/>
          <w:szCs w:val="24"/>
        </w:rPr>
        <w:t>otvoren</w:t>
      </w:r>
      <w:proofErr w:type="spellEnd"/>
      <w:r w:rsidR="00D74676" w:rsidRPr="00B2463B">
        <w:rPr>
          <w:rFonts w:hAnsi="Times New Roman" w:ascii="Times New Roman"/>
          <w:szCs w:val="24"/>
        </w:rPr>
        <w:t xml:space="preserve"> je </w:t>
      </w:r>
      <w:proofErr w:type="gramStart"/>
      <w:r w:rsidR="00D74676" w:rsidRPr="00B2463B">
        <w:rPr>
          <w:rFonts w:hAnsi="Times New Roman" w:ascii="Times New Roman"/>
          <w:szCs w:val="24"/>
        </w:rPr>
        <w:t>dana</w:t>
      </w:r>
      <w:proofErr w:type="gramEnd"/>
      <w:r w:rsidR="00D74676" w:rsidRPr="00B2463B">
        <w:rPr>
          <w:rFonts w:hAnsi="Times New Roman" w:ascii="Times New Roman"/>
          <w:szCs w:val="24"/>
        </w:rPr>
        <w:t xml:space="preserve"> </w:t>
      </w:r>
      <w:r w:rsidR="0062370C" w:rsidRPr="0062370C">
        <w:rPr>
          <w:rFonts w:hAnsi="Times New Roman" w:ascii="Times New Roman"/>
          <w:szCs w:val="24"/>
        </w:rPr>
        <w:t>12. prosinca 2017. godine</w:t>
      </w:r>
      <w:r w:rsidR="0062370C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4D78C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2445F1" w:rsidRPr="004D78C8">
        <w:rPr>
          <w:rFonts w:hAnsi="Times New Roman" w:ascii="Times New Roman"/>
          <w:szCs w:val="24"/>
        </w:rPr>
        <w:t xml:space="preserve">Marina </w:t>
      </w:r>
      <w:proofErr w:type="spellStart"/>
      <w:r w:rsidR="002445F1" w:rsidRPr="004D78C8">
        <w:rPr>
          <w:rFonts w:hAnsi="Times New Roman" w:ascii="Times New Roman"/>
          <w:szCs w:val="24"/>
        </w:rPr>
        <w:t>Mamić</w:t>
      </w:r>
      <w:proofErr w:type="spellEnd"/>
      <w:r w:rsidR="007D313A" w:rsidRPr="004D78C8">
        <w:rPr>
          <w:rFonts w:hAnsi="Times New Roman" w:ascii="Times New Roman"/>
          <w:szCs w:val="24"/>
        </w:rPr>
        <w:t xml:space="preserve">, </w:t>
      </w:r>
      <w:r w:rsidR="00D74676" w:rsidRPr="004D78C8">
        <w:rPr>
          <w:rFonts w:hAnsi="Times New Roman" w:ascii="Times New Roman"/>
          <w:szCs w:val="24"/>
        </w:rPr>
        <w:t>OIB:</w:t>
      </w:r>
      <w:r w:rsidR="00B3509A" w:rsidRPr="004D78C8">
        <w:rPr>
          <w:rFonts w:hAnsi="Times New Roman" w:ascii="Times New Roman"/>
          <w:szCs w:val="24"/>
        </w:rPr>
        <w:t xml:space="preserve"> </w:t>
      </w:r>
      <w:r w:rsidR="002445F1" w:rsidRPr="004D78C8">
        <w:rPr>
          <w:rFonts w:hAnsi="Times New Roman" w:ascii="Times New Roman"/>
          <w:szCs w:val="24"/>
        </w:rPr>
        <w:t>120215</w:t>
      </w:r>
      <w:r w:rsidR="00B3509A" w:rsidRPr="004D78C8">
        <w:rPr>
          <w:rFonts w:hAnsi="Times New Roman" w:ascii="Times New Roman"/>
          <w:szCs w:val="24"/>
        </w:rPr>
        <w:t>89</w:t>
      </w:r>
      <w:r w:rsidR="002445F1" w:rsidRPr="004D78C8">
        <w:rPr>
          <w:rFonts w:hAnsi="Times New Roman" w:ascii="Times New Roman"/>
          <w:szCs w:val="24"/>
        </w:rPr>
        <w:t>0</w:t>
      </w:r>
      <w:r w:rsidR="00B3509A" w:rsidRPr="004D78C8">
        <w:rPr>
          <w:rFonts w:hAnsi="Times New Roman" w:ascii="Times New Roman"/>
          <w:szCs w:val="24"/>
        </w:rPr>
        <w:t>7</w:t>
      </w:r>
      <w:r w:rsidR="002445F1" w:rsidRPr="004D78C8">
        <w:rPr>
          <w:rFonts w:hAnsi="Times New Roman" w:ascii="Times New Roman"/>
          <w:szCs w:val="24"/>
        </w:rPr>
        <w:t>5</w:t>
      </w:r>
      <w:r w:rsidR="006D68FF" w:rsidRPr="004D78C8">
        <w:rPr>
          <w:rFonts w:hAnsi="Times New Roman" w:ascii="Times New Roman"/>
          <w:szCs w:val="24"/>
          <w:lang w:val="hr-HR"/>
        </w:rPr>
        <w:t>,</w:t>
      </w:r>
      <w:r w:rsidR="00D74676" w:rsidRPr="004D78C8">
        <w:rPr>
          <w:rFonts w:hAnsi="Times New Roman" w:ascii="Times New Roman"/>
          <w:szCs w:val="24"/>
        </w:rPr>
        <w:t xml:space="preserve"> </w:t>
      </w:r>
      <w:proofErr w:type="spellStart"/>
      <w:r w:rsidR="00D74676" w:rsidRPr="004D78C8">
        <w:rPr>
          <w:rFonts w:hAnsi="Times New Roman" w:ascii="Times New Roman"/>
          <w:szCs w:val="24"/>
        </w:rPr>
        <w:t>iz</w:t>
      </w:r>
      <w:proofErr w:type="spellEnd"/>
      <w:r w:rsidR="00D74676" w:rsidRPr="004D78C8">
        <w:rPr>
          <w:rFonts w:hAnsi="Times New Roman" w:ascii="Times New Roman"/>
          <w:szCs w:val="24"/>
        </w:rPr>
        <w:t xml:space="preserve"> </w:t>
      </w:r>
      <w:proofErr w:type="spellStart"/>
      <w:r w:rsidR="002445F1" w:rsidRPr="004D78C8">
        <w:rPr>
          <w:rFonts w:hAnsi="Times New Roman" w:ascii="Times New Roman"/>
          <w:szCs w:val="24"/>
        </w:rPr>
        <w:t>Zagreba</w:t>
      </w:r>
      <w:proofErr w:type="spellEnd"/>
      <w:r w:rsidR="00B3509A" w:rsidRPr="004D78C8">
        <w:rPr>
          <w:rFonts w:hAnsi="Times New Roman" w:ascii="Times New Roman"/>
          <w:szCs w:val="24"/>
        </w:rPr>
        <w:t xml:space="preserve">, </w:t>
      </w:r>
      <w:proofErr w:type="spellStart"/>
      <w:r w:rsidR="002445F1" w:rsidRPr="004D78C8">
        <w:rPr>
          <w:rFonts w:hAnsi="Times New Roman" w:ascii="Times New Roman"/>
          <w:szCs w:val="24"/>
        </w:rPr>
        <w:t>Kruge</w:t>
      </w:r>
      <w:proofErr w:type="spellEnd"/>
      <w:r w:rsidR="002445F1" w:rsidRPr="004D78C8">
        <w:rPr>
          <w:rFonts w:hAnsi="Times New Roman" w:ascii="Times New Roman"/>
          <w:szCs w:val="24"/>
        </w:rPr>
        <w:t xml:space="preserve"> 9.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343354" w:rsidR="00D62810">
      <w:pPr>
        <w:pStyle w:val="BodyText21"/>
        <w:ind w:firstLine="0" w:left="-14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343354" w:rsidRPr="00343354">
        <w:rPr>
          <w:rFonts w:hAnsi="Times New Roman" w:ascii="Times New Roman"/>
          <w:szCs w:val="24"/>
        </w:rPr>
        <w:t xml:space="preserve">RR CONSULTING d.o.o. Zagreb, Dr. Luje </w:t>
      </w:r>
      <w:proofErr w:type="spellStart"/>
      <w:r w:rsidR="00343354" w:rsidRPr="00343354">
        <w:rPr>
          <w:rFonts w:hAnsi="Times New Roman" w:ascii="Times New Roman"/>
          <w:szCs w:val="24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</w:rPr>
        <w:t xml:space="preserve"> 57, OIB: 73258423301, MBS: 080006883 (ranijeg naziva: VETPET d.o.o. Zagreb, Dr. Luje </w:t>
      </w:r>
      <w:proofErr w:type="spellStart"/>
      <w:r w:rsidR="00343354" w:rsidRPr="00343354">
        <w:rPr>
          <w:rFonts w:hAnsi="Times New Roman" w:ascii="Times New Roman"/>
          <w:szCs w:val="24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</w:rPr>
        <w:t xml:space="preserve"> 57, OIB: 73258423301, MBS: 080006883)</w:t>
      </w:r>
      <w:r w:rsidR="00343354">
        <w:rPr>
          <w:rFonts w:hAnsi="Times New Roman" w:ascii="Times New Roman"/>
          <w:szCs w:val="24"/>
        </w:rPr>
        <w:t>.</w:t>
      </w:r>
    </w:p>
    <w:p w:rsidRDefault="00343354" w:rsidP="00343354" w:rsidR="00343354">
      <w:pPr>
        <w:pStyle w:val="BodyText21"/>
        <w:ind w:firstLine="0" w:left="-142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343354" w:rsidRPr="00343354">
        <w:rPr>
          <w:rFonts w:hAnsi="Times New Roman" w:ascii="Times New Roman"/>
          <w:szCs w:val="24"/>
        </w:rPr>
        <w:t xml:space="preserve">RR CONSULTING d.o.o. Zagreb, Dr. Luje </w:t>
      </w:r>
      <w:proofErr w:type="spellStart"/>
      <w:r w:rsidR="00343354" w:rsidRPr="00343354">
        <w:rPr>
          <w:rFonts w:hAnsi="Times New Roman" w:ascii="Times New Roman"/>
          <w:szCs w:val="24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</w:rPr>
        <w:t xml:space="preserve"> 57, OIB: 73258423301, MBS: 080006883 (ranijeg naziva: VETPET d.o.o. Zagreb, Dr. Luje </w:t>
      </w:r>
      <w:proofErr w:type="spellStart"/>
      <w:r w:rsidR="00343354" w:rsidRPr="00343354">
        <w:rPr>
          <w:rFonts w:hAnsi="Times New Roman" w:ascii="Times New Roman"/>
          <w:szCs w:val="24"/>
        </w:rPr>
        <w:t>Naletilića</w:t>
      </w:r>
      <w:proofErr w:type="spellEnd"/>
      <w:r w:rsidR="00343354" w:rsidRPr="00343354">
        <w:rPr>
          <w:rFonts w:hAnsi="Times New Roman" w:ascii="Times New Roman"/>
          <w:szCs w:val="24"/>
        </w:rPr>
        <w:t xml:space="preserve"> 57, OIB: 73258423301, MBS: 080006883)</w:t>
      </w:r>
      <w:r w:rsidR="007D2270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6815F6" w:rsidRPr="006815F6">
        <w:rPr>
          <w:rFonts w:hAnsi="Times New Roman" w:ascii="Times New Roman"/>
          <w:szCs w:val="24"/>
          <w:lang w:val="hr-HR"/>
        </w:rPr>
        <w:t xml:space="preserve">nad dužnikom VETPET d.o.o. Zagreb, Dr. Luje </w:t>
      </w:r>
      <w:proofErr w:type="spellStart"/>
      <w:r w:rsidR="006815F6" w:rsidRPr="006815F6">
        <w:rPr>
          <w:rFonts w:hAnsi="Times New Roman" w:ascii="Times New Roman"/>
          <w:szCs w:val="24"/>
          <w:lang w:val="hr-HR"/>
        </w:rPr>
        <w:t>Naletilića</w:t>
      </w:r>
      <w:proofErr w:type="spellEnd"/>
      <w:r w:rsidR="006815F6" w:rsidRPr="006815F6">
        <w:rPr>
          <w:rFonts w:hAnsi="Times New Roman" w:ascii="Times New Roman"/>
          <w:szCs w:val="24"/>
          <w:lang w:val="hr-HR"/>
        </w:rPr>
        <w:t xml:space="preserve"> 57, OIB: 73258423301, MBS: 080006883</w:t>
      </w:r>
      <w:r w:rsidR="006815F6">
        <w:rPr>
          <w:rFonts w:hAnsi="Times New Roman" w:ascii="Times New Roman"/>
          <w:szCs w:val="24"/>
          <w:lang w:val="hr-HR"/>
        </w:rPr>
        <w:t xml:space="preserve"> - </w:t>
      </w:r>
      <w:r w:rsidR="00D74676"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6815F6" w:rsidP="00D74676" w:rsidR="006815F6">
      <w:pPr>
        <w:jc w:val="both"/>
        <w:rPr>
          <w:rFonts w:hAnsi="Times New Roman" w:ascii="Times New Roman"/>
          <w:lang w:val="hr-HR"/>
        </w:rPr>
      </w:pPr>
    </w:p>
    <w:p w:rsidRDefault="006815F6" w:rsidP="006815F6" w:rsidR="006815F6" w:rsidRPr="006815F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Oglasom od 17</w:t>
      </w:r>
      <w:r w:rsidRPr="006815F6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studenog 2015</w:t>
      </w:r>
      <w:r w:rsidRPr="006815F6">
        <w:rPr>
          <w:rFonts w:hAnsi="Times New Roman" w:ascii="Times New Roman"/>
          <w:lang w:val="hr-HR"/>
        </w:rPr>
        <w:t xml:space="preserve">. godine pozvane su osobe ovlaštene za zastupanje dužnika VETPET d.o.o. Zagreb, Dr. Luje </w:t>
      </w:r>
      <w:proofErr w:type="spellStart"/>
      <w:r w:rsidRPr="006815F6">
        <w:rPr>
          <w:rFonts w:hAnsi="Times New Roman" w:ascii="Times New Roman"/>
          <w:lang w:val="hr-HR"/>
        </w:rPr>
        <w:t>Naletilića</w:t>
      </w:r>
      <w:proofErr w:type="spellEnd"/>
      <w:r w:rsidRPr="006815F6">
        <w:rPr>
          <w:rFonts w:hAnsi="Times New Roman" w:ascii="Times New Roman"/>
          <w:lang w:val="hr-HR"/>
        </w:rPr>
        <w:t xml:space="preserve"> 57, OIB: 73258423301, MBS: 080006883 po zakonu u roku 15 dana od dana objave oglasa, pozivom na gornji broj spisa, podnijeti sudu javnobilježnički ovjerovljen popis imovine i obveza na propisanom obrascu. </w:t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</w:p>
    <w:p w:rsidRDefault="006815F6" w:rsidP="006815F6" w:rsidR="006815F6">
      <w:pPr>
        <w:jc w:val="both"/>
        <w:rPr>
          <w:rFonts w:hAnsi="Times New Roman" w:ascii="Times New Roman"/>
          <w:lang w:val="hr-HR"/>
        </w:rPr>
      </w:pPr>
      <w:r w:rsidRPr="006815F6">
        <w:rPr>
          <w:rFonts w:hAnsi="Times New Roman" w:ascii="Times New Roman"/>
          <w:lang w:val="hr-HR"/>
        </w:rPr>
        <w:tab/>
        <w:t xml:space="preserve">Pozvani su i vjerovnici dužnika VETPET d.o.o. Zagreb, Dr. Luje </w:t>
      </w:r>
      <w:proofErr w:type="spellStart"/>
      <w:r w:rsidRPr="006815F6">
        <w:rPr>
          <w:rFonts w:hAnsi="Times New Roman" w:ascii="Times New Roman"/>
          <w:lang w:val="hr-HR"/>
        </w:rPr>
        <w:t>Naletilića</w:t>
      </w:r>
      <w:proofErr w:type="spellEnd"/>
      <w:r w:rsidRPr="006815F6">
        <w:rPr>
          <w:rFonts w:hAnsi="Times New Roman" w:ascii="Times New Roman"/>
          <w:lang w:val="hr-HR"/>
        </w:rPr>
        <w:t xml:space="preserve"> 57, OIB: 73258423301, MBS: 080006883 najkasnije u roku od 45 dana od dana objave ovog oglasa, pozivom na gornji broj spisa, predložiti otvaranje stečajnog postupka, te po pozivu suda predujmiti sredstva za namirenje troškova postupka.</w:t>
      </w:r>
    </w:p>
    <w:p w:rsidRDefault="006815F6" w:rsidP="006815F6" w:rsidR="006815F6">
      <w:pPr>
        <w:jc w:val="both"/>
        <w:rPr>
          <w:rFonts w:hAnsi="Times New Roman" w:ascii="Times New Roman"/>
          <w:lang w:val="hr-HR"/>
        </w:rPr>
      </w:pPr>
    </w:p>
    <w:p w:rsidRDefault="00F53BF7" w:rsidP="00D74676" w:rsidR="00F53BF7">
      <w:pPr>
        <w:jc w:val="both"/>
        <w:rPr>
          <w:rFonts w:hAnsi="Times New Roman" w:ascii="Times New Roman"/>
          <w:lang w:val="hr-HR"/>
        </w:rPr>
      </w:pPr>
    </w:p>
    <w:p w:rsidRDefault="00F53BF7" w:rsidP="00D74676" w:rsidR="00F53BF7">
      <w:pPr>
        <w:jc w:val="both"/>
        <w:rPr>
          <w:rFonts w:hAnsi="Times New Roman" w:ascii="Times New Roman"/>
          <w:lang w:val="hr-HR"/>
        </w:rPr>
      </w:pPr>
    </w:p>
    <w:p w:rsidRDefault="004D78C8" w:rsidP="00D74676" w:rsidR="004D78C8">
      <w:pPr>
        <w:jc w:val="both"/>
        <w:rPr>
          <w:rFonts w:hAnsi="Times New Roman" w:ascii="Times New Roman"/>
          <w:lang w:val="hr-HR"/>
        </w:rPr>
      </w:pPr>
    </w:p>
    <w:p w:rsidRDefault="006815F6" w:rsidP="00D74676" w:rsidR="006815F6">
      <w:pPr>
        <w:jc w:val="both"/>
        <w:rPr>
          <w:rFonts w:hAnsi="Times New Roman" w:ascii="Times New Roman"/>
          <w:lang w:val="hr-HR"/>
        </w:rPr>
      </w:pPr>
    </w:p>
    <w:p w:rsidRDefault="006815F6" w:rsidP="006815F6" w:rsidR="006815F6" w:rsidRPr="006815F6">
      <w:pPr>
        <w:jc w:val="both"/>
        <w:rPr>
          <w:rFonts w:hAnsi="Times New Roman" w:ascii="Times New Roman"/>
          <w:lang w:val="hr-HR"/>
        </w:rPr>
      </w:pP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  <w:t xml:space="preserve">             </w:t>
      </w:r>
      <w:r w:rsidRPr="006815F6">
        <w:rPr>
          <w:rFonts w:hAnsi="Times New Roman" w:ascii="Times New Roman"/>
          <w:lang w:val="hr-HR"/>
        </w:rPr>
        <w:tab/>
        <w:t>- 2 -</w:t>
      </w:r>
    </w:p>
    <w:p w:rsidRDefault="006815F6" w:rsidP="006815F6" w:rsidR="006815F6">
      <w:pPr>
        <w:jc w:val="both"/>
        <w:rPr>
          <w:rFonts w:hAnsi="Times New Roman" w:ascii="Times New Roman"/>
          <w:lang w:val="hr-HR"/>
        </w:rPr>
      </w:pP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</w:r>
      <w:r w:rsidRPr="006815F6">
        <w:rPr>
          <w:rFonts w:hAnsi="Times New Roman" w:ascii="Times New Roman"/>
          <w:lang w:val="hr-HR"/>
        </w:rPr>
        <w:tab/>
        <w:t>45. St-3782/2015</w:t>
      </w:r>
    </w:p>
    <w:p w:rsidRDefault="006815F6" w:rsidP="00D74676" w:rsidR="006815F6">
      <w:pPr>
        <w:jc w:val="both"/>
        <w:rPr>
          <w:rFonts w:hAnsi="Times New Roman" w:ascii="Times New Roman"/>
          <w:lang w:val="hr-HR"/>
        </w:rPr>
      </w:pPr>
    </w:p>
    <w:p w:rsidRDefault="00343354" w:rsidP="0062370C" w:rsidR="0062370C">
      <w:pPr>
        <w:jc w:val="both"/>
        <w:rPr>
          <w:rFonts w:hAnsi="Times New Roman" w:ascii="Times New Roman"/>
          <w:lang w:val="hr-HR"/>
        </w:rPr>
      </w:pPr>
      <w:r w:rsidRPr="00343354">
        <w:rPr>
          <w:rFonts w:hAnsi="Times New Roman" w:ascii="Times New Roman"/>
          <w:lang w:val="hr-HR"/>
        </w:rPr>
        <w:tab/>
        <w:t xml:space="preserve">Zaključkom od 14. veljače 2017.g. naloženo je FINANCIJSKOJ AGENCIJI, RC Zagreb da se u roku od 15 dana očituje u pogledu zahtjeva za provedbu skraćenog stečajnog postupka nad društvom: VETPET d.o.o. Zagreb, Dr. Luje </w:t>
      </w:r>
      <w:proofErr w:type="spellStart"/>
      <w:r w:rsidRPr="00343354">
        <w:rPr>
          <w:rFonts w:hAnsi="Times New Roman" w:ascii="Times New Roman"/>
          <w:lang w:val="hr-HR"/>
        </w:rPr>
        <w:t>Naletilića</w:t>
      </w:r>
      <w:proofErr w:type="spellEnd"/>
      <w:r w:rsidRPr="00343354">
        <w:rPr>
          <w:rFonts w:hAnsi="Times New Roman" w:ascii="Times New Roman"/>
          <w:lang w:val="hr-HR"/>
        </w:rPr>
        <w:t xml:space="preserve"> 57, MBS: 080006883, </w:t>
      </w:r>
      <w:r w:rsidR="00F53BF7" w:rsidRPr="00F53BF7">
        <w:rPr>
          <w:rFonts w:hAnsi="Times New Roman" w:ascii="Times New Roman"/>
          <w:lang w:val="hr-HR"/>
        </w:rPr>
        <w:t>OIB: 73258423301, i to da se određeno očituje da li je došlo do kakve pr</w:t>
      </w:r>
      <w:r w:rsidR="00F53BF7">
        <w:rPr>
          <w:rFonts w:hAnsi="Times New Roman" w:ascii="Times New Roman"/>
          <w:lang w:val="hr-HR"/>
        </w:rPr>
        <w:t xml:space="preserve">omjene u  </w:t>
      </w:r>
      <w:r w:rsidR="0062370C" w:rsidRPr="0062370C">
        <w:rPr>
          <w:rFonts w:hAnsi="Times New Roman" w:ascii="Times New Roman"/>
          <w:lang w:val="hr-HR"/>
        </w:rPr>
        <w:t xml:space="preserve">Očevidniku redoslijeda osnova za plaćanje, tj. u pogledu evidentiranih neizvršenih osnova za plaćanje, i to u pogledu neprekinutog razdoblja, te ukupnog iznosa neizvršenih osnova, a s obzirom da je dužnik VETPET d.o.o. Zagreb, Dr. Luje </w:t>
      </w:r>
      <w:proofErr w:type="spellStart"/>
      <w:r w:rsidR="0062370C" w:rsidRPr="0062370C">
        <w:rPr>
          <w:rFonts w:hAnsi="Times New Roman" w:ascii="Times New Roman"/>
          <w:lang w:val="hr-HR"/>
        </w:rPr>
        <w:t>Naletilića</w:t>
      </w:r>
      <w:proofErr w:type="spellEnd"/>
      <w:r w:rsidR="0062370C" w:rsidRPr="0062370C">
        <w:rPr>
          <w:rFonts w:hAnsi="Times New Roman" w:ascii="Times New Roman"/>
          <w:lang w:val="hr-HR"/>
        </w:rPr>
        <w:t xml:space="preserve"> 57, MBS: 080006883, OIB: 73258423301 - u tijeku skraćenog stečajnog postupka: promijenio tvrtku, tj. naziv u: RR CONSULTING d.o.o. Zagreb, Dr. Luje </w:t>
      </w:r>
      <w:proofErr w:type="spellStart"/>
      <w:r w:rsidR="0062370C" w:rsidRPr="0062370C">
        <w:rPr>
          <w:rFonts w:hAnsi="Times New Roman" w:ascii="Times New Roman"/>
          <w:lang w:val="hr-HR"/>
        </w:rPr>
        <w:t>Naletilića</w:t>
      </w:r>
      <w:proofErr w:type="spellEnd"/>
      <w:r w:rsidR="0062370C" w:rsidRPr="0062370C">
        <w:rPr>
          <w:rFonts w:hAnsi="Times New Roman" w:ascii="Times New Roman"/>
          <w:lang w:val="hr-HR"/>
        </w:rPr>
        <w:t xml:space="preserve"> 57, MBS: 080006883, OIB: 73258423301, zatim povećao temeljni kapital, prom</w:t>
      </w:r>
      <w:r w:rsidR="0062370C">
        <w:rPr>
          <w:rFonts w:hAnsi="Times New Roman" w:ascii="Times New Roman"/>
          <w:lang w:val="hr-HR"/>
        </w:rPr>
        <w:t>i</w:t>
      </w:r>
      <w:r w:rsidR="0062370C" w:rsidRPr="0062370C">
        <w:rPr>
          <w:rFonts w:hAnsi="Times New Roman" w:ascii="Times New Roman"/>
          <w:lang w:val="hr-HR"/>
        </w:rPr>
        <w:t>jenio predmet poslovanja, prom</w:t>
      </w:r>
      <w:r w:rsidR="0062370C">
        <w:rPr>
          <w:rFonts w:hAnsi="Times New Roman" w:ascii="Times New Roman"/>
          <w:lang w:val="hr-HR"/>
        </w:rPr>
        <w:t>i</w:t>
      </w:r>
      <w:r w:rsidR="0062370C" w:rsidRPr="0062370C">
        <w:rPr>
          <w:rFonts w:hAnsi="Times New Roman" w:ascii="Times New Roman"/>
          <w:lang w:val="hr-HR"/>
        </w:rPr>
        <w:t>jenio jedinog člana društva, prom</w:t>
      </w:r>
      <w:r w:rsidR="0062370C">
        <w:rPr>
          <w:rFonts w:hAnsi="Times New Roman" w:ascii="Times New Roman"/>
          <w:lang w:val="hr-HR"/>
        </w:rPr>
        <w:t>i</w:t>
      </w:r>
      <w:r w:rsidR="0062370C" w:rsidRPr="0062370C">
        <w:rPr>
          <w:rFonts w:hAnsi="Times New Roman" w:ascii="Times New Roman"/>
          <w:lang w:val="hr-HR"/>
        </w:rPr>
        <w:t xml:space="preserve">jenio člana uprave i odredbe izjave o osnivanju, </w:t>
      </w:r>
      <w:r w:rsidR="0062370C">
        <w:rPr>
          <w:rFonts w:hAnsi="Times New Roman" w:ascii="Times New Roman"/>
          <w:lang w:val="hr-HR"/>
        </w:rPr>
        <w:t>a do kojih je promjena</w:t>
      </w:r>
      <w:r w:rsidR="0062370C" w:rsidRPr="0062370C">
        <w:rPr>
          <w:rFonts w:hAnsi="Times New Roman" w:ascii="Times New Roman"/>
          <w:lang w:val="hr-HR"/>
        </w:rPr>
        <w:t xml:space="preserve"> </w:t>
      </w:r>
      <w:r w:rsidR="0062370C">
        <w:rPr>
          <w:rFonts w:hAnsi="Times New Roman" w:ascii="Times New Roman"/>
          <w:lang w:val="hr-HR"/>
        </w:rPr>
        <w:t>došlo</w:t>
      </w:r>
      <w:r w:rsidR="004D78C8">
        <w:rPr>
          <w:rFonts w:hAnsi="Times New Roman" w:ascii="Times New Roman"/>
          <w:lang w:val="hr-HR"/>
        </w:rPr>
        <w:t>,</w:t>
      </w:r>
      <w:r w:rsidR="0062370C" w:rsidRPr="0062370C">
        <w:rPr>
          <w:rFonts w:hAnsi="Times New Roman" w:ascii="Times New Roman"/>
          <w:lang w:val="hr-HR"/>
        </w:rPr>
        <w:t xml:space="preserve"> očito</w:t>
      </w:r>
      <w:r w:rsidR="004D78C8">
        <w:rPr>
          <w:rFonts w:hAnsi="Times New Roman" w:ascii="Times New Roman"/>
          <w:lang w:val="hr-HR"/>
        </w:rPr>
        <w:t>,</w:t>
      </w:r>
      <w:r w:rsidR="0062370C" w:rsidRPr="0062370C">
        <w:rPr>
          <w:rFonts w:hAnsi="Times New Roman" w:ascii="Times New Roman"/>
          <w:lang w:val="hr-HR"/>
        </w:rPr>
        <w:t xml:space="preserve"> u tijeku trajanja roka</w:t>
      </w:r>
      <w:r w:rsidR="0062370C">
        <w:rPr>
          <w:rFonts w:hAnsi="Times New Roman" w:ascii="Times New Roman"/>
          <w:lang w:val="hr-HR"/>
        </w:rPr>
        <w:t xml:space="preserve"> iz oglasa</w:t>
      </w:r>
      <w:r w:rsidR="0062370C" w:rsidRPr="0062370C">
        <w:rPr>
          <w:rFonts w:hAnsi="Times New Roman" w:ascii="Times New Roman"/>
          <w:lang w:val="hr-HR"/>
        </w:rPr>
        <w:t xml:space="preserve">, </w:t>
      </w:r>
      <w:r w:rsidR="004D78C8">
        <w:rPr>
          <w:rFonts w:hAnsi="Times New Roman" w:ascii="Times New Roman"/>
          <w:lang w:val="hr-HR"/>
        </w:rPr>
        <w:t xml:space="preserve">promjena </w:t>
      </w:r>
      <w:r w:rsidR="0062370C" w:rsidRPr="0062370C">
        <w:rPr>
          <w:rFonts w:hAnsi="Times New Roman" w:ascii="Times New Roman"/>
          <w:lang w:val="hr-HR"/>
        </w:rPr>
        <w:t>upisan</w:t>
      </w:r>
      <w:r w:rsidR="0062370C">
        <w:rPr>
          <w:rFonts w:hAnsi="Times New Roman" w:ascii="Times New Roman"/>
          <w:lang w:val="hr-HR"/>
        </w:rPr>
        <w:t>ih</w:t>
      </w:r>
      <w:r w:rsidR="0062370C" w:rsidRPr="0062370C">
        <w:rPr>
          <w:rFonts w:hAnsi="Times New Roman" w:ascii="Times New Roman"/>
          <w:lang w:val="hr-HR"/>
        </w:rPr>
        <w:t xml:space="preserve"> u sudski registar dana 07.01.2016.g., tj. 2 dana nakon isteka roka od 45 dana u kojem su pozvani vjerovnici dužnika da predlože otvaranje stečajnog postupka</w:t>
      </w:r>
      <w:r w:rsidR="0062370C">
        <w:rPr>
          <w:rFonts w:hAnsi="Times New Roman" w:ascii="Times New Roman"/>
          <w:lang w:val="hr-HR"/>
        </w:rPr>
        <w:t>, te je također FINI naloženo da</w:t>
      </w:r>
      <w:r w:rsidR="0062370C" w:rsidRPr="0062370C">
        <w:rPr>
          <w:rFonts w:hAnsi="Times New Roman" w:ascii="Times New Roman"/>
          <w:lang w:val="hr-HR"/>
        </w:rPr>
        <w:t xml:space="preserve"> dostavi podatak za dužnika RR CONSULTING d.o.o. Zagreb, Dr. Luje </w:t>
      </w:r>
      <w:proofErr w:type="spellStart"/>
      <w:r w:rsidR="0062370C" w:rsidRPr="0062370C">
        <w:rPr>
          <w:rFonts w:hAnsi="Times New Roman" w:ascii="Times New Roman"/>
          <w:lang w:val="hr-HR"/>
        </w:rPr>
        <w:t>Naletilića</w:t>
      </w:r>
      <w:proofErr w:type="spellEnd"/>
      <w:r w:rsidR="0062370C" w:rsidRPr="0062370C">
        <w:rPr>
          <w:rFonts w:hAnsi="Times New Roman" w:ascii="Times New Roman"/>
          <w:lang w:val="hr-HR"/>
        </w:rPr>
        <w:t xml:space="preserve"> 57, MBS: 080006883, OIB: 73258423301 o eventualno evidentiranim neizvršenim osnovama za plaćanje, i to u pogledu neprekinutog razdoblja i ukupnog iznosa neizvršenih osnova u Očevidniku redoslijeda osnova za plaćanje.</w:t>
      </w:r>
    </w:p>
    <w:p w:rsidRDefault="00F53BF7" w:rsidP="0062370C" w:rsidR="00F53BF7">
      <w:pPr>
        <w:jc w:val="both"/>
        <w:rPr>
          <w:rFonts w:hAnsi="Times New Roman" w:ascii="Times New Roman"/>
          <w:lang w:val="hr-HR"/>
        </w:rPr>
      </w:pPr>
    </w:p>
    <w:p w:rsidRDefault="0062370C" w:rsidP="00D74676" w:rsidR="00F53BF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Podneskom od 23.02.2017.g. FINA je navela da je u trenutku podnošenja prijedloga za </w:t>
      </w:r>
      <w:r w:rsidRPr="0062370C">
        <w:rPr>
          <w:rFonts w:hAnsi="Times New Roman" w:ascii="Times New Roman"/>
          <w:lang w:val="hr-HR"/>
        </w:rPr>
        <w:t>provedbu skraćenog stečajnog postupka nad dužnikom VETPET d.o.o. Zagreb</w:t>
      </w:r>
      <w:r>
        <w:rPr>
          <w:rFonts w:hAnsi="Times New Roman" w:ascii="Times New Roman"/>
          <w:lang w:val="hr-HR"/>
        </w:rPr>
        <w:t xml:space="preserve">, dužnik imao u neprekinutom razdoblju od 1092 dana evidentirane neizvršene osnove za plaćanje u ukupnom iznosu od 342.746,90 kn, kao i da na dan 21.02.2017.g. dužnik ima </w:t>
      </w:r>
      <w:r w:rsidR="00F53BF7" w:rsidRPr="00F53BF7">
        <w:rPr>
          <w:rFonts w:hAnsi="Times New Roman" w:ascii="Times New Roman"/>
          <w:lang w:val="hr-HR"/>
        </w:rPr>
        <w:t xml:space="preserve">evidentirane neizvršene osnove za plaćanje u ukupnom iznosu od </w:t>
      </w:r>
      <w:r w:rsidR="00F53BF7">
        <w:rPr>
          <w:rFonts w:hAnsi="Times New Roman" w:ascii="Times New Roman"/>
          <w:lang w:val="hr-HR"/>
        </w:rPr>
        <w:t>402</w:t>
      </w:r>
      <w:r w:rsidR="00F53BF7" w:rsidRPr="00F53BF7">
        <w:rPr>
          <w:rFonts w:hAnsi="Times New Roman" w:ascii="Times New Roman"/>
          <w:lang w:val="hr-HR"/>
        </w:rPr>
        <w:t>.</w:t>
      </w:r>
      <w:r w:rsidR="00F53BF7">
        <w:rPr>
          <w:rFonts w:hAnsi="Times New Roman" w:ascii="Times New Roman"/>
          <w:lang w:val="hr-HR"/>
        </w:rPr>
        <w:t>267</w:t>
      </w:r>
      <w:r w:rsidR="00F53BF7" w:rsidRPr="00F53BF7">
        <w:rPr>
          <w:rFonts w:hAnsi="Times New Roman" w:ascii="Times New Roman"/>
          <w:lang w:val="hr-HR"/>
        </w:rPr>
        <w:t>,</w:t>
      </w:r>
      <w:r w:rsidR="00F53BF7">
        <w:rPr>
          <w:rFonts w:hAnsi="Times New Roman" w:ascii="Times New Roman"/>
          <w:lang w:val="hr-HR"/>
        </w:rPr>
        <w:t>1</w:t>
      </w:r>
      <w:r w:rsidR="00F53BF7" w:rsidRPr="00F53BF7">
        <w:rPr>
          <w:rFonts w:hAnsi="Times New Roman" w:ascii="Times New Roman"/>
          <w:lang w:val="hr-HR"/>
        </w:rPr>
        <w:t>0 kn</w:t>
      </w:r>
      <w:r w:rsidR="00F53BF7">
        <w:rPr>
          <w:rFonts w:hAnsi="Times New Roman" w:ascii="Times New Roman"/>
          <w:lang w:val="hr-HR"/>
        </w:rPr>
        <w:t xml:space="preserve"> </w:t>
      </w:r>
      <w:r w:rsidR="00F53BF7" w:rsidRPr="00F53BF7">
        <w:rPr>
          <w:rFonts w:hAnsi="Times New Roman" w:ascii="Times New Roman"/>
          <w:lang w:val="hr-HR"/>
        </w:rPr>
        <w:t>u neprekinutom razdoblju o</w:t>
      </w:r>
      <w:r w:rsidR="00F53BF7">
        <w:rPr>
          <w:rFonts w:hAnsi="Times New Roman" w:ascii="Times New Roman"/>
          <w:lang w:val="hr-HR"/>
        </w:rPr>
        <w:t>d 1630</w:t>
      </w:r>
      <w:r w:rsidR="00F53BF7" w:rsidRPr="00F53BF7">
        <w:rPr>
          <w:rFonts w:hAnsi="Times New Roman" w:ascii="Times New Roman"/>
          <w:lang w:val="hr-HR"/>
        </w:rPr>
        <w:t xml:space="preserve"> dana</w:t>
      </w:r>
      <w:r w:rsidR="00F53BF7">
        <w:rPr>
          <w:rFonts w:hAnsi="Times New Roman" w:ascii="Times New Roman"/>
          <w:lang w:val="hr-HR"/>
        </w:rPr>
        <w:t>, te je navela da ostaje kod svog zahtjeva za pokretanje predmetnog postupka.</w:t>
      </w:r>
      <w:r w:rsidR="00F53BF7" w:rsidRPr="00F53BF7">
        <w:rPr>
          <w:rFonts w:hAnsi="Times New Roman" w:ascii="Times New Roman"/>
          <w:lang w:val="hr-HR"/>
        </w:rPr>
        <w:t xml:space="preserve"> </w:t>
      </w:r>
      <w:r w:rsidR="00F53BF7">
        <w:rPr>
          <w:rFonts w:hAnsi="Times New Roman" w:ascii="Times New Roman"/>
          <w:lang w:val="hr-HR"/>
        </w:rPr>
        <w:t xml:space="preserve"> </w:t>
      </w:r>
    </w:p>
    <w:p w:rsidRDefault="00F53BF7" w:rsidP="00D74676" w:rsidR="00F53BF7">
      <w:pPr>
        <w:jc w:val="both"/>
        <w:rPr>
          <w:rFonts w:hAnsi="Times New Roman" w:ascii="Times New Roman"/>
          <w:lang w:val="hr-HR"/>
        </w:rPr>
      </w:pPr>
    </w:p>
    <w:p w:rsidRDefault="00F53BF7" w:rsidP="00F53BF7" w:rsidR="00F53BF7" w:rsidRPr="00F53BF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je u </w:t>
      </w:r>
      <w:r w:rsidRPr="00F53BF7">
        <w:rPr>
          <w:rFonts w:hAnsi="Times New Roman" w:ascii="Times New Roman"/>
          <w:lang w:val="hr-HR"/>
        </w:rPr>
        <w:t xml:space="preserve">tijeku roka danog oglasom od 17. studenog 2015. godine, dužnik promijenio tvrtku (naziv) u RR CONSULTING d.o.o. sa sjedištem (kao i ranije) - Zagreb, Dr. Luje </w:t>
      </w:r>
      <w:proofErr w:type="spellStart"/>
      <w:r w:rsidRPr="00F53BF7">
        <w:rPr>
          <w:rFonts w:hAnsi="Times New Roman" w:ascii="Times New Roman"/>
          <w:lang w:val="hr-HR"/>
        </w:rPr>
        <w:t>Naletilića</w:t>
      </w:r>
      <w:proofErr w:type="spellEnd"/>
      <w:r w:rsidRPr="00F53BF7">
        <w:rPr>
          <w:rFonts w:hAnsi="Times New Roman" w:ascii="Times New Roman"/>
          <w:lang w:val="hr-HR"/>
        </w:rPr>
        <w:t xml:space="preserve"> 57</w:t>
      </w:r>
      <w:r>
        <w:rPr>
          <w:rFonts w:hAnsi="Times New Roman" w:ascii="Times New Roman"/>
          <w:lang w:val="hr-HR"/>
        </w:rPr>
        <w:t xml:space="preserve">, to su </w:t>
      </w:r>
      <w:r w:rsidRPr="00F53BF7">
        <w:rPr>
          <w:rFonts w:hAnsi="Times New Roman" w:ascii="Times New Roman"/>
          <w:lang w:val="hr-HR"/>
        </w:rPr>
        <w:t>i oglasom od 0</w:t>
      </w:r>
      <w:r>
        <w:rPr>
          <w:rFonts w:hAnsi="Times New Roman" w:ascii="Times New Roman"/>
          <w:lang w:val="hr-HR"/>
        </w:rPr>
        <w:t>9. ožujka 2017. godine pozvane</w:t>
      </w:r>
      <w:r w:rsidRPr="00F53BF7">
        <w:rPr>
          <w:rFonts w:hAnsi="Times New Roman" w:ascii="Times New Roman"/>
          <w:lang w:val="hr-HR"/>
        </w:rPr>
        <w:t xml:space="preserve"> osobe ovlaštene za zastupanje dužnika po zakonu u roku 15 dana od dana objave oglasa, pozivom na gornji broj spisa, podnijeti sudu javnobilježnički ovjerovljen popis imovine i obveza na propisanom obrascu. </w:t>
      </w:r>
      <w:r w:rsidRPr="00F53BF7">
        <w:rPr>
          <w:rFonts w:hAnsi="Times New Roman" w:ascii="Times New Roman"/>
          <w:lang w:val="hr-HR"/>
        </w:rPr>
        <w:tab/>
      </w:r>
      <w:r w:rsidRPr="00F53BF7">
        <w:rPr>
          <w:rFonts w:hAnsi="Times New Roman" w:ascii="Times New Roman"/>
          <w:lang w:val="hr-HR"/>
        </w:rPr>
        <w:tab/>
      </w:r>
    </w:p>
    <w:p w:rsidRDefault="00F53BF7" w:rsidP="00F53BF7" w:rsidR="00F53BF7" w:rsidRPr="00F53BF7">
      <w:pPr>
        <w:jc w:val="both"/>
        <w:rPr>
          <w:rFonts w:hAnsi="Times New Roman" w:ascii="Times New Roman"/>
          <w:lang w:val="hr-HR"/>
        </w:rPr>
      </w:pPr>
    </w:p>
    <w:p w:rsidRDefault="00F53BF7" w:rsidP="00F53BF7" w:rsidR="0062370C">
      <w:pPr>
        <w:jc w:val="both"/>
        <w:rPr>
          <w:rFonts w:hAnsi="Times New Roman" w:ascii="Times New Roman"/>
          <w:lang w:val="hr-HR"/>
        </w:rPr>
      </w:pPr>
      <w:r w:rsidRPr="00F53BF7">
        <w:rPr>
          <w:rFonts w:hAnsi="Times New Roman" w:ascii="Times New Roman"/>
          <w:lang w:val="hr-HR"/>
        </w:rPr>
        <w:tab/>
        <w:t>Također su pozvani i vjerovnici dužnika najkasnije u roku od 45 dana od dana objave ovog oglasa, pozivom na gornji broj spisa, predložiti otvaranje stečajnog postupka, te po pozivu suda predujmiti sredstva za namirenje troškova postupka.</w:t>
      </w:r>
      <w:r w:rsidR="0062370C">
        <w:rPr>
          <w:rFonts w:hAnsi="Times New Roman" w:ascii="Times New Roman"/>
          <w:lang w:val="hr-HR"/>
        </w:rPr>
        <w:tab/>
      </w:r>
    </w:p>
    <w:p w:rsidRDefault="004D78C8" w:rsidP="00F53BF7" w:rsidR="004D78C8">
      <w:pPr>
        <w:jc w:val="both"/>
        <w:rPr>
          <w:rFonts w:hAnsi="Times New Roman" w:ascii="Times New Roman"/>
          <w:lang w:val="hr-HR"/>
        </w:rPr>
      </w:pPr>
    </w:p>
    <w:p w:rsidRDefault="004D78C8" w:rsidP="00F53BF7" w:rsidR="004D78C8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4D78C8">
        <w:rPr>
          <w:rFonts w:hAnsi="Times New Roman" w:ascii="Times New Roman"/>
          <w:lang w:val="hr-HR"/>
        </w:rPr>
        <w:t>Odredbom čl. 431 st. 1 SZ-a određeno je da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a odredbom čl. 431 st. 2 SZ-a određeno je da će u slučaju iz st. 1 ovoga članka, sud po službenoj dužnosti donijeti rješenje o otvaranju i zaključenju skraćenoga stečajnog postupka.</w:t>
      </w:r>
    </w:p>
    <w:p w:rsidRDefault="00FB3262" w:rsidP="007F330A" w:rsidR="004D78C8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  <w:r w:rsidR="006815F6">
        <w:rPr>
          <w:color w:val="000000"/>
        </w:rPr>
        <w:t xml:space="preserve"> </w:t>
      </w:r>
    </w:p>
    <w:p w:rsidRDefault="004D78C8" w:rsidP="007F330A" w:rsidR="004D78C8">
      <w:pPr>
        <w:pStyle w:val="t-9-8"/>
        <w:jc w:val="both"/>
        <w:rPr>
          <w:color w:val="000000"/>
        </w:rPr>
      </w:pPr>
    </w:p>
    <w:p w:rsidRDefault="004D78C8" w:rsidP="007F330A" w:rsidR="004D78C8">
      <w:pPr>
        <w:pStyle w:val="t-9-8"/>
        <w:jc w:val="both"/>
        <w:rPr>
          <w:color w:val="000000"/>
        </w:rPr>
      </w:pPr>
    </w:p>
    <w:p w:rsidRDefault="004D78C8" w:rsidP="007F330A" w:rsidR="004D78C8">
      <w:pPr>
        <w:pStyle w:val="t-9-8"/>
        <w:jc w:val="both"/>
        <w:rPr>
          <w:color w:val="000000"/>
        </w:rPr>
      </w:pPr>
    </w:p>
    <w:p w:rsidRDefault="004D78C8" w:rsidP="007F330A" w:rsidR="004D78C8">
      <w:pPr>
        <w:pStyle w:val="t-9-8"/>
        <w:jc w:val="both"/>
        <w:rPr>
          <w:color w:val="000000"/>
        </w:rPr>
      </w:pPr>
    </w:p>
    <w:p w:rsidRDefault="004D78C8" w:rsidP="004D78C8" w:rsidR="004D78C8" w:rsidRPr="004D78C8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</w:t>
      </w:r>
      <w:r>
        <w:rPr>
          <w:color w:val="000000"/>
        </w:rPr>
        <w:tab/>
        <w:t>- 3</w:t>
      </w:r>
      <w:r w:rsidRPr="004D78C8">
        <w:rPr>
          <w:color w:val="000000"/>
        </w:rPr>
        <w:t xml:space="preserve"> -</w:t>
      </w:r>
    </w:p>
    <w:p w:rsidRDefault="004D78C8" w:rsidP="004D78C8" w:rsidR="004D78C8">
      <w:pPr>
        <w:pStyle w:val="t-9-8"/>
        <w:jc w:val="both"/>
        <w:rPr>
          <w:color w:val="000000"/>
        </w:rPr>
      </w:pP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</w:r>
      <w:r w:rsidRPr="004D78C8">
        <w:rPr>
          <w:color w:val="000000"/>
        </w:rPr>
        <w:tab/>
        <w:t>45. St-3782/2015</w:t>
      </w:r>
    </w:p>
    <w:p w:rsidRDefault="006815F6" w:rsidP="007F330A" w:rsidR="00D74676">
      <w:pPr>
        <w:pStyle w:val="t-9-8"/>
        <w:jc w:val="both"/>
      </w:pPr>
      <w:r>
        <w:rPr>
          <w:color w:val="000000"/>
        </w:rPr>
        <w:t>n</w:t>
      </w:r>
      <w:r w:rsidR="004C5980">
        <w:rPr>
          <w:color w:val="000000"/>
        </w:rPr>
        <w:t xml:space="preserve">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 w:rsidR="004C5980"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2370C" w:rsidRPr="0062370C">
        <w:rPr>
          <w:rFonts w:hAnsi="Times New Roman" w:ascii="Times New Roman"/>
          <w:szCs w:val="24"/>
          <w:lang w:val="hr-HR"/>
        </w:rPr>
        <w:t>12.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A2703C">
        <w:rPr>
          <w:rFonts w:hAnsi="Times New Roman" w:ascii="Times New Roman"/>
          <w:lang w:val="hr-HR"/>
        </w:rPr>
        <w:t>,v.r.</w:t>
      </w:r>
    </w:p>
    <w:p w:rsidRDefault="00A2703C" w:rsidP="001D0220" w:rsidR="00A2703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343354" w:rsidP="001D0220" w:rsidR="00343354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 w:rsidRPr="00343354">
      <w:pPr>
        <w:jc w:val="both"/>
        <w:rPr>
          <w:rFonts w:hAnsi="Times New Roman" w:ascii="Times New Roman"/>
          <w:sz w:val="20"/>
          <w:lang w:val="hr-HR"/>
        </w:rPr>
      </w:pPr>
      <w:r w:rsidRPr="00343354">
        <w:rPr>
          <w:rFonts w:hAnsi="Times New Roman" w:ascii="Times New Roman"/>
          <w:sz w:val="20"/>
          <w:lang w:val="hr-HR"/>
        </w:rPr>
        <w:t>UPUTA O PRAVNOM LIJEKU:</w:t>
      </w:r>
    </w:p>
    <w:p w:rsidRDefault="001D0220" w:rsidP="001D0220" w:rsidR="001D0220" w:rsidRPr="00343354">
      <w:pPr>
        <w:jc w:val="both"/>
        <w:rPr>
          <w:rFonts w:hAnsi="Times New Roman" w:ascii="Times New Roman"/>
          <w:sz w:val="20"/>
          <w:lang w:val="hr-HR"/>
        </w:rPr>
      </w:pPr>
      <w:r w:rsidRPr="00343354">
        <w:rPr>
          <w:rFonts w:hAnsi="Times New Roman" w:ascii="Times New Roman"/>
          <w:sz w:val="20"/>
          <w:lang w:val="hr-HR"/>
        </w:rPr>
        <w:t>Pr</w:t>
      </w:r>
      <w:r w:rsidR="00B3509A" w:rsidRPr="00343354">
        <w:rPr>
          <w:rFonts w:hAnsi="Times New Roman" w:ascii="Times New Roman"/>
          <w:sz w:val="20"/>
          <w:lang w:val="hr-HR"/>
        </w:rPr>
        <w:t>otiv ovog rješenja dopuštena je</w:t>
      </w:r>
      <w:r w:rsidRPr="00343354">
        <w:rPr>
          <w:rFonts w:hAnsi="Times New Roman" w:ascii="Times New Roman"/>
          <w:sz w:val="20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A2703C" w:rsidP="00A2703C" w:rsidR="00A2703C" w:rsidRPr="00A2703C">
      <w:pPr>
        <w:jc w:val="both"/>
        <w:rPr>
          <w:rFonts w:hAnsi="Times New Roman" w:ascii="Times New Roman"/>
        </w:rPr>
      </w:pP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  <w:t xml:space="preserve">Za </w:t>
      </w:r>
      <w:proofErr w:type="spellStart"/>
      <w:r w:rsidRPr="00A2703C">
        <w:rPr>
          <w:rFonts w:hAnsi="Times New Roman" w:ascii="Times New Roman"/>
        </w:rPr>
        <w:t>točnost</w:t>
      </w:r>
      <w:proofErr w:type="spellEnd"/>
      <w:r w:rsidRPr="00A2703C">
        <w:rPr>
          <w:rFonts w:hAnsi="Times New Roman" w:ascii="Times New Roman"/>
        </w:rPr>
        <w:t xml:space="preserve"> </w:t>
      </w:r>
      <w:proofErr w:type="spellStart"/>
      <w:r w:rsidRPr="00A2703C">
        <w:rPr>
          <w:rFonts w:hAnsi="Times New Roman" w:ascii="Times New Roman"/>
        </w:rPr>
        <w:t>otpravka</w:t>
      </w:r>
      <w:proofErr w:type="spellEnd"/>
      <w:r w:rsidRPr="00A2703C">
        <w:rPr>
          <w:rFonts w:hAnsi="Times New Roman" w:ascii="Times New Roman"/>
        </w:rPr>
        <w:t>:</w:t>
      </w:r>
    </w:p>
    <w:p w:rsidRDefault="00A2703C" w:rsidP="00A2703C" w:rsidR="00A2703C" w:rsidRPr="00A2703C">
      <w:pPr>
        <w:jc w:val="both"/>
        <w:rPr>
          <w:rFonts w:hAnsi="Times New Roman" w:ascii="Times New Roman"/>
        </w:rPr>
      </w:pP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proofErr w:type="spellStart"/>
      <w:r w:rsidRPr="00A2703C">
        <w:rPr>
          <w:rFonts w:hAnsi="Times New Roman" w:ascii="Times New Roman"/>
        </w:rPr>
        <w:t>Ovlašteni</w:t>
      </w:r>
      <w:proofErr w:type="spellEnd"/>
      <w:r w:rsidRPr="00A2703C">
        <w:rPr>
          <w:rFonts w:hAnsi="Times New Roman" w:ascii="Times New Roman"/>
        </w:rPr>
        <w:t xml:space="preserve"> </w:t>
      </w:r>
      <w:proofErr w:type="spellStart"/>
      <w:r w:rsidRPr="00A2703C">
        <w:rPr>
          <w:rFonts w:hAnsi="Times New Roman" w:ascii="Times New Roman"/>
        </w:rPr>
        <w:t>službenik</w:t>
      </w:r>
      <w:proofErr w:type="spellEnd"/>
    </w:p>
    <w:p w:rsidRDefault="00A2703C" w:rsidP="00A2703C" w:rsidR="00F53BF7">
      <w:pPr>
        <w:jc w:val="both"/>
        <w:rPr>
          <w:rFonts w:hAnsi="Times New Roman" w:ascii="Times New Roman"/>
        </w:rPr>
      </w:pP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</w:r>
      <w:r w:rsidRPr="00A2703C">
        <w:rPr>
          <w:rFonts w:hAnsi="Times New Roman" w:ascii="Times New Roman"/>
        </w:rPr>
        <w:tab/>
        <w:t>Marina Radaković</w:t>
      </w:r>
    </w:p>
    <w:sectPr w:rsidSect="00BC3220" w:rsidR="00F53BF7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445F1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43354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4D78C8"/>
    <w:rsid w:val="0050562B"/>
    <w:rsid w:val="005418F8"/>
    <w:rsid w:val="00546F8A"/>
    <w:rsid w:val="00551BFB"/>
    <w:rsid w:val="005909D6"/>
    <w:rsid w:val="005B7177"/>
    <w:rsid w:val="0060613D"/>
    <w:rsid w:val="006061D1"/>
    <w:rsid w:val="006078DE"/>
    <w:rsid w:val="0062370C"/>
    <w:rsid w:val="006578E0"/>
    <w:rsid w:val="006815F6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667CD"/>
    <w:rsid w:val="007C2699"/>
    <w:rsid w:val="007D2270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2703C"/>
    <w:rsid w:val="00A4329A"/>
    <w:rsid w:val="00A53228"/>
    <w:rsid w:val="00A74195"/>
    <w:rsid w:val="00AA4C98"/>
    <w:rsid w:val="00AE518C"/>
    <w:rsid w:val="00AF31AD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3BF7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3782</izvorni_sadrzaj>
    <derivirana_varijabla naziv="DomainObject.Predmet.Broj_1">3782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St-3782/2015</izvorni_sadrzaj>
    <derivirana_varijabla naziv="DomainObject.Predmet.OznakaBroj_1">St-3782/2015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RR CONSULTING d.o.o. za usluge</izvorni_sadrzaj>
    <derivirana_varijabla naziv="DomainObject.Predmet.ProtustrankaFormated_1">  RR CONSULTING d.o.o. za usluge</derivirana_varijabla>
  </DomainObject.Predmet.ProtustrankaFormated>
  <DomainObject.Predmet.ProtustrankaFormatedOIB>
    <izvorni_sadrzaj>  RR CONSULTING d.o.o. za usluge, OIB 73258423301</izvorni_sadrzaj>
    <derivirana_varijabla naziv="DomainObject.Predmet.ProtustrankaFormatedOIB_1">  RR CONSULTING d.o.o. za usluge, OIB 73258423301</derivirana_varijabla>
  </DomainObject.Predmet.ProtustrankaFormatedOIB>
  <DomainObject.Predmet.ProtustrankaFormatedWithAdress>
    <izvorni_sadrzaj> RR CONSULTING d.o.o. za usluge, Dr. Luje Naletilića 57, 10000 Zagreb</izvorni_sadrzaj>
    <derivirana_varijabla naziv="DomainObject.Predmet.ProtustrankaFormatedWithAdress_1"> RR CONSULTING d.o.o. za usluge, Dr. Luje Naletilića 57, 10000 Zagreb</derivirana_varijabla>
  </DomainObject.Predmet.ProtustrankaFormatedWithAdress>
  <DomainObject.Predmet.ProtustrankaFormatedWithAdressOIB>
    <izvorni_sadrzaj> RR CONSULTING d.o.o. za usluge, OIB 73258423301, Dr. Luje Naletilića 57, 10000 Zagreb</izvorni_sadrzaj>
    <derivirana_varijabla naziv="DomainObject.Predmet.ProtustrankaFormatedWithAdressOIB_1"> RR CONSULTING d.o.o. za usluge, OIB 73258423301, Dr. Luje Naletilića 57, 10000 Zagreb</derivirana_varijabla>
  </DomainObject.Predmet.ProtustrankaFormatedWithAdressOIB>
  <DomainObject.Predmet.ProtustrankaWithAdress>
    <izvorni_sadrzaj>RR CONSULTING d.o.o. za usluge Dr. Luje Naletilića 57, 10000 Zagreb</izvorni_sadrzaj>
    <derivirana_varijabla naziv="DomainObject.Predmet.ProtustrankaWithAdress_1">RR CONSULTING d.o.o. za usluge Dr. Luje Naletilića 57, 10000 Zagreb</derivirana_varijabla>
  </DomainObject.Predmet.ProtustrankaWithAdress>
  <DomainObject.Predmet.ProtustrankaWithAdressOIB>
    <izvorni_sadrzaj>RR CONSULTING d.o.o. za usluge, OIB 73258423301, Dr. Luje Naletilića 57, 10000 Zagreb</izvorni_sadrzaj>
    <derivirana_varijabla naziv="DomainObject.Predmet.ProtustrankaWithAdressOIB_1">RR CONSULTING d.o.o. za usluge, OIB 73258423301, Dr. Luje Naletilića 57, 10000 Zagreb</derivirana_varijabla>
  </DomainObject.Predmet.ProtustrankaWithAdressOIB>
  <DomainObject.Predmet.ProtustrankaNazivFormated>
    <izvorni_sadrzaj>RR CONSULTING d.o.o. za usluge</izvorni_sadrzaj>
    <derivirana_varijabla naziv="DomainObject.Predmet.ProtustrankaNazivFormated_1">RR CONSULTING d.o.o. za usluge</derivirana_varijabla>
  </DomainObject.Predmet.ProtustrankaNazivFormated>
  <DomainObject.Predmet.ProtustrankaNazivFormatedOIB>
    <izvorni_sadrzaj>RR CONSULTING d.o.o. za usluge, OIB 73258423301</izvorni_sadrzaj>
    <derivirana_varijabla naziv="DomainObject.Predmet.ProtustrankaNazivFormatedOIB_1">RR CONSULTING d.o.o. za usluge, OIB 73258423301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RR CONSULTING d.o.o. za usluge</item>
    </izvorni_sadrzaj>
    <derivirana_varijabla naziv="DomainObject.Predmet.ProtuStrankaListFormated_1">
      <item>RR CONSULTING d.o.o. za usluge</item>
    </derivirana_varijabla>
  </DomainObject.Predmet.ProtuStrankaListFormated>
  <DomainObject.Predmet.ProtuStrankaListFormatedOIB>
    <izvorni_sadrzaj>
      <item>RR CONSULTING d.o.o. za usluge, OIB 73258423301</item>
    </izvorni_sadrzaj>
    <derivirana_varijabla naziv="DomainObject.Predmet.ProtuStrankaListFormatedOIB_1">
      <item>RR CONSULTING d.o.o. za usluge, OIB 73258423301</item>
    </derivirana_varijabla>
  </DomainObject.Predmet.ProtuStrankaListFormatedOIB>
  <DomainObject.Predmet.ProtuStrankaListFormatedWithAdress>
    <izvorni_sadrzaj>
      <item>RR CONSULTING d.o.o. za usluge, Dr. Luje Naletilića 57, 10000 Zagreb</item>
    </izvorni_sadrzaj>
    <derivirana_varijabla naziv="DomainObject.Predmet.ProtuStrankaListFormatedWithAdress_1">
      <item>RR CONSULTING d.o.o. za usluge, Dr. Luje Naletilića 57, 10000 Zagreb</item>
    </derivirana_varijabla>
  </DomainObject.Predmet.ProtuStrankaListFormatedWithAdress>
  <DomainObject.Predmet.ProtuStrankaListFormatedWithAdressOIB>
    <izvorni_sadrzaj>
      <item>RR CONSULTING d.o.o. za usluge, OIB 73258423301, Dr. Luje Naletilića 57, 10000 Zagreb</item>
    </izvorni_sadrzaj>
    <derivirana_varijabla naziv="DomainObject.Predmet.ProtuStrankaListFormatedWithAdressOIB_1">
      <item>RR CONSULTING d.o.o. za usluge, OIB 73258423301, Dr. Luje Naletilića 57, 10000 Zagreb</item>
    </derivirana_varijabla>
  </DomainObject.Predmet.ProtuStrankaListFormatedWithAdressOIB>
  <DomainObject.Predmet.ProtuStrankaListNazivFormated>
    <izvorni_sadrzaj>
      <item>RR CONSULTING d.o.o. za usluge</item>
    </izvorni_sadrzaj>
    <derivirana_varijabla naziv="DomainObject.Predmet.ProtuStrankaListNazivFormated_1">
      <item>RR CONSULTING d.o.o. za usluge</item>
    </derivirana_varijabla>
  </DomainObject.Predmet.ProtuStrankaListNazivFormated>
  <DomainObject.Predmet.ProtuStrankaListNazivFormatedOIB>
    <izvorni_sadrzaj>
      <item>RR CONSULTING d.o.o. za usluge, OIB 73258423301</item>
    </izvorni_sadrzaj>
    <derivirana_varijabla naziv="DomainObject.Predmet.ProtuStrankaListNazivFormatedOIB_1">
      <item>RR CONSULTING d.o.o. za usluge, OIB 73258423301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RR CONSULTING d.o.o. za usluge</izvorni_sadrzaj>
    <derivirana_varijabla naziv="DomainObject.Predmet.ProtustrankaIDrugi_1">RR CONSULTING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RR CONSULTING d.o.o. za usluge, OIB 73258423301, Dr. Luje Naletilića 57, 10000 Zagreb</izvorni_sadrzaj>
    <derivirana_varijabla naziv="DomainObject.Predmet.ProtustrankaIDrugiAdressOIB_1">RR CONSULTING d.o.o. za usluge, OIB 73258423301, Dr. Luje Naletilića 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RR CONSULTING d.o.o. za usluge</item>
    </izvorni_sadrzaj>
    <derivirana_varijabla naziv="DomainObject.Predmet.SudioniciListNaziv_1">
      <item>FINA Regionalni centar Zagreb</item>
      <item>RR CONSULTING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RR CONSULTING d.o.o. za usluge, OIB 73258423301, Dr. Luje Naletilića 57,10000 Zagreb</item>
    </izvorni_sadrzaj>
    <derivirana_varijabla naziv="DomainObject.Predmet.SudioniciListAdressOIB_1">
      <item>FINA Regionalni centar Zagreb, OIB 85821130368, Trg svibanjskih žrtava 1995. 1,10000 Zagreb</item>
      <item>RR CONSULTING d.o.o. za usluge, OIB 73258423301, Dr. Luje Naletilića 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73258423301</item>
    </izvorni_sadrzaj>
    <derivirana_varijabla naziv="DomainObject.Predmet.SudioniciListNazivOIB_1">
      <item>, OIB 85821130368</item>
      <item>, OIB 73258423301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897EE0-BA4A-47D2-9AD8-ED375ABD49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1041</properties:Words>
  <properties:Characters>5607</properties:Characters>
  <properties:Lines>136</properties:Lines>
  <properties:Paragraphs>35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2016-06-17T08:23:00Z</dcterms:created>
  <dc:creator>Mirna Panjan</dc:creator>
  <cp:lastModifiedBy>Mirna Panjan</cp:lastModifiedBy>
  <cp:lastPrinted>2015-12-31T10:04:00Z</cp:lastPrinted>
  <dcterms:modified xmlns:xsi="http://www.w3.org/2001/XMLSchema-instance" xsi:type="dcterms:W3CDTF">2017-12-12T09:02:00Z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